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64EDC0" w14:textId="77777777" w:rsidR="003E191A" w:rsidRDefault="00000000">
      <w:pPr>
        <w:jc w:val="center"/>
        <w:rPr>
          <w:rFonts w:ascii="Arial" w:eastAsia="Arial" w:hAnsi="Arial" w:cs="Arial"/>
          <w:b/>
        </w:rPr>
      </w:pPr>
      <w:r>
        <w:rPr>
          <w:rFonts w:ascii="Arial" w:eastAsia="Arial" w:hAnsi="Arial" w:cs="Arial"/>
          <w:b/>
        </w:rPr>
        <w:t>ANEXO N° 12</w:t>
      </w:r>
    </w:p>
    <w:p w14:paraId="7001ABEC" w14:textId="77777777" w:rsidR="003E191A" w:rsidRDefault="003E191A">
      <w:pPr>
        <w:jc w:val="both"/>
        <w:rPr>
          <w:rFonts w:ascii="Arial" w:eastAsia="Arial" w:hAnsi="Arial" w:cs="Arial"/>
          <w:b/>
        </w:rPr>
      </w:pPr>
    </w:p>
    <w:p w14:paraId="1BF965CE" w14:textId="77777777" w:rsidR="003E191A" w:rsidRDefault="003E191A">
      <w:pPr>
        <w:widowControl w:val="0"/>
        <w:jc w:val="center"/>
        <w:rPr>
          <w:rFonts w:ascii="Arial" w:eastAsia="Arial" w:hAnsi="Arial" w:cs="Arial"/>
          <w:b/>
          <w:sz w:val="22"/>
          <w:szCs w:val="22"/>
        </w:rPr>
      </w:pPr>
    </w:p>
    <w:p w14:paraId="49C34D34" w14:textId="77777777" w:rsidR="003E191A" w:rsidRDefault="003E191A">
      <w:pPr>
        <w:widowControl w:val="0"/>
        <w:jc w:val="center"/>
        <w:rPr>
          <w:rFonts w:ascii="Arial" w:eastAsia="Arial" w:hAnsi="Arial" w:cs="Arial"/>
          <w:b/>
          <w:sz w:val="22"/>
          <w:szCs w:val="22"/>
        </w:rPr>
      </w:pPr>
    </w:p>
    <w:p w14:paraId="647594A9" w14:textId="77777777" w:rsidR="003E191A" w:rsidRDefault="003E191A">
      <w:pPr>
        <w:widowControl w:val="0"/>
        <w:jc w:val="center"/>
        <w:rPr>
          <w:rFonts w:ascii="Arial" w:eastAsia="Arial" w:hAnsi="Arial" w:cs="Arial"/>
          <w:b/>
          <w:sz w:val="22"/>
          <w:szCs w:val="22"/>
        </w:rPr>
      </w:pPr>
    </w:p>
    <w:p w14:paraId="0DD51042" w14:textId="77777777" w:rsidR="003E191A" w:rsidRPr="00BE22AA" w:rsidRDefault="00000000">
      <w:pPr>
        <w:widowControl w:val="0"/>
        <w:jc w:val="center"/>
        <w:rPr>
          <w:rFonts w:ascii="Arial" w:eastAsia="Arial" w:hAnsi="Arial" w:cs="Arial"/>
          <w:sz w:val="21"/>
          <w:szCs w:val="21"/>
        </w:rPr>
      </w:pPr>
      <w:r>
        <w:rPr>
          <w:rFonts w:ascii="Arial" w:eastAsia="Arial" w:hAnsi="Arial" w:cs="Arial"/>
          <w:b/>
          <w:sz w:val="22"/>
          <w:szCs w:val="22"/>
        </w:rPr>
        <w:t xml:space="preserve">    </w:t>
      </w:r>
      <w:r w:rsidRPr="00BE22AA">
        <w:rPr>
          <w:rFonts w:ascii="Arial" w:eastAsia="Arial" w:hAnsi="Arial" w:cs="Arial"/>
          <w:b/>
          <w:sz w:val="21"/>
          <w:szCs w:val="21"/>
        </w:rPr>
        <w:t>BASES DEL PROCESO DE SELECCIÓN DE LA EMPRESA PRIVADA PARA EL FINANCIAMIENTO Y EJECUCIÓN DEL PROYECTO DE INVERSIÓN EN EL MARCO DE TEXTO ÚNICO ORDENADO DE LA LEY N° 29230, LEY QUE IMPULSA LA INVERSIÓN PÚBLICA REGIONAL Y LOCAL CON PARTICIPACIÓN DEL SECTOR PRIVADO, APROBADO POR DECRETO SUPREMO N° 081-2022-EF</w:t>
      </w:r>
      <w:r w:rsidRPr="00BE22AA">
        <w:rPr>
          <w:rFonts w:ascii="Arial" w:eastAsia="Arial" w:hAnsi="Arial" w:cs="Arial"/>
          <w:b/>
          <w:sz w:val="21"/>
          <w:szCs w:val="21"/>
        </w:rPr>
        <w:br/>
        <w:t>Y POR EL REGLAMENTO DE LA LEY N° 29230, APROBADO POR DECRETO SUPREMO N° 210-2022-EF</w:t>
      </w:r>
      <w:r w:rsidRPr="00BE22AA">
        <w:rPr>
          <w:sz w:val="21"/>
          <w:szCs w:val="21"/>
        </w:rPr>
        <w:t xml:space="preserve"> </w:t>
      </w:r>
    </w:p>
    <w:p w14:paraId="013FF604" w14:textId="77777777" w:rsidR="00BE22AA" w:rsidRDefault="00BE22AA">
      <w:pPr>
        <w:widowControl w:val="0"/>
        <w:jc w:val="center"/>
        <w:rPr>
          <w:rFonts w:ascii="Arial" w:eastAsia="Arial" w:hAnsi="Arial" w:cs="Arial"/>
          <w:b/>
          <w:sz w:val="21"/>
          <w:szCs w:val="21"/>
        </w:rPr>
      </w:pPr>
    </w:p>
    <w:p w14:paraId="15EA8430" w14:textId="77777777" w:rsidR="00100795" w:rsidRDefault="00100795">
      <w:pPr>
        <w:widowControl w:val="0"/>
        <w:jc w:val="center"/>
        <w:rPr>
          <w:rFonts w:ascii="Arial" w:eastAsia="Arial" w:hAnsi="Arial" w:cs="Arial"/>
          <w:b/>
          <w:sz w:val="21"/>
          <w:szCs w:val="21"/>
        </w:rPr>
      </w:pPr>
    </w:p>
    <w:p w14:paraId="41DD66EE" w14:textId="08509180" w:rsidR="003E191A" w:rsidRDefault="00000000">
      <w:pPr>
        <w:widowControl w:val="0"/>
        <w:jc w:val="center"/>
        <w:rPr>
          <w:rFonts w:ascii="Arial" w:eastAsia="Arial" w:hAnsi="Arial" w:cs="Arial"/>
          <w:b/>
          <w:sz w:val="22"/>
          <w:szCs w:val="22"/>
        </w:rPr>
      </w:pPr>
      <w:r w:rsidRPr="00BE22AA">
        <w:rPr>
          <w:rFonts w:ascii="Arial" w:eastAsia="Arial" w:hAnsi="Arial" w:cs="Arial"/>
          <w:b/>
          <w:sz w:val="21"/>
          <w:szCs w:val="21"/>
        </w:rPr>
        <w:t xml:space="preserve">PROCESO DE SELECCIÓN </w:t>
      </w:r>
      <w:r w:rsidR="00100795" w:rsidRPr="006F066D">
        <w:rPr>
          <w:rFonts w:ascii="Arial" w:eastAsia="Arial" w:hAnsi="Arial" w:cs="Arial"/>
          <w:b/>
          <w:sz w:val="20"/>
          <w:szCs w:val="20"/>
        </w:rPr>
        <w:t>N° 001-2024-OxI-MDI</w:t>
      </w:r>
    </w:p>
    <w:p w14:paraId="35D8AF73" w14:textId="60DDF11D" w:rsidR="003E191A" w:rsidRDefault="003E191A">
      <w:pPr>
        <w:widowControl w:val="0"/>
        <w:jc w:val="center"/>
        <w:rPr>
          <w:rFonts w:ascii="Arial" w:eastAsia="Arial" w:hAnsi="Arial" w:cs="Arial"/>
          <w:sz w:val="22"/>
          <w:szCs w:val="22"/>
        </w:rPr>
      </w:pPr>
    </w:p>
    <w:p w14:paraId="3D77D0E8" w14:textId="77777777" w:rsidR="00100795" w:rsidRDefault="00100795">
      <w:pPr>
        <w:widowControl w:val="0"/>
        <w:jc w:val="center"/>
        <w:rPr>
          <w:rFonts w:ascii="Arial" w:eastAsia="Arial" w:hAnsi="Arial" w:cs="Arial"/>
          <w:sz w:val="22"/>
          <w:szCs w:val="22"/>
        </w:rPr>
      </w:pPr>
    </w:p>
    <w:p w14:paraId="57E50BA9" w14:textId="77777777" w:rsidR="003E191A" w:rsidRDefault="003E191A">
      <w:pPr>
        <w:widowControl w:val="0"/>
        <w:jc w:val="center"/>
        <w:rPr>
          <w:rFonts w:ascii="Arial" w:eastAsia="Arial" w:hAnsi="Arial" w:cs="Arial"/>
          <w:sz w:val="22"/>
          <w:szCs w:val="22"/>
        </w:rPr>
      </w:pPr>
    </w:p>
    <w:p w14:paraId="08FD432A" w14:textId="77777777" w:rsidR="003E191A" w:rsidRDefault="00000000">
      <w:pPr>
        <w:widowControl w:val="0"/>
        <w:jc w:val="center"/>
        <w:rPr>
          <w:rFonts w:ascii="Arial" w:eastAsia="Arial" w:hAnsi="Arial" w:cs="Arial"/>
          <w:b/>
          <w:sz w:val="22"/>
          <w:szCs w:val="22"/>
        </w:rPr>
      </w:pPr>
      <w:r>
        <w:rPr>
          <w:rFonts w:ascii="Arial" w:eastAsia="Arial" w:hAnsi="Arial" w:cs="Arial"/>
          <w:b/>
          <w:sz w:val="22"/>
          <w:szCs w:val="22"/>
        </w:rPr>
        <w:t>CONTRATACIÓN DE LA EJECUCIÓN Y FINANCIAMIENTO DEL PROYECTO DE INVERSIÓN:</w:t>
      </w:r>
    </w:p>
    <w:p w14:paraId="770663E4" w14:textId="77777777" w:rsidR="003E191A" w:rsidRDefault="003E191A">
      <w:pPr>
        <w:widowControl w:val="0"/>
        <w:jc w:val="center"/>
        <w:rPr>
          <w:rFonts w:ascii="Arial" w:eastAsia="Arial" w:hAnsi="Arial" w:cs="Arial"/>
          <w:sz w:val="22"/>
          <w:szCs w:val="22"/>
        </w:rPr>
      </w:pPr>
    </w:p>
    <w:p w14:paraId="2606C55A" w14:textId="77777777" w:rsidR="00BE22AA" w:rsidRDefault="00BE22AA" w:rsidP="00BE22AA">
      <w:pPr>
        <w:pBdr>
          <w:top w:val="nil"/>
          <w:left w:val="nil"/>
          <w:bottom w:val="nil"/>
          <w:right w:val="nil"/>
          <w:between w:val="nil"/>
        </w:pBdr>
        <w:jc w:val="both"/>
        <w:rPr>
          <w:rFonts w:ascii="Arial" w:eastAsia="Arial" w:hAnsi="Arial" w:cs="Arial"/>
          <w:b/>
          <w:sz w:val="22"/>
          <w:szCs w:val="22"/>
        </w:rPr>
      </w:pPr>
    </w:p>
    <w:p w14:paraId="2DC31993" w14:textId="5EAB60A0" w:rsidR="003E191A" w:rsidRPr="007320EB" w:rsidRDefault="007320EB" w:rsidP="00BE22AA">
      <w:pPr>
        <w:pBdr>
          <w:top w:val="nil"/>
          <w:left w:val="nil"/>
          <w:bottom w:val="nil"/>
          <w:right w:val="nil"/>
          <w:between w:val="nil"/>
        </w:pBdr>
        <w:jc w:val="center"/>
        <w:rPr>
          <w:rFonts w:ascii="Arial" w:eastAsia="Arial" w:hAnsi="Arial" w:cs="Arial"/>
          <w:color w:val="000000"/>
        </w:rPr>
      </w:pPr>
      <w:r w:rsidRPr="007320EB">
        <w:rPr>
          <w:rFonts w:ascii="Arial" w:eastAsia="Arial" w:hAnsi="Arial" w:cs="Arial"/>
          <w:b/>
        </w:rPr>
        <w:t>MEJORAMIENTO DEL SERVICIO DE HABITABILIDAD INSTITUCIONAL EN LA MUNICIPALIDAD DISTRITAL DE ILABAYA DEL DISTRITO DE ILABAYA DE LA PROVINCIA DE JORGE BASADRE DEL DEPARTAMENTO DE TACNA”</w:t>
      </w:r>
      <w:r w:rsidRPr="007320EB">
        <w:rPr>
          <w:rFonts w:ascii="Arial" w:eastAsia="Arial" w:hAnsi="Arial" w:cs="Arial"/>
        </w:rPr>
        <w:t xml:space="preserve"> CON CÓDIGO ÚNICO N° 2611850.</w:t>
      </w:r>
      <w:r w:rsidR="00BE22AA" w:rsidRPr="007320EB">
        <w:br w:type="page"/>
      </w:r>
    </w:p>
    <w:p w14:paraId="30B8DC2B" w14:textId="77777777" w:rsidR="003E191A" w:rsidRDefault="003E191A">
      <w:pPr>
        <w:widowControl w:val="0"/>
        <w:jc w:val="both"/>
        <w:rPr>
          <w:rFonts w:ascii="Arial" w:eastAsia="Arial" w:hAnsi="Arial" w:cs="Arial"/>
          <w:color w:val="000000"/>
          <w:sz w:val="22"/>
          <w:szCs w:val="22"/>
        </w:rPr>
      </w:pPr>
    </w:p>
    <w:p w14:paraId="3EE32733" w14:textId="77777777" w:rsidR="003E191A" w:rsidRDefault="003E191A">
      <w:pPr>
        <w:widowControl w:val="0"/>
        <w:jc w:val="both"/>
        <w:rPr>
          <w:rFonts w:ascii="Arial" w:eastAsia="Arial" w:hAnsi="Arial" w:cs="Arial"/>
          <w:color w:val="000000"/>
          <w:sz w:val="22"/>
          <w:szCs w:val="22"/>
        </w:rPr>
      </w:pPr>
    </w:p>
    <w:p w14:paraId="2B63B79B" w14:textId="77777777" w:rsidR="003E191A" w:rsidRDefault="003E191A">
      <w:pPr>
        <w:widowControl w:val="0"/>
        <w:jc w:val="both"/>
        <w:rPr>
          <w:rFonts w:ascii="Arial" w:eastAsia="Arial" w:hAnsi="Arial" w:cs="Arial"/>
          <w:color w:val="000000"/>
          <w:sz w:val="22"/>
          <w:szCs w:val="22"/>
        </w:rPr>
      </w:pPr>
    </w:p>
    <w:p w14:paraId="2B877440" w14:textId="77777777" w:rsidR="003E191A" w:rsidRDefault="003E191A">
      <w:pPr>
        <w:widowControl w:val="0"/>
        <w:jc w:val="both"/>
        <w:rPr>
          <w:rFonts w:ascii="Arial" w:eastAsia="Arial" w:hAnsi="Arial" w:cs="Arial"/>
          <w:color w:val="000000"/>
          <w:sz w:val="22"/>
          <w:szCs w:val="22"/>
        </w:rPr>
      </w:pPr>
    </w:p>
    <w:p w14:paraId="068384E9" w14:textId="77777777" w:rsidR="003E191A" w:rsidRDefault="003E191A">
      <w:pPr>
        <w:widowControl w:val="0"/>
        <w:jc w:val="both"/>
        <w:rPr>
          <w:rFonts w:ascii="Arial" w:eastAsia="Arial" w:hAnsi="Arial" w:cs="Arial"/>
          <w:color w:val="000000"/>
          <w:sz w:val="22"/>
          <w:szCs w:val="22"/>
        </w:rPr>
      </w:pPr>
    </w:p>
    <w:p w14:paraId="7E8E80F5" w14:textId="77777777" w:rsidR="003E191A" w:rsidRDefault="003E191A">
      <w:pPr>
        <w:widowControl w:val="0"/>
        <w:jc w:val="both"/>
        <w:rPr>
          <w:rFonts w:ascii="Arial" w:eastAsia="Arial" w:hAnsi="Arial" w:cs="Arial"/>
          <w:color w:val="000000"/>
          <w:sz w:val="22"/>
          <w:szCs w:val="22"/>
        </w:rPr>
      </w:pPr>
    </w:p>
    <w:p w14:paraId="3BF63E8D" w14:textId="77777777" w:rsidR="003E191A" w:rsidRDefault="003E191A">
      <w:pPr>
        <w:widowControl w:val="0"/>
        <w:jc w:val="both"/>
        <w:rPr>
          <w:rFonts w:ascii="Arial" w:eastAsia="Arial" w:hAnsi="Arial" w:cs="Arial"/>
          <w:color w:val="000000"/>
          <w:sz w:val="22"/>
          <w:szCs w:val="22"/>
        </w:rPr>
      </w:pPr>
    </w:p>
    <w:p w14:paraId="70CA7153" w14:textId="77777777" w:rsidR="003E191A" w:rsidRDefault="003E191A">
      <w:pPr>
        <w:widowControl w:val="0"/>
        <w:jc w:val="both"/>
        <w:rPr>
          <w:rFonts w:ascii="Arial" w:eastAsia="Arial" w:hAnsi="Arial" w:cs="Arial"/>
          <w:color w:val="000000"/>
          <w:sz w:val="22"/>
          <w:szCs w:val="22"/>
        </w:rPr>
      </w:pPr>
    </w:p>
    <w:p w14:paraId="216A6FA5" w14:textId="77777777" w:rsidR="003E191A" w:rsidRDefault="003E191A">
      <w:pPr>
        <w:widowControl w:val="0"/>
        <w:jc w:val="both"/>
        <w:rPr>
          <w:rFonts w:ascii="Arial" w:eastAsia="Arial" w:hAnsi="Arial" w:cs="Arial"/>
          <w:color w:val="000000"/>
          <w:sz w:val="22"/>
          <w:szCs w:val="22"/>
        </w:rPr>
      </w:pPr>
    </w:p>
    <w:p w14:paraId="0B49D567" w14:textId="77777777" w:rsidR="003E191A" w:rsidRDefault="003E191A">
      <w:pPr>
        <w:widowControl w:val="0"/>
        <w:jc w:val="both"/>
        <w:rPr>
          <w:rFonts w:ascii="Arial" w:eastAsia="Arial" w:hAnsi="Arial" w:cs="Arial"/>
          <w:color w:val="000000"/>
          <w:sz w:val="22"/>
          <w:szCs w:val="22"/>
        </w:rPr>
      </w:pPr>
    </w:p>
    <w:p w14:paraId="2A8C7655" w14:textId="77777777" w:rsidR="003E191A" w:rsidRDefault="003E191A">
      <w:pPr>
        <w:widowControl w:val="0"/>
        <w:jc w:val="both"/>
        <w:rPr>
          <w:rFonts w:ascii="Arial" w:eastAsia="Arial" w:hAnsi="Arial" w:cs="Arial"/>
          <w:color w:val="000000"/>
          <w:sz w:val="22"/>
          <w:szCs w:val="22"/>
        </w:rPr>
      </w:pPr>
    </w:p>
    <w:p w14:paraId="69A47145" w14:textId="77777777" w:rsidR="003E191A" w:rsidRDefault="003E191A">
      <w:pPr>
        <w:widowControl w:val="0"/>
        <w:jc w:val="both"/>
        <w:rPr>
          <w:rFonts w:ascii="Arial" w:eastAsia="Arial" w:hAnsi="Arial" w:cs="Arial"/>
          <w:color w:val="000000"/>
          <w:sz w:val="22"/>
          <w:szCs w:val="22"/>
        </w:rPr>
      </w:pPr>
    </w:p>
    <w:p w14:paraId="649A4E76" w14:textId="77777777" w:rsidR="003E191A" w:rsidRDefault="003E191A">
      <w:pPr>
        <w:widowControl w:val="0"/>
        <w:jc w:val="both"/>
        <w:rPr>
          <w:rFonts w:ascii="Arial" w:eastAsia="Arial" w:hAnsi="Arial" w:cs="Arial"/>
          <w:color w:val="000000"/>
          <w:sz w:val="22"/>
          <w:szCs w:val="22"/>
        </w:rPr>
      </w:pPr>
    </w:p>
    <w:p w14:paraId="0EC10260" w14:textId="77777777" w:rsidR="003E191A" w:rsidRDefault="003E191A">
      <w:pPr>
        <w:widowControl w:val="0"/>
        <w:jc w:val="both"/>
        <w:rPr>
          <w:rFonts w:ascii="Arial" w:eastAsia="Arial" w:hAnsi="Arial" w:cs="Arial"/>
          <w:color w:val="000000"/>
          <w:sz w:val="22"/>
          <w:szCs w:val="22"/>
        </w:rPr>
      </w:pPr>
    </w:p>
    <w:p w14:paraId="1D84D9DE" w14:textId="77777777" w:rsidR="003E191A" w:rsidRDefault="003E191A">
      <w:pPr>
        <w:widowControl w:val="0"/>
        <w:jc w:val="both"/>
        <w:rPr>
          <w:rFonts w:ascii="Arial" w:eastAsia="Arial" w:hAnsi="Arial" w:cs="Arial"/>
          <w:color w:val="000000"/>
          <w:sz w:val="22"/>
          <w:szCs w:val="22"/>
        </w:rPr>
      </w:pPr>
    </w:p>
    <w:p w14:paraId="0CA6EDF2" w14:textId="77777777" w:rsidR="003E191A" w:rsidRDefault="003E191A">
      <w:pPr>
        <w:widowControl w:val="0"/>
        <w:jc w:val="both"/>
        <w:rPr>
          <w:rFonts w:ascii="Arial" w:eastAsia="Arial" w:hAnsi="Arial" w:cs="Arial"/>
          <w:color w:val="000000"/>
          <w:sz w:val="22"/>
          <w:szCs w:val="22"/>
        </w:rPr>
      </w:pPr>
    </w:p>
    <w:p w14:paraId="7B031DA6" w14:textId="77777777" w:rsidR="003E191A" w:rsidRDefault="003E191A">
      <w:pPr>
        <w:widowControl w:val="0"/>
        <w:jc w:val="both"/>
        <w:rPr>
          <w:rFonts w:ascii="Arial" w:eastAsia="Arial" w:hAnsi="Arial" w:cs="Arial"/>
          <w:color w:val="000000"/>
          <w:sz w:val="22"/>
          <w:szCs w:val="22"/>
        </w:rPr>
      </w:pPr>
    </w:p>
    <w:p w14:paraId="4195671C" w14:textId="77777777" w:rsidR="003E191A" w:rsidRDefault="003E191A">
      <w:pPr>
        <w:widowControl w:val="0"/>
        <w:jc w:val="both"/>
        <w:rPr>
          <w:rFonts w:ascii="Arial" w:eastAsia="Arial" w:hAnsi="Arial" w:cs="Arial"/>
          <w:color w:val="000000"/>
          <w:sz w:val="22"/>
          <w:szCs w:val="22"/>
        </w:rPr>
      </w:pPr>
    </w:p>
    <w:p w14:paraId="1BA1761D" w14:textId="77777777" w:rsidR="003E191A" w:rsidRDefault="003E191A">
      <w:pPr>
        <w:widowControl w:val="0"/>
        <w:jc w:val="both"/>
        <w:rPr>
          <w:rFonts w:ascii="Arial" w:eastAsia="Arial" w:hAnsi="Arial" w:cs="Arial"/>
          <w:color w:val="000000"/>
          <w:sz w:val="22"/>
          <w:szCs w:val="22"/>
        </w:rPr>
      </w:pPr>
    </w:p>
    <w:p w14:paraId="1C3D0151" w14:textId="77777777" w:rsidR="003E191A" w:rsidRDefault="003E191A">
      <w:pPr>
        <w:widowControl w:val="0"/>
        <w:jc w:val="both"/>
        <w:rPr>
          <w:rFonts w:ascii="Arial" w:eastAsia="Arial" w:hAnsi="Arial" w:cs="Arial"/>
          <w:color w:val="000000"/>
          <w:sz w:val="22"/>
          <w:szCs w:val="22"/>
        </w:rPr>
      </w:pPr>
    </w:p>
    <w:p w14:paraId="6B683E8A" w14:textId="77777777" w:rsidR="003E191A" w:rsidRDefault="003E191A">
      <w:pPr>
        <w:widowControl w:val="0"/>
        <w:jc w:val="both"/>
        <w:rPr>
          <w:rFonts w:ascii="Arial" w:eastAsia="Arial" w:hAnsi="Arial" w:cs="Arial"/>
          <w:color w:val="000000"/>
          <w:sz w:val="22"/>
          <w:szCs w:val="22"/>
        </w:rPr>
      </w:pPr>
    </w:p>
    <w:p w14:paraId="1934243A" w14:textId="77777777" w:rsidR="003E191A" w:rsidRDefault="00000000">
      <w:pPr>
        <w:widowControl w:val="0"/>
        <w:jc w:val="center"/>
        <w:rPr>
          <w:rFonts w:ascii="Arial" w:eastAsia="Arial" w:hAnsi="Arial" w:cs="Arial"/>
          <w:b/>
          <w:sz w:val="22"/>
          <w:szCs w:val="22"/>
          <w:u w:val="single"/>
        </w:rPr>
      </w:pPr>
      <w:r>
        <w:rPr>
          <w:rFonts w:ascii="Arial" w:eastAsia="Arial" w:hAnsi="Arial" w:cs="Arial"/>
          <w:b/>
          <w:sz w:val="22"/>
          <w:szCs w:val="22"/>
          <w:u w:val="single"/>
        </w:rPr>
        <w:t>SECCIÓN I</w:t>
      </w:r>
    </w:p>
    <w:p w14:paraId="005E94B9" w14:textId="77777777" w:rsidR="003E191A" w:rsidRDefault="003E191A">
      <w:pPr>
        <w:widowControl w:val="0"/>
        <w:pBdr>
          <w:top w:val="nil"/>
          <w:left w:val="nil"/>
          <w:bottom w:val="nil"/>
          <w:right w:val="nil"/>
          <w:between w:val="nil"/>
        </w:pBdr>
        <w:jc w:val="center"/>
        <w:rPr>
          <w:rFonts w:ascii="Arial" w:eastAsia="Arial" w:hAnsi="Arial" w:cs="Arial"/>
          <w:color w:val="000000"/>
          <w:sz w:val="22"/>
          <w:szCs w:val="22"/>
        </w:rPr>
      </w:pPr>
    </w:p>
    <w:p w14:paraId="477C33E8" w14:textId="77777777" w:rsidR="003E191A" w:rsidRDefault="003E191A">
      <w:pPr>
        <w:widowControl w:val="0"/>
        <w:pBdr>
          <w:top w:val="nil"/>
          <w:left w:val="nil"/>
          <w:bottom w:val="nil"/>
          <w:right w:val="nil"/>
          <w:between w:val="nil"/>
        </w:pBdr>
        <w:jc w:val="center"/>
        <w:rPr>
          <w:rFonts w:ascii="Arial" w:eastAsia="Arial" w:hAnsi="Arial" w:cs="Arial"/>
          <w:color w:val="000000"/>
          <w:sz w:val="22"/>
          <w:szCs w:val="22"/>
        </w:rPr>
      </w:pPr>
    </w:p>
    <w:p w14:paraId="02E015B1" w14:textId="77777777" w:rsidR="003E191A" w:rsidRDefault="003E191A">
      <w:pPr>
        <w:widowControl w:val="0"/>
        <w:pBdr>
          <w:top w:val="nil"/>
          <w:left w:val="nil"/>
          <w:bottom w:val="nil"/>
          <w:right w:val="nil"/>
          <w:between w:val="nil"/>
        </w:pBdr>
        <w:jc w:val="center"/>
        <w:rPr>
          <w:rFonts w:ascii="Arial" w:eastAsia="Arial" w:hAnsi="Arial" w:cs="Arial"/>
          <w:color w:val="000000"/>
          <w:sz w:val="22"/>
          <w:szCs w:val="22"/>
        </w:rPr>
      </w:pPr>
    </w:p>
    <w:p w14:paraId="69ACD0F5" w14:textId="77777777" w:rsidR="003E191A" w:rsidRDefault="00000000">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CONDICIONES ESPECIALES DEL PROCESO DE SELECCIÓN</w:t>
      </w:r>
    </w:p>
    <w:p w14:paraId="25D946E9" w14:textId="77777777" w:rsidR="003E191A" w:rsidRDefault="003E191A">
      <w:pPr>
        <w:widowControl w:val="0"/>
        <w:jc w:val="both"/>
        <w:rPr>
          <w:rFonts w:ascii="Arial" w:eastAsia="Arial" w:hAnsi="Arial" w:cs="Arial"/>
          <w:sz w:val="22"/>
          <w:szCs w:val="22"/>
        </w:rPr>
      </w:pPr>
    </w:p>
    <w:p w14:paraId="30FBC342" w14:textId="2E55B131" w:rsidR="003E191A" w:rsidRDefault="003E191A" w:rsidP="00BE22AA">
      <w:pPr>
        <w:pBdr>
          <w:top w:val="nil"/>
          <w:left w:val="nil"/>
          <w:bottom w:val="nil"/>
          <w:right w:val="nil"/>
          <w:between w:val="nil"/>
        </w:pBdr>
        <w:jc w:val="both"/>
        <w:rPr>
          <w:rFonts w:ascii="Arial" w:eastAsia="Arial" w:hAnsi="Arial" w:cs="Arial"/>
          <w:i/>
          <w:color w:val="0000FF"/>
          <w:sz w:val="22"/>
          <w:szCs w:val="22"/>
        </w:rPr>
      </w:pPr>
    </w:p>
    <w:p w14:paraId="457E94D1" w14:textId="77777777" w:rsidR="003E191A" w:rsidRDefault="003E191A">
      <w:pPr>
        <w:jc w:val="both"/>
        <w:rPr>
          <w:rFonts w:ascii="Arial" w:eastAsia="Arial" w:hAnsi="Arial" w:cs="Arial"/>
          <w:sz w:val="22"/>
          <w:szCs w:val="22"/>
        </w:rPr>
      </w:pPr>
    </w:p>
    <w:p w14:paraId="241FE79A" w14:textId="77777777" w:rsidR="003E191A" w:rsidRDefault="003E191A">
      <w:pPr>
        <w:jc w:val="both"/>
        <w:rPr>
          <w:rFonts w:ascii="Arial" w:eastAsia="Arial" w:hAnsi="Arial" w:cs="Arial"/>
          <w:sz w:val="22"/>
          <w:szCs w:val="22"/>
        </w:rPr>
      </w:pPr>
    </w:p>
    <w:p w14:paraId="7704B1F8" w14:textId="77777777" w:rsidR="003E191A" w:rsidRDefault="003E191A">
      <w:pPr>
        <w:jc w:val="both"/>
        <w:rPr>
          <w:rFonts w:ascii="Arial" w:eastAsia="Arial" w:hAnsi="Arial" w:cs="Arial"/>
          <w:sz w:val="22"/>
          <w:szCs w:val="22"/>
        </w:rPr>
      </w:pPr>
    </w:p>
    <w:p w14:paraId="0A2C6BB0" w14:textId="77777777" w:rsidR="003E191A" w:rsidRDefault="00000000">
      <w:pPr>
        <w:rPr>
          <w:rFonts w:ascii="Arial" w:eastAsia="Arial" w:hAnsi="Arial" w:cs="Arial"/>
          <w:sz w:val="22"/>
          <w:szCs w:val="22"/>
        </w:rPr>
      </w:pPr>
      <w:r>
        <w:br w:type="page"/>
      </w:r>
    </w:p>
    <w:tbl>
      <w:tblPr>
        <w:tblStyle w:val="a"/>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1"/>
      </w:tblGrid>
      <w:tr w:rsidR="003E191A" w14:paraId="7BDFB3DD" w14:textId="77777777">
        <w:trPr>
          <w:trHeight w:val="1027"/>
        </w:trPr>
        <w:tc>
          <w:tcPr>
            <w:tcW w:w="8251" w:type="dxa"/>
          </w:tcPr>
          <w:p w14:paraId="652BE453" w14:textId="77777777" w:rsidR="003E191A" w:rsidRDefault="003E191A">
            <w:pPr>
              <w:widowControl w:val="0"/>
              <w:pBdr>
                <w:top w:val="nil"/>
                <w:left w:val="nil"/>
                <w:bottom w:val="nil"/>
                <w:right w:val="nil"/>
                <w:between w:val="nil"/>
              </w:pBdr>
              <w:ind w:left="66"/>
              <w:jc w:val="center"/>
              <w:rPr>
                <w:rFonts w:ascii="Arial" w:eastAsia="Arial" w:hAnsi="Arial" w:cs="Arial"/>
                <w:b/>
                <w:color w:val="000000"/>
                <w:sz w:val="22"/>
                <w:szCs w:val="22"/>
              </w:rPr>
            </w:pPr>
          </w:p>
          <w:p w14:paraId="5FE3367E" w14:textId="77777777" w:rsidR="003E191A" w:rsidRDefault="00000000">
            <w:pPr>
              <w:widowControl w:val="0"/>
              <w:pBdr>
                <w:top w:val="nil"/>
                <w:left w:val="nil"/>
                <w:bottom w:val="nil"/>
                <w:right w:val="nil"/>
                <w:between w:val="nil"/>
              </w:pBdr>
              <w:ind w:left="66"/>
              <w:jc w:val="center"/>
              <w:rPr>
                <w:rFonts w:ascii="Arial" w:eastAsia="Arial" w:hAnsi="Arial" w:cs="Arial"/>
                <w:color w:val="000000"/>
                <w:sz w:val="22"/>
                <w:szCs w:val="22"/>
              </w:rPr>
            </w:pPr>
            <w:r>
              <w:rPr>
                <w:rFonts w:ascii="Arial" w:eastAsia="Arial" w:hAnsi="Arial" w:cs="Arial"/>
                <w:b/>
                <w:color w:val="000000"/>
                <w:sz w:val="22"/>
                <w:szCs w:val="22"/>
              </w:rPr>
              <w:t>CAPÍTULO ÚNICO</w:t>
            </w:r>
          </w:p>
          <w:p w14:paraId="2AAE60A8" w14:textId="77777777" w:rsidR="003E191A" w:rsidRDefault="00000000">
            <w:pPr>
              <w:widowControl w:val="0"/>
              <w:jc w:val="center"/>
              <w:rPr>
                <w:rFonts w:ascii="Arial" w:eastAsia="Arial" w:hAnsi="Arial" w:cs="Arial"/>
                <w:b/>
                <w:sz w:val="22"/>
                <w:szCs w:val="22"/>
              </w:rPr>
            </w:pPr>
            <w:r>
              <w:rPr>
                <w:rFonts w:ascii="Arial" w:eastAsia="Arial" w:hAnsi="Arial" w:cs="Arial"/>
                <w:b/>
                <w:sz w:val="22"/>
                <w:szCs w:val="22"/>
              </w:rPr>
              <w:t>GENERALIDADES</w:t>
            </w:r>
          </w:p>
          <w:p w14:paraId="7EBEE18C" w14:textId="77777777" w:rsidR="003E191A" w:rsidRDefault="003E191A">
            <w:pPr>
              <w:jc w:val="both"/>
              <w:rPr>
                <w:rFonts w:ascii="Arial" w:eastAsia="Arial" w:hAnsi="Arial" w:cs="Arial"/>
                <w:sz w:val="22"/>
                <w:szCs w:val="22"/>
              </w:rPr>
            </w:pPr>
          </w:p>
        </w:tc>
      </w:tr>
    </w:tbl>
    <w:p w14:paraId="500416CD" w14:textId="77777777" w:rsidR="003E191A" w:rsidRDefault="003E191A">
      <w:pPr>
        <w:jc w:val="both"/>
        <w:rPr>
          <w:rFonts w:ascii="Arial" w:eastAsia="Arial" w:hAnsi="Arial" w:cs="Arial"/>
          <w:sz w:val="22"/>
          <w:szCs w:val="22"/>
        </w:rPr>
      </w:pPr>
    </w:p>
    <w:p w14:paraId="47EB9781" w14:textId="77777777" w:rsidR="003E191A"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BASE LEGAL</w:t>
      </w:r>
    </w:p>
    <w:p w14:paraId="34201252" w14:textId="77777777" w:rsidR="003E191A" w:rsidRDefault="003E191A">
      <w:pPr>
        <w:widowControl w:val="0"/>
        <w:jc w:val="both"/>
        <w:rPr>
          <w:rFonts w:ascii="Arial" w:eastAsia="Arial" w:hAnsi="Arial" w:cs="Arial"/>
          <w:color w:val="000000"/>
          <w:sz w:val="22"/>
          <w:szCs w:val="22"/>
        </w:rPr>
      </w:pPr>
    </w:p>
    <w:p w14:paraId="4D6BA131" w14:textId="77777777" w:rsidR="003E191A" w:rsidRDefault="00000000">
      <w:pPr>
        <w:widowControl w:val="0"/>
        <w:ind w:left="567"/>
        <w:jc w:val="both"/>
        <w:rPr>
          <w:rFonts w:ascii="Arial" w:eastAsia="Arial" w:hAnsi="Arial" w:cs="Arial"/>
          <w:color w:val="000000"/>
          <w:sz w:val="22"/>
          <w:szCs w:val="22"/>
        </w:rPr>
      </w:pPr>
      <w:r>
        <w:rPr>
          <w:rFonts w:ascii="Arial" w:eastAsia="Arial" w:hAnsi="Arial" w:cs="Arial"/>
          <w:color w:val="000000"/>
          <w:sz w:val="22"/>
          <w:szCs w:val="22"/>
        </w:rPr>
        <w:t>La base legal aplicable al presente proceso de selección está compuesta por las siguientes normas:</w:t>
      </w:r>
    </w:p>
    <w:p w14:paraId="3513A0A1" w14:textId="77777777" w:rsidR="003E191A" w:rsidRDefault="003E191A">
      <w:pPr>
        <w:widowControl w:val="0"/>
        <w:jc w:val="both"/>
        <w:rPr>
          <w:rFonts w:ascii="Arial" w:eastAsia="Arial" w:hAnsi="Arial" w:cs="Arial"/>
          <w:color w:val="000000"/>
          <w:sz w:val="22"/>
          <w:szCs w:val="22"/>
        </w:rPr>
      </w:pPr>
    </w:p>
    <w:p w14:paraId="7BF2D3FE" w14:textId="77777777" w:rsidR="00BE22AA" w:rsidRDefault="00BE22AA" w:rsidP="00BE22AA">
      <w:pPr>
        <w:numPr>
          <w:ilvl w:val="0"/>
          <w:numId w:val="6"/>
        </w:numPr>
        <w:jc w:val="both"/>
        <w:rPr>
          <w:rFonts w:ascii="Arial" w:eastAsia="Arial" w:hAnsi="Arial" w:cs="Arial"/>
          <w:sz w:val="22"/>
          <w:szCs w:val="22"/>
        </w:rPr>
      </w:pPr>
      <w:r>
        <w:rPr>
          <w:rFonts w:ascii="Arial" w:eastAsia="Arial" w:hAnsi="Arial" w:cs="Arial"/>
          <w:sz w:val="22"/>
          <w:szCs w:val="22"/>
        </w:rPr>
        <w:t>Constitución Política del Estado.</w:t>
      </w:r>
    </w:p>
    <w:p w14:paraId="2DBBA199" w14:textId="77777777" w:rsidR="00BE22AA" w:rsidRDefault="00BE22AA" w:rsidP="00BE22AA">
      <w:pPr>
        <w:numPr>
          <w:ilvl w:val="0"/>
          <w:numId w:val="6"/>
        </w:numPr>
        <w:jc w:val="both"/>
        <w:rPr>
          <w:rFonts w:ascii="Arial" w:eastAsia="Arial" w:hAnsi="Arial" w:cs="Arial"/>
          <w:sz w:val="22"/>
          <w:szCs w:val="22"/>
        </w:rPr>
      </w:pPr>
      <w:r>
        <w:rPr>
          <w:rFonts w:ascii="Arial" w:eastAsia="Arial" w:hAnsi="Arial" w:cs="Arial"/>
          <w:sz w:val="22"/>
          <w:szCs w:val="22"/>
        </w:rPr>
        <w:t>Ley N° 27972 – Ley Orgánica de Municipalidades.</w:t>
      </w:r>
    </w:p>
    <w:p w14:paraId="12333AD5" w14:textId="77777777" w:rsidR="00BE22AA" w:rsidRPr="00BE22AA" w:rsidRDefault="00BE22AA" w:rsidP="00BE22AA">
      <w:pPr>
        <w:numPr>
          <w:ilvl w:val="0"/>
          <w:numId w:val="6"/>
        </w:numPr>
        <w:jc w:val="both"/>
        <w:rPr>
          <w:rFonts w:ascii="Arial" w:eastAsia="Arial" w:hAnsi="Arial" w:cs="Arial"/>
          <w:sz w:val="22"/>
          <w:szCs w:val="22"/>
        </w:rPr>
      </w:pPr>
      <w:r w:rsidRPr="00BE22AA">
        <w:rPr>
          <w:rFonts w:ascii="Arial" w:eastAsia="Arial" w:hAnsi="Arial" w:cs="Arial"/>
          <w:sz w:val="22"/>
          <w:szCs w:val="22"/>
        </w:rPr>
        <w:t>Decreto Supremo N° 0009-209-JUS con que se aprueba el TUO de la Ley N° 27444 –Ley del Procedimiento Administrativo General.</w:t>
      </w:r>
    </w:p>
    <w:p w14:paraId="5264C576" w14:textId="53BA81DE" w:rsidR="00BE22AA" w:rsidRPr="00BE22AA" w:rsidRDefault="00BE22AA" w:rsidP="00BE22AA">
      <w:pPr>
        <w:numPr>
          <w:ilvl w:val="0"/>
          <w:numId w:val="6"/>
        </w:numPr>
        <w:jc w:val="both"/>
        <w:rPr>
          <w:rFonts w:ascii="Arial" w:eastAsia="Arial" w:hAnsi="Arial" w:cs="Arial"/>
          <w:sz w:val="22"/>
          <w:szCs w:val="22"/>
        </w:rPr>
      </w:pPr>
      <w:r w:rsidRPr="00BE22AA">
        <w:rPr>
          <w:rFonts w:ascii="Arial" w:eastAsia="Arial" w:hAnsi="Arial" w:cs="Arial"/>
          <w:sz w:val="22"/>
          <w:szCs w:val="22"/>
        </w:rPr>
        <w:t>Ley N° 29230, Ley que impulsa la inversión pública regional y local con participación del sector privado, aprobado mediante el Decreto Supremo N° 081-2022-EF (en adelante, TUO de la Ley N° 29230) y sus modificatorias.</w:t>
      </w:r>
    </w:p>
    <w:p w14:paraId="5675D192" w14:textId="00F5ABA1" w:rsidR="00BE22AA" w:rsidRDefault="00BE22AA" w:rsidP="00BE22AA">
      <w:pPr>
        <w:numPr>
          <w:ilvl w:val="0"/>
          <w:numId w:val="6"/>
        </w:numPr>
        <w:jc w:val="both"/>
        <w:rPr>
          <w:rFonts w:ascii="Arial" w:eastAsia="Arial" w:hAnsi="Arial" w:cs="Arial"/>
          <w:sz w:val="22"/>
          <w:szCs w:val="22"/>
        </w:rPr>
      </w:pPr>
      <w:r w:rsidRPr="00BE22AA">
        <w:rPr>
          <w:rFonts w:ascii="Arial" w:eastAsia="Arial" w:hAnsi="Arial" w:cs="Arial"/>
          <w:sz w:val="22"/>
          <w:szCs w:val="22"/>
        </w:rPr>
        <w:t xml:space="preserve">Reglamento </w:t>
      </w:r>
      <w:r>
        <w:rPr>
          <w:rFonts w:ascii="Arial" w:eastAsia="Arial" w:hAnsi="Arial" w:cs="Arial"/>
          <w:color w:val="000000"/>
          <w:sz w:val="22"/>
          <w:szCs w:val="22"/>
        </w:rPr>
        <w:t>de la Ley N° 29230, aprobado mediante el Decreto Supremo N° 210-2022-EF- (en adelante, el Reglamento de la Ley N° 29230).</w:t>
      </w:r>
    </w:p>
    <w:p w14:paraId="7EF80FAA" w14:textId="2CB92965" w:rsidR="00BE22AA" w:rsidRDefault="00BE22AA" w:rsidP="00BE22AA">
      <w:pPr>
        <w:numPr>
          <w:ilvl w:val="0"/>
          <w:numId w:val="6"/>
        </w:numPr>
        <w:jc w:val="both"/>
        <w:rPr>
          <w:rFonts w:ascii="Arial" w:eastAsia="Arial" w:hAnsi="Arial" w:cs="Arial"/>
          <w:sz w:val="22"/>
          <w:szCs w:val="22"/>
        </w:rPr>
      </w:pPr>
      <w:r>
        <w:rPr>
          <w:rFonts w:ascii="Arial" w:eastAsia="Arial" w:hAnsi="Arial" w:cs="Arial"/>
          <w:sz w:val="22"/>
          <w:szCs w:val="22"/>
        </w:rPr>
        <w:t xml:space="preserve">Decreto Legislativo N° 1534, precisa el tipo de proyectos que podrán ser financiados bajo el mecanismo </w:t>
      </w:r>
      <w:proofErr w:type="spellStart"/>
      <w:r>
        <w:rPr>
          <w:rFonts w:ascii="Arial" w:eastAsia="Arial" w:hAnsi="Arial" w:cs="Arial"/>
          <w:sz w:val="22"/>
          <w:szCs w:val="22"/>
        </w:rPr>
        <w:t>OxI</w:t>
      </w:r>
      <w:proofErr w:type="spellEnd"/>
      <w:r>
        <w:rPr>
          <w:rFonts w:ascii="Arial" w:eastAsia="Arial" w:hAnsi="Arial" w:cs="Arial"/>
          <w:sz w:val="22"/>
          <w:szCs w:val="22"/>
        </w:rPr>
        <w:t>.</w:t>
      </w:r>
    </w:p>
    <w:p w14:paraId="2FCAEFA4" w14:textId="77777777" w:rsidR="00BE22AA" w:rsidRDefault="00BE22AA" w:rsidP="00BE22AA">
      <w:pPr>
        <w:numPr>
          <w:ilvl w:val="0"/>
          <w:numId w:val="6"/>
        </w:numPr>
        <w:jc w:val="both"/>
        <w:rPr>
          <w:rFonts w:ascii="Arial" w:eastAsia="Arial" w:hAnsi="Arial" w:cs="Arial"/>
          <w:sz w:val="22"/>
          <w:szCs w:val="22"/>
        </w:rPr>
      </w:pPr>
      <w:r>
        <w:rPr>
          <w:rFonts w:ascii="Arial" w:eastAsia="Arial" w:hAnsi="Arial" w:cs="Arial"/>
          <w:sz w:val="22"/>
          <w:szCs w:val="22"/>
        </w:rPr>
        <w:t>Decreto Supremo 081-2022-EF, Texto único ordenado de la ley que impulsa la inversión pública regional y local con participación del sector privado.</w:t>
      </w:r>
    </w:p>
    <w:p w14:paraId="7739B572" w14:textId="175828F8" w:rsidR="00BE22AA" w:rsidRDefault="00BE22AA" w:rsidP="00BE22AA">
      <w:pPr>
        <w:widowControl w:val="0"/>
        <w:numPr>
          <w:ilvl w:val="0"/>
          <w:numId w:val="6"/>
        </w:numPr>
        <w:jc w:val="both"/>
        <w:rPr>
          <w:rFonts w:ascii="Arial" w:eastAsia="Arial" w:hAnsi="Arial" w:cs="Arial"/>
          <w:color w:val="002060"/>
          <w:sz w:val="22"/>
          <w:szCs w:val="22"/>
        </w:rPr>
      </w:pPr>
      <w:r>
        <w:rPr>
          <w:rFonts w:ascii="Arial" w:eastAsia="Arial" w:hAnsi="Arial" w:cs="Arial"/>
          <w:sz w:val="22"/>
          <w:szCs w:val="22"/>
        </w:rPr>
        <w:t>Decreto Supremo 138-2023-EF, publicado el 29 de junio del 2023 en el Diario Oficial El Peruano, se aprueban los topes máximos de capacidad anual para los Gobiernos Regionales, los Gobiernos Locales y las Universidades Públicas para la emisión de los Certificados de Inversión Pública Regional y Local - Tesoro Público (CIPRL).</w:t>
      </w:r>
    </w:p>
    <w:p w14:paraId="786D2EE2" w14:textId="77777777" w:rsidR="003E191A" w:rsidRDefault="003E191A">
      <w:pPr>
        <w:widowControl w:val="0"/>
        <w:tabs>
          <w:tab w:val="center" w:pos="6361"/>
          <w:tab w:val="right" w:pos="10780"/>
        </w:tabs>
        <w:ind w:left="567"/>
        <w:jc w:val="both"/>
        <w:rPr>
          <w:rFonts w:ascii="Arial" w:eastAsia="Arial" w:hAnsi="Arial" w:cs="Arial"/>
          <w:sz w:val="22"/>
          <w:szCs w:val="22"/>
        </w:rPr>
      </w:pPr>
    </w:p>
    <w:p w14:paraId="0FAC8CAA" w14:textId="77777777" w:rsidR="003E191A" w:rsidRDefault="00000000">
      <w:pPr>
        <w:widowControl w:val="0"/>
        <w:tabs>
          <w:tab w:val="center" w:pos="6361"/>
          <w:tab w:val="right" w:pos="10780"/>
        </w:tabs>
        <w:ind w:left="567"/>
        <w:jc w:val="both"/>
        <w:rPr>
          <w:rFonts w:ascii="Arial" w:eastAsia="Arial" w:hAnsi="Arial" w:cs="Arial"/>
          <w:sz w:val="22"/>
          <w:szCs w:val="22"/>
        </w:rPr>
      </w:pPr>
      <w:r>
        <w:rPr>
          <w:rFonts w:ascii="Arial" w:eastAsia="Arial" w:hAnsi="Arial" w:cs="Arial"/>
          <w:sz w:val="22"/>
          <w:szCs w:val="22"/>
        </w:rPr>
        <w:t>Para la aplicación del Derecho debe considerarse la especialidad de las normas previstas en las presentes Bases.</w:t>
      </w:r>
    </w:p>
    <w:p w14:paraId="699D1346" w14:textId="77777777" w:rsidR="003E191A"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65F0B847" w14:textId="77777777" w:rsidR="003E191A"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5EDA56C1" w14:textId="77777777" w:rsidR="003E191A"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ENTIDAD PÚBLICA CONVOCANTE</w:t>
      </w:r>
    </w:p>
    <w:p w14:paraId="793F1795" w14:textId="77777777" w:rsidR="003E191A" w:rsidRDefault="003E191A">
      <w:pPr>
        <w:jc w:val="both"/>
        <w:rPr>
          <w:rFonts w:ascii="Arial" w:eastAsia="Arial" w:hAnsi="Arial" w:cs="Arial"/>
          <w:sz w:val="22"/>
          <w:szCs w:val="22"/>
        </w:rPr>
      </w:pPr>
    </w:p>
    <w:tbl>
      <w:tblPr>
        <w:tblStyle w:val="afe"/>
        <w:tblW w:w="7830" w:type="dxa"/>
        <w:tblInd w:w="675" w:type="dxa"/>
        <w:tblLayout w:type="fixed"/>
        <w:tblLook w:val="0400" w:firstRow="0" w:lastRow="0" w:firstColumn="0" w:lastColumn="0" w:noHBand="0" w:noVBand="1"/>
      </w:tblPr>
      <w:tblGrid>
        <w:gridCol w:w="3153"/>
        <w:gridCol w:w="236"/>
        <w:gridCol w:w="4441"/>
      </w:tblGrid>
      <w:tr w:rsidR="00BE22AA" w14:paraId="39860FAD" w14:textId="77777777" w:rsidTr="00CD237F">
        <w:trPr>
          <w:trHeight w:val="397"/>
        </w:trPr>
        <w:tc>
          <w:tcPr>
            <w:tcW w:w="3153" w:type="dxa"/>
          </w:tcPr>
          <w:p w14:paraId="6EAC40D1" w14:textId="77777777" w:rsidR="00BE22AA" w:rsidRPr="00B73A3A" w:rsidRDefault="00BE22AA" w:rsidP="00CD237F">
            <w:pPr>
              <w:jc w:val="both"/>
              <w:rPr>
                <w:rFonts w:ascii="Arial" w:eastAsia="Arial" w:hAnsi="Arial" w:cs="Arial"/>
                <w:sz w:val="22"/>
                <w:szCs w:val="22"/>
                <w:lang w:val="es-PE"/>
              </w:rPr>
            </w:pPr>
            <w:r w:rsidRPr="00B73A3A">
              <w:rPr>
                <w:rFonts w:ascii="Arial" w:eastAsia="Arial" w:hAnsi="Arial" w:cs="Arial"/>
                <w:sz w:val="22"/>
                <w:szCs w:val="22"/>
                <w:lang w:val="es-PE"/>
              </w:rPr>
              <w:t>Nombre de la Entidad Pública</w:t>
            </w:r>
          </w:p>
        </w:tc>
        <w:tc>
          <w:tcPr>
            <w:tcW w:w="236" w:type="dxa"/>
          </w:tcPr>
          <w:p w14:paraId="613F9234" w14:textId="77777777" w:rsidR="00BE22AA" w:rsidRDefault="00BE22AA" w:rsidP="00CD237F">
            <w:pPr>
              <w:jc w:val="both"/>
              <w:rPr>
                <w:rFonts w:ascii="Arial" w:eastAsia="Arial" w:hAnsi="Arial" w:cs="Arial"/>
                <w:sz w:val="22"/>
                <w:szCs w:val="22"/>
              </w:rPr>
            </w:pPr>
            <w:r>
              <w:rPr>
                <w:rFonts w:ascii="Arial" w:eastAsia="Arial" w:hAnsi="Arial" w:cs="Arial"/>
                <w:sz w:val="22"/>
                <w:szCs w:val="22"/>
              </w:rPr>
              <w:t>:</w:t>
            </w:r>
          </w:p>
        </w:tc>
        <w:tc>
          <w:tcPr>
            <w:tcW w:w="4441" w:type="dxa"/>
            <w:shd w:val="clear" w:color="auto" w:fill="auto"/>
          </w:tcPr>
          <w:p w14:paraId="5ED8AD87" w14:textId="77777777" w:rsidR="00BE22AA" w:rsidRDefault="00BE22AA" w:rsidP="00CD237F">
            <w:pPr>
              <w:jc w:val="both"/>
              <w:rPr>
                <w:rFonts w:ascii="Arial" w:eastAsia="Arial" w:hAnsi="Arial" w:cs="Arial"/>
                <w:sz w:val="22"/>
                <w:szCs w:val="22"/>
              </w:rPr>
            </w:pPr>
            <w:r>
              <w:rPr>
                <w:rFonts w:ascii="Arial" w:eastAsia="Arial" w:hAnsi="Arial" w:cs="Arial"/>
                <w:sz w:val="22"/>
                <w:szCs w:val="22"/>
              </w:rPr>
              <w:t>MUNICIPALIDAD DISTRITAL DE ILABAYA</w:t>
            </w:r>
          </w:p>
        </w:tc>
      </w:tr>
      <w:tr w:rsidR="00BE22AA" w14:paraId="03FCDDA0" w14:textId="77777777" w:rsidTr="00CD237F">
        <w:trPr>
          <w:trHeight w:val="397"/>
        </w:trPr>
        <w:tc>
          <w:tcPr>
            <w:tcW w:w="3153" w:type="dxa"/>
          </w:tcPr>
          <w:p w14:paraId="67142E72" w14:textId="77777777" w:rsidR="00BE22AA" w:rsidRDefault="00BE22AA" w:rsidP="00CD237F">
            <w:pPr>
              <w:jc w:val="both"/>
              <w:rPr>
                <w:rFonts w:ascii="Arial" w:eastAsia="Arial" w:hAnsi="Arial" w:cs="Arial"/>
                <w:sz w:val="22"/>
                <w:szCs w:val="22"/>
              </w:rPr>
            </w:pPr>
            <w:r>
              <w:rPr>
                <w:rFonts w:ascii="Arial" w:eastAsia="Arial" w:hAnsi="Arial" w:cs="Arial"/>
                <w:sz w:val="22"/>
                <w:szCs w:val="22"/>
              </w:rPr>
              <w:t>RUC N°</w:t>
            </w:r>
          </w:p>
        </w:tc>
        <w:tc>
          <w:tcPr>
            <w:tcW w:w="236" w:type="dxa"/>
          </w:tcPr>
          <w:p w14:paraId="0C46BA03" w14:textId="77777777" w:rsidR="00BE22AA" w:rsidRDefault="00BE22AA" w:rsidP="00CD237F">
            <w:pPr>
              <w:jc w:val="both"/>
              <w:rPr>
                <w:rFonts w:ascii="Arial" w:eastAsia="Arial" w:hAnsi="Arial" w:cs="Arial"/>
                <w:sz w:val="22"/>
                <w:szCs w:val="22"/>
              </w:rPr>
            </w:pPr>
            <w:r>
              <w:rPr>
                <w:rFonts w:ascii="Arial" w:eastAsia="Arial" w:hAnsi="Arial" w:cs="Arial"/>
                <w:sz w:val="22"/>
                <w:szCs w:val="22"/>
              </w:rPr>
              <w:t>:</w:t>
            </w:r>
          </w:p>
        </w:tc>
        <w:tc>
          <w:tcPr>
            <w:tcW w:w="4441" w:type="dxa"/>
            <w:shd w:val="clear" w:color="auto" w:fill="auto"/>
          </w:tcPr>
          <w:p w14:paraId="105ABC77" w14:textId="77777777" w:rsidR="00BE22AA" w:rsidRDefault="00BE22AA" w:rsidP="00CD237F">
            <w:pPr>
              <w:jc w:val="both"/>
              <w:rPr>
                <w:rFonts w:ascii="Arial" w:eastAsia="Arial" w:hAnsi="Arial" w:cs="Arial"/>
                <w:sz w:val="22"/>
                <w:szCs w:val="22"/>
              </w:rPr>
            </w:pPr>
            <w:r>
              <w:rPr>
                <w:rFonts w:ascii="Arial" w:eastAsia="Arial" w:hAnsi="Arial" w:cs="Arial"/>
                <w:sz w:val="22"/>
                <w:szCs w:val="22"/>
              </w:rPr>
              <w:t>20171895147</w:t>
            </w:r>
          </w:p>
        </w:tc>
      </w:tr>
      <w:tr w:rsidR="00BE22AA" w14:paraId="1936E661" w14:textId="77777777" w:rsidTr="00CD237F">
        <w:trPr>
          <w:trHeight w:val="397"/>
        </w:trPr>
        <w:tc>
          <w:tcPr>
            <w:tcW w:w="3153" w:type="dxa"/>
          </w:tcPr>
          <w:p w14:paraId="16CF060A" w14:textId="77777777" w:rsidR="00BE22AA" w:rsidRDefault="00BE22AA" w:rsidP="00CD237F">
            <w:pPr>
              <w:jc w:val="both"/>
              <w:rPr>
                <w:rFonts w:ascii="Arial" w:eastAsia="Arial" w:hAnsi="Arial" w:cs="Arial"/>
                <w:sz w:val="22"/>
                <w:szCs w:val="22"/>
              </w:rPr>
            </w:pPr>
            <w:r>
              <w:rPr>
                <w:rFonts w:ascii="Arial" w:eastAsia="Arial" w:hAnsi="Arial" w:cs="Arial"/>
                <w:sz w:val="22"/>
                <w:szCs w:val="22"/>
              </w:rPr>
              <w:t>Domicilio legal</w:t>
            </w:r>
          </w:p>
        </w:tc>
        <w:tc>
          <w:tcPr>
            <w:tcW w:w="236" w:type="dxa"/>
          </w:tcPr>
          <w:p w14:paraId="1F2768FA" w14:textId="77777777" w:rsidR="00BE22AA" w:rsidRDefault="00BE22AA" w:rsidP="00CD237F">
            <w:pPr>
              <w:jc w:val="both"/>
              <w:rPr>
                <w:rFonts w:ascii="Arial" w:eastAsia="Arial" w:hAnsi="Arial" w:cs="Arial"/>
                <w:sz w:val="22"/>
                <w:szCs w:val="22"/>
              </w:rPr>
            </w:pPr>
            <w:r>
              <w:rPr>
                <w:rFonts w:ascii="Arial" w:eastAsia="Arial" w:hAnsi="Arial" w:cs="Arial"/>
                <w:sz w:val="22"/>
                <w:szCs w:val="22"/>
              </w:rPr>
              <w:t>:</w:t>
            </w:r>
          </w:p>
        </w:tc>
        <w:tc>
          <w:tcPr>
            <w:tcW w:w="4441" w:type="dxa"/>
            <w:shd w:val="clear" w:color="auto" w:fill="auto"/>
          </w:tcPr>
          <w:p w14:paraId="45F31344" w14:textId="77777777" w:rsidR="00BE22AA" w:rsidRPr="00B73A3A" w:rsidRDefault="00BE22AA" w:rsidP="00CD237F">
            <w:pPr>
              <w:jc w:val="both"/>
              <w:rPr>
                <w:rFonts w:ascii="Arial" w:eastAsia="Arial" w:hAnsi="Arial" w:cs="Arial"/>
                <w:sz w:val="22"/>
                <w:szCs w:val="22"/>
                <w:lang w:val="es-PE"/>
              </w:rPr>
            </w:pPr>
            <w:r w:rsidRPr="00B73A3A">
              <w:rPr>
                <w:rFonts w:ascii="Arial" w:eastAsia="Arial" w:hAnsi="Arial" w:cs="Arial"/>
                <w:sz w:val="22"/>
                <w:szCs w:val="22"/>
                <w:lang w:val="es-PE"/>
              </w:rPr>
              <w:t xml:space="preserve">CALLE SIMON BOLIVAR N° 217 – DISTRITO DE ILABAYA </w:t>
            </w:r>
          </w:p>
        </w:tc>
      </w:tr>
      <w:tr w:rsidR="00BE22AA" w14:paraId="74A11445" w14:textId="77777777" w:rsidTr="00CD237F">
        <w:trPr>
          <w:trHeight w:val="397"/>
        </w:trPr>
        <w:tc>
          <w:tcPr>
            <w:tcW w:w="3153" w:type="dxa"/>
          </w:tcPr>
          <w:p w14:paraId="6A30E66F" w14:textId="77777777" w:rsidR="00BE22AA" w:rsidRDefault="00BE22AA" w:rsidP="00CD237F">
            <w:pPr>
              <w:jc w:val="both"/>
              <w:rPr>
                <w:rFonts w:ascii="Arial" w:eastAsia="Arial" w:hAnsi="Arial" w:cs="Arial"/>
                <w:sz w:val="22"/>
                <w:szCs w:val="22"/>
              </w:rPr>
            </w:pPr>
            <w:r>
              <w:rPr>
                <w:rFonts w:ascii="Arial" w:eastAsia="Arial" w:hAnsi="Arial" w:cs="Arial"/>
                <w:sz w:val="22"/>
                <w:szCs w:val="22"/>
              </w:rPr>
              <w:t>Teléfono:</w:t>
            </w:r>
          </w:p>
        </w:tc>
        <w:tc>
          <w:tcPr>
            <w:tcW w:w="236" w:type="dxa"/>
          </w:tcPr>
          <w:p w14:paraId="7105304D" w14:textId="77777777" w:rsidR="00BE22AA" w:rsidRDefault="00BE22AA" w:rsidP="00CD237F">
            <w:pPr>
              <w:jc w:val="both"/>
              <w:rPr>
                <w:rFonts w:ascii="Arial" w:eastAsia="Arial" w:hAnsi="Arial" w:cs="Arial"/>
                <w:sz w:val="22"/>
                <w:szCs w:val="22"/>
              </w:rPr>
            </w:pPr>
            <w:r>
              <w:rPr>
                <w:rFonts w:ascii="Arial" w:eastAsia="Arial" w:hAnsi="Arial" w:cs="Arial"/>
                <w:sz w:val="22"/>
                <w:szCs w:val="22"/>
              </w:rPr>
              <w:t>:</w:t>
            </w:r>
          </w:p>
        </w:tc>
        <w:tc>
          <w:tcPr>
            <w:tcW w:w="4441" w:type="dxa"/>
            <w:shd w:val="clear" w:color="auto" w:fill="auto"/>
          </w:tcPr>
          <w:p w14:paraId="6F1ADD1A" w14:textId="77777777" w:rsidR="00BE22AA" w:rsidRDefault="00BE22AA" w:rsidP="00CD237F">
            <w:pPr>
              <w:jc w:val="both"/>
              <w:rPr>
                <w:rFonts w:ascii="Arial" w:eastAsia="Arial" w:hAnsi="Arial" w:cs="Arial"/>
                <w:sz w:val="22"/>
                <w:szCs w:val="22"/>
              </w:rPr>
            </w:pPr>
            <w:r>
              <w:rPr>
                <w:rFonts w:ascii="Arial" w:eastAsia="Arial" w:hAnsi="Arial" w:cs="Arial"/>
                <w:sz w:val="22"/>
                <w:szCs w:val="22"/>
              </w:rPr>
              <w:t>052-583400</w:t>
            </w:r>
          </w:p>
        </w:tc>
      </w:tr>
      <w:tr w:rsidR="00BE22AA" w:rsidRPr="00BE22AA" w14:paraId="3DDAC66E" w14:textId="77777777" w:rsidTr="00CD237F">
        <w:trPr>
          <w:trHeight w:val="397"/>
        </w:trPr>
        <w:tc>
          <w:tcPr>
            <w:tcW w:w="3153" w:type="dxa"/>
          </w:tcPr>
          <w:p w14:paraId="62939593" w14:textId="77777777" w:rsidR="00BE22AA" w:rsidRDefault="00BE22AA" w:rsidP="00CD237F">
            <w:pPr>
              <w:jc w:val="both"/>
              <w:rPr>
                <w:rFonts w:ascii="Arial" w:eastAsia="Arial" w:hAnsi="Arial" w:cs="Arial"/>
                <w:sz w:val="22"/>
                <w:szCs w:val="22"/>
              </w:rPr>
            </w:pPr>
            <w:r>
              <w:rPr>
                <w:rFonts w:ascii="Arial" w:eastAsia="Arial" w:hAnsi="Arial" w:cs="Arial"/>
                <w:sz w:val="22"/>
                <w:szCs w:val="22"/>
              </w:rPr>
              <w:t>Correo electrónico:</w:t>
            </w:r>
          </w:p>
        </w:tc>
        <w:tc>
          <w:tcPr>
            <w:tcW w:w="236" w:type="dxa"/>
          </w:tcPr>
          <w:p w14:paraId="52DE01A4" w14:textId="77777777" w:rsidR="00BE22AA" w:rsidRDefault="00BE22AA" w:rsidP="00CD237F">
            <w:pPr>
              <w:jc w:val="both"/>
              <w:rPr>
                <w:rFonts w:ascii="Arial" w:eastAsia="Arial" w:hAnsi="Arial" w:cs="Arial"/>
                <w:sz w:val="22"/>
                <w:szCs w:val="22"/>
              </w:rPr>
            </w:pPr>
            <w:r>
              <w:rPr>
                <w:rFonts w:ascii="Arial" w:eastAsia="Arial" w:hAnsi="Arial" w:cs="Arial"/>
                <w:sz w:val="22"/>
                <w:szCs w:val="22"/>
              </w:rPr>
              <w:t>:</w:t>
            </w:r>
          </w:p>
        </w:tc>
        <w:tc>
          <w:tcPr>
            <w:tcW w:w="4441" w:type="dxa"/>
            <w:shd w:val="clear" w:color="auto" w:fill="auto"/>
          </w:tcPr>
          <w:p w14:paraId="29F1D73B" w14:textId="745DB11E" w:rsidR="00BE22AA" w:rsidRDefault="007A2B9D" w:rsidP="00CD237F">
            <w:pPr>
              <w:jc w:val="both"/>
              <w:rPr>
                <w:rFonts w:ascii="Arial" w:eastAsia="Arial" w:hAnsi="Arial" w:cs="Arial"/>
                <w:sz w:val="22"/>
                <w:szCs w:val="22"/>
                <w:u w:val="single"/>
              </w:rPr>
            </w:pPr>
            <w:r>
              <w:rPr>
                <w:rFonts w:ascii="Arial" w:eastAsia="Arial" w:hAnsi="Arial" w:cs="Arial"/>
                <w:sz w:val="22"/>
                <w:szCs w:val="22"/>
                <w:u w:val="single"/>
              </w:rPr>
              <w:t>ilabaya</w:t>
            </w:r>
            <w:r w:rsidR="00BE22AA">
              <w:rPr>
                <w:rFonts w:ascii="Arial" w:eastAsia="Arial" w:hAnsi="Arial" w:cs="Arial"/>
                <w:sz w:val="22"/>
                <w:szCs w:val="22"/>
                <w:u w:val="single"/>
              </w:rPr>
              <w:t>@munilabaya.gob.pe</w:t>
            </w:r>
          </w:p>
        </w:tc>
      </w:tr>
    </w:tbl>
    <w:tbl>
      <w:tblPr>
        <w:tblStyle w:val="a0"/>
        <w:tblW w:w="7830" w:type="dxa"/>
        <w:tblInd w:w="675" w:type="dxa"/>
        <w:tblLayout w:type="fixed"/>
        <w:tblLook w:val="0400" w:firstRow="0" w:lastRow="0" w:firstColumn="0" w:lastColumn="0" w:noHBand="0" w:noVBand="1"/>
      </w:tblPr>
      <w:tblGrid>
        <w:gridCol w:w="3147"/>
        <w:gridCol w:w="250"/>
        <w:gridCol w:w="4433"/>
      </w:tblGrid>
      <w:tr w:rsidR="003E191A" w14:paraId="187A1F95" w14:textId="77777777" w:rsidTr="00BE22AA">
        <w:trPr>
          <w:trHeight w:val="397"/>
        </w:trPr>
        <w:tc>
          <w:tcPr>
            <w:tcW w:w="3147" w:type="dxa"/>
          </w:tcPr>
          <w:p w14:paraId="0478976F" w14:textId="67945406" w:rsidR="003E191A" w:rsidRDefault="003E191A">
            <w:pPr>
              <w:widowControl w:val="0"/>
              <w:jc w:val="both"/>
              <w:rPr>
                <w:rFonts w:ascii="Arial" w:eastAsia="Arial" w:hAnsi="Arial" w:cs="Arial"/>
                <w:sz w:val="22"/>
                <w:szCs w:val="22"/>
              </w:rPr>
            </w:pPr>
          </w:p>
        </w:tc>
        <w:tc>
          <w:tcPr>
            <w:tcW w:w="250" w:type="dxa"/>
          </w:tcPr>
          <w:p w14:paraId="21562ACF" w14:textId="53867070" w:rsidR="003E191A" w:rsidRDefault="003E191A">
            <w:pPr>
              <w:widowControl w:val="0"/>
              <w:jc w:val="both"/>
              <w:rPr>
                <w:rFonts w:ascii="Arial" w:eastAsia="Arial" w:hAnsi="Arial" w:cs="Arial"/>
                <w:sz w:val="22"/>
                <w:szCs w:val="22"/>
              </w:rPr>
            </w:pPr>
          </w:p>
        </w:tc>
        <w:tc>
          <w:tcPr>
            <w:tcW w:w="4433" w:type="dxa"/>
            <w:shd w:val="clear" w:color="auto" w:fill="auto"/>
          </w:tcPr>
          <w:p w14:paraId="20EA7A20" w14:textId="77777777" w:rsidR="003E191A" w:rsidRDefault="003E191A">
            <w:pPr>
              <w:widowControl w:val="0"/>
              <w:jc w:val="both"/>
              <w:rPr>
                <w:rFonts w:ascii="Arial" w:eastAsia="Arial" w:hAnsi="Arial" w:cs="Arial"/>
                <w:sz w:val="22"/>
                <w:szCs w:val="22"/>
              </w:rPr>
            </w:pPr>
          </w:p>
          <w:p w14:paraId="01B5047F" w14:textId="4960C821" w:rsidR="007A2B9D" w:rsidRDefault="007A2B9D">
            <w:pPr>
              <w:widowControl w:val="0"/>
              <w:jc w:val="both"/>
              <w:rPr>
                <w:rFonts w:ascii="Arial" w:eastAsia="Arial" w:hAnsi="Arial" w:cs="Arial"/>
                <w:sz w:val="22"/>
                <w:szCs w:val="22"/>
              </w:rPr>
            </w:pPr>
          </w:p>
        </w:tc>
      </w:tr>
      <w:tr w:rsidR="003E191A" w14:paraId="735A4C57" w14:textId="77777777" w:rsidTr="00BE22AA">
        <w:trPr>
          <w:trHeight w:val="397"/>
        </w:trPr>
        <w:tc>
          <w:tcPr>
            <w:tcW w:w="3147" w:type="dxa"/>
          </w:tcPr>
          <w:p w14:paraId="4EE5E5D9" w14:textId="77777777" w:rsidR="003E191A" w:rsidRDefault="003E191A">
            <w:pPr>
              <w:widowControl w:val="0"/>
              <w:jc w:val="both"/>
              <w:rPr>
                <w:rFonts w:ascii="Arial" w:eastAsia="Arial" w:hAnsi="Arial" w:cs="Arial"/>
                <w:sz w:val="22"/>
                <w:szCs w:val="22"/>
              </w:rPr>
            </w:pPr>
          </w:p>
          <w:p w14:paraId="3DF0ED9D" w14:textId="77777777" w:rsidR="001E4465" w:rsidRDefault="001E4465">
            <w:pPr>
              <w:widowControl w:val="0"/>
              <w:jc w:val="both"/>
              <w:rPr>
                <w:rFonts w:ascii="Arial" w:eastAsia="Arial" w:hAnsi="Arial" w:cs="Arial"/>
                <w:sz w:val="22"/>
                <w:szCs w:val="22"/>
              </w:rPr>
            </w:pPr>
          </w:p>
          <w:p w14:paraId="31F3761C" w14:textId="77777777" w:rsidR="001E4465" w:rsidRDefault="001E4465">
            <w:pPr>
              <w:widowControl w:val="0"/>
              <w:jc w:val="both"/>
              <w:rPr>
                <w:rFonts w:ascii="Arial" w:eastAsia="Arial" w:hAnsi="Arial" w:cs="Arial"/>
                <w:sz w:val="22"/>
                <w:szCs w:val="22"/>
              </w:rPr>
            </w:pPr>
          </w:p>
          <w:p w14:paraId="74B75004" w14:textId="77777777" w:rsidR="001E4465" w:rsidRDefault="001E4465">
            <w:pPr>
              <w:widowControl w:val="0"/>
              <w:jc w:val="both"/>
              <w:rPr>
                <w:rFonts w:ascii="Arial" w:eastAsia="Arial" w:hAnsi="Arial" w:cs="Arial"/>
                <w:sz w:val="22"/>
                <w:szCs w:val="22"/>
              </w:rPr>
            </w:pPr>
          </w:p>
          <w:p w14:paraId="19833521" w14:textId="77777777" w:rsidR="001E4465" w:rsidRDefault="001E4465">
            <w:pPr>
              <w:widowControl w:val="0"/>
              <w:jc w:val="both"/>
              <w:rPr>
                <w:rFonts w:ascii="Arial" w:eastAsia="Arial" w:hAnsi="Arial" w:cs="Arial"/>
                <w:sz w:val="22"/>
                <w:szCs w:val="22"/>
              </w:rPr>
            </w:pPr>
          </w:p>
          <w:p w14:paraId="201A4763" w14:textId="37858D1C" w:rsidR="001E4465" w:rsidRDefault="001E4465">
            <w:pPr>
              <w:widowControl w:val="0"/>
              <w:jc w:val="both"/>
              <w:rPr>
                <w:rFonts w:ascii="Arial" w:eastAsia="Arial" w:hAnsi="Arial" w:cs="Arial"/>
                <w:sz w:val="22"/>
                <w:szCs w:val="22"/>
              </w:rPr>
            </w:pPr>
          </w:p>
        </w:tc>
        <w:tc>
          <w:tcPr>
            <w:tcW w:w="250" w:type="dxa"/>
          </w:tcPr>
          <w:p w14:paraId="2B316A8C" w14:textId="7D7049AE" w:rsidR="003E191A" w:rsidRDefault="003E191A">
            <w:pPr>
              <w:widowControl w:val="0"/>
              <w:jc w:val="both"/>
              <w:rPr>
                <w:rFonts w:ascii="Arial" w:eastAsia="Arial" w:hAnsi="Arial" w:cs="Arial"/>
                <w:sz w:val="22"/>
                <w:szCs w:val="22"/>
              </w:rPr>
            </w:pPr>
          </w:p>
        </w:tc>
        <w:tc>
          <w:tcPr>
            <w:tcW w:w="4433" w:type="dxa"/>
            <w:shd w:val="clear" w:color="auto" w:fill="auto"/>
          </w:tcPr>
          <w:p w14:paraId="21D13E93" w14:textId="40685421" w:rsidR="003E191A" w:rsidRDefault="003E191A">
            <w:pPr>
              <w:widowControl w:val="0"/>
              <w:jc w:val="both"/>
              <w:rPr>
                <w:rFonts w:ascii="Arial" w:eastAsia="Arial" w:hAnsi="Arial" w:cs="Arial"/>
                <w:sz w:val="22"/>
                <w:szCs w:val="22"/>
                <w:shd w:val="clear" w:color="auto" w:fill="F2F2F2"/>
              </w:rPr>
            </w:pPr>
          </w:p>
        </w:tc>
      </w:tr>
      <w:tr w:rsidR="003E191A" w14:paraId="2624EEBD" w14:textId="77777777" w:rsidTr="00BE22AA">
        <w:trPr>
          <w:trHeight w:val="397"/>
        </w:trPr>
        <w:tc>
          <w:tcPr>
            <w:tcW w:w="3147" w:type="dxa"/>
          </w:tcPr>
          <w:p w14:paraId="6A2F959F" w14:textId="5E1ECA84" w:rsidR="003E191A" w:rsidRDefault="003E191A">
            <w:pPr>
              <w:widowControl w:val="0"/>
              <w:jc w:val="both"/>
              <w:rPr>
                <w:rFonts w:ascii="Arial" w:eastAsia="Arial" w:hAnsi="Arial" w:cs="Arial"/>
                <w:sz w:val="22"/>
                <w:szCs w:val="22"/>
              </w:rPr>
            </w:pPr>
          </w:p>
        </w:tc>
        <w:tc>
          <w:tcPr>
            <w:tcW w:w="250" w:type="dxa"/>
          </w:tcPr>
          <w:p w14:paraId="3E8BE3E1" w14:textId="3506BA1D" w:rsidR="003E191A" w:rsidRDefault="003E191A">
            <w:pPr>
              <w:widowControl w:val="0"/>
              <w:jc w:val="both"/>
              <w:rPr>
                <w:rFonts w:ascii="Arial" w:eastAsia="Arial" w:hAnsi="Arial" w:cs="Arial"/>
                <w:sz w:val="22"/>
                <w:szCs w:val="22"/>
              </w:rPr>
            </w:pPr>
          </w:p>
        </w:tc>
        <w:tc>
          <w:tcPr>
            <w:tcW w:w="4433" w:type="dxa"/>
            <w:shd w:val="clear" w:color="auto" w:fill="auto"/>
          </w:tcPr>
          <w:p w14:paraId="17B216E4" w14:textId="1E90D34C" w:rsidR="003E191A" w:rsidRDefault="003E191A">
            <w:pPr>
              <w:widowControl w:val="0"/>
              <w:jc w:val="both"/>
              <w:rPr>
                <w:rFonts w:ascii="Arial" w:eastAsia="Arial" w:hAnsi="Arial" w:cs="Arial"/>
                <w:sz w:val="22"/>
                <w:szCs w:val="22"/>
              </w:rPr>
            </w:pPr>
          </w:p>
        </w:tc>
      </w:tr>
    </w:tbl>
    <w:p w14:paraId="345DC412" w14:textId="77777777" w:rsidR="003E191A" w:rsidRDefault="003E191A">
      <w:pPr>
        <w:jc w:val="both"/>
        <w:rPr>
          <w:rFonts w:ascii="Arial" w:eastAsia="Arial" w:hAnsi="Arial" w:cs="Arial"/>
          <w:sz w:val="22"/>
          <w:szCs w:val="22"/>
        </w:rPr>
      </w:pPr>
    </w:p>
    <w:p w14:paraId="514C6160" w14:textId="77777777" w:rsidR="003E191A"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lastRenderedPageBreak/>
        <w:t>OBJETO DEL PROCESO DE SELECCIÓN</w:t>
      </w:r>
    </w:p>
    <w:p w14:paraId="7A40877F"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 </w:t>
      </w:r>
    </w:p>
    <w:p w14:paraId="189B1B5C" w14:textId="13D099C6"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objeto del </w:t>
      </w:r>
      <w:r w:rsidRPr="00850A56">
        <w:rPr>
          <w:rFonts w:ascii="Arial" w:eastAsia="Arial" w:hAnsi="Arial" w:cs="Arial"/>
          <w:sz w:val="22"/>
          <w:szCs w:val="22"/>
        </w:rPr>
        <w:t xml:space="preserve">proceso de selección es escoger a la Empresa Privada que será </w:t>
      </w:r>
      <w:r w:rsidRPr="00C86813">
        <w:rPr>
          <w:rFonts w:ascii="Arial" w:eastAsia="Arial" w:hAnsi="Arial" w:cs="Arial"/>
          <w:sz w:val="22"/>
          <w:szCs w:val="22"/>
        </w:rPr>
        <w:t xml:space="preserve">responsable del  financiamiento y ejecución del Proyecto de Inversión denominado </w:t>
      </w:r>
      <w:r w:rsidR="009D48FD" w:rsidRPr="00C86813">
        <w:rPr>
          <w:rFonts w:ascii="Arial" w:eastAsia="Arial" w:hAnsi="Arial" w:cs="Arial"/>
          <w:sz w:val="22"/>
          <w:szCs w:val="22"/>
        </w:rPr>
        <w:t>“</w:t>
      </w:r>
      <w:r w:rsidR="00C86813" w:rsidRPr="00C86813">
        <w:rPr>
          <w:rFonts w:ascii="Arial" w:eastAsia="Arial" w:hAnsi="Arial" w:cs="Arial"/>
          <w:b/>
        </w:rPr>
        <w:t>MEJORAMIENTO DEL SERVICIO DE HABITABILIDAD INSTITUCIONAL</w:t>
      </w:r>
      <w:r w:rsidR="00C86813" w:rsidRPr="007320EB">
        <w:rPr>
          <w:rFonts w:ascii="Arial" w:eastAsia="Arial" w:hAnsi="Arial" w:cs="Arial"/>
          <w:b/>
        </w:rPr>
        <w:t xml:space="preserve"> EN LA MUNICIPALIDAD DISTRITAL DE ILABAYA DEL DISTRITO DE ILABAYA DE LA PROVINCIA DE JORGE BASADRE DEL DEPARTAMENTO DE TACNA”</w:t>
      </w:r>
      <w:r w:rsidR="00C86813" w:rsidRPr="007320EB">
        <w:rPr>
          <w:rFonts w:ascii="Arial" w:eastAsia="Arial" w:hAnsi="Arial" w:cs="Arial"/>
        </w:rPr>
        <w:t xml:space="preserve"> CON CÓDIGO ÚNICO N° 2611850</w:t>
      </w:r>
      <w:r w:rsidR="009D48FD" w:rsidRPr="009D48FD">
        <w:rPr>
          <w:rFonts w:ascii="Arial" w:eastAsia="Arial" w:hAnsi="Arial" w:cs="Arial"/>
          <w:b/>
          <w:sz w:val="22"/>
          <w:szCs w:val="22"/>
        </w:rPr>
        <w:t>”</w:t>
      </w:r>
      <w:r w:rsidRPr="009D48FD">
        <w:rPr>
          <w:rFonts w:ascii="Arial" w:eastAsia="Arial" w:hAnsi="Arial" w:cs="Arial"/>
          <w:sz w:val="22"/>
          <w:szCs w:val="22"/>
        </w:rPr>
        <w:t xml:space="preserve">, en adelante </w:t>
      </w:r>
      <w:r w:rsidRPr="009D48FD">
        <w:rPr>
          <w:rFonts w:ascii="Arial" w:eastAsia="Arial" w:hAnsi="Arial" w:cs="Arial"/>
          <w:b/>
          <w:sz w:val="22"/>
          <w:szCs w:val="22"/>
        </w:rPr>
        <w:t xml:space="preserve">EL </w:t>
      </w:r>
      <w:r w:rsidR="001E4465" w:rsidRPr="009D48FD">
        <w:rPr>
          <w:rFonts w:ascii="Arial" w:eastAsia="Arial" w:hAnsi="Arial" w:cs="Arial"/>
          <w:b/>
          <w:sz w:val="22"/>
          <w:szCs w:val="22"/>
        </w:rPr>
        <w:t>PROYECTO</w:t>
      </w:r>
      <w:r w:rsidRPr="009D48FD">
        <w:rPr>
          <w:rFonts w:ascii="Arial" w:eastAsia="Arial" w:hAnsi="Arial" w:cs="Arial"/>
          <w:sz w:val="22"/>
          <w:szCs w:val="22"/>
        </w:rPr>
        <w:t>, en el marco del mecanismo</w:t>
      </w:r>
      <w:r>
        <w:rPr>
          <w:rFonts w:ascii="Arial" w:eastAsia="Arial" w:hAnsi="Arial" w:cs="Arial"/>
          <w:sz w:val="22"/>
          <w:szCs w:val="22"/>
        </w:rPr>
        <w:t xml:space="preserve"> previsto en el TUO de la Ley N° 29230, y el Reglamento de la Ley N° 29230, según los Términos de Referencia [INDICAR ANEXOS N° 3-A O ANEXO N° 3-B] y del estudio de preinversión </w:t>
      </w:r>
      <w:r w:rsidRPr="00C86813">
        <w:rPr>
          <w:rFonts w:ascii="Arial" w:eastAsia="Arial" w:hAnsi="Arial" w:cs="Arial"/>
          <w:sz w:val="22"/>
          <w:szCs w:val="22"/>
        </w:rPr>
        <w:t xml:space="preserve">o ficha técnica que sustenta la declaratoria de viabilidad de </w:t>
      </w:r>
      <w:r w:rsidR="000437A3" w:rsidRPr="00C86813">
        <w:rPr>
          <w:rFonts w:ascii="Arial" w:eastAsia="Arial" w:hAnsi="Arial" w:cs="Arial"/>
          <w:b/>
          <w:sz w:val="22"/>
          <w:szCs w:val="22"/>
        </w:rPr>
        <w:t xml:space="preserve">EL </w:t>
      </w:r>
      <w:r w:rsidR="00C86813" w:rsidRPr="00C86813">
        <w:rPr>
          <w:rFonts w:ascii="Arial" w:eastAsia="Arial" w:hAnsi="Arial" w:cs="Arial"/>
          <w:b/>
          <w:sz w:val="22"/>
          <w:szCs w:val="22"/>
        </w:rPr>
        <w:t>PROYECTO</w:t>
      </w:r>
      <w:r>
        <w:rPr>
          <w:rFonts w:ascii="Arial" w:eastAsia="Arial" w:hAnsi="Arial" w:cs="Arial"/>
          <w:sz w:val="22"/>
          <w:szCs w:val="22"/>
        </w:rPr>
        <w:t xml:space="preserve"> (Anexo N° 3-D).</w:t>
      </w:r>
    </w:p>
    <w:p w14:paraId="5D3AF939" w14:textId="77777777" w:rsidR="003E191A" w:rsidRDefault="003E191A">
      <w:pPr>
        <w:ind w:left="567"/>
        <w:jc w:val="both"/>
        <w:rPr>
          <w:rFonts w:ascii="Arial" w:eastAsia="Arial" w:hAnsi="Arial" w:cs="Arial"/>
          <w:sz w:val="22"/>
          <w:szCs w:val="22"/>
        </w:rPr>
      </w:pPr>
    </w:p>
    <w:p w14:paraId="3A77EDC7" w14:textId="1E1130F1" w:rsidR="003E191A" w:rsidRDefault="00000000">
      <w:pPr>
        <w:ind w:left="567"/>
        <w:jc w:val="both"/>
        <w:rPr>
          <w:rFonts w:ascii="Arial" w:eastAsia="Arial" w:hAnsi="Arial" w:cs="Arial"/>
          <w:sz w:val="22"/>
          <w:szCs w:val="22"/>
        </w:rPr>
      </w:pPr>
      <w:r>
        <w:rPr>
          <w:rFonts w:ascii="Arial" w:eastAsia="Arial" w:hAnsi="Arial" w:cs="Arial"/>
          <w:sz w:val="22"/>
          <w:szCs w:val="22"/>
        </w:rPr>
        <w:t xml:space="preserve">En caso el expediente técnico o la actualización de la ficha técnica y/o estudio de preinversión y/o Expediente Técnico sea elaborado por la Empresa Privada (o Consorcio), éste debe guardar plena coherencia con los objetivos, alcances y parámetros que sustentan la viabilidad </w:t>
      </w:r>
      <w:r w:rsidRPr="001E4465">
        <w:rPr>
          <w:rFonts w:ascii="Arial" w:eastAsia="Arial" w:hAnsi="Arial" w:cs="Arial"/>
          <w:sz w:val="22"/>
          <w:szCs w:val="22"/>
        </w:rPr>
        <w:t xml:space="preserve">de </w:t>
      </w:r>
      <w:r w:rsidR="000437A3" w:rsidRPr="001E4465">
        <w:rPr>
          <w:rFonts w:ascii="Arial" w:eastAsia="Arial" w:hAnsi="Arial" w:cs="Arial"/>
          <w:b/>
          <w:sz w:val="22"/>
          <w:szCs w:val="22"/>
        </w:rPr>
        <w:t xml:space="preserve">EL </w:t>
      </w:r>
      <w:r w:rsidR="001E4465" w:rsidRPr="001E4465">
        <w:rPr>
          <w:rFonts w:ascii="Arial" w:eastAsia="Arial" w:hAnsi="Arial" w:cs="Arial"/>
          <w:b/>
          <w:sz w:val="22"/>
          <w:szCs w:val="22"/>
        </w:rPr>
        <w:t>PROYECTO</w:t>
      </w:r>
      <w:r>
        <w:rPr>
          <w:rFonts w:ascii="Arial" w:eastAsia="Arial" w:hAnsi="Arial" w:cs="Arial"/>
          <w:sz w:val="22"/>
          <w:szCs w:val="22"/>
        </w:rPr>
        <w:t>.</w:t>
      </w:r>
    </w:p>
    <w:p w14:paraId="25E9BE9D" w14:textId="77777777" w:rsidR="003E191A"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13426647" w14:textId="77777777" w:rsidR="003E191A"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ANTECEDENTES</w:t>
      </w:r>
    </w:p>
    <w:p w14:paraId="27EA907E" w14:textId="025B9D74" w:rsidR="003E191A" w:rsidRDefault="000A3D0C">
      <w:pPr>
        <w:widowControl w:val="0"/>
        <w:numPr>
          <w:ilvl w:val="0"/>
          <w:numId w:val="2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Mediante INFORME</w:t>
      </w:r>
      <w:r w:rsidR="00C22EE5">
        <w:rPr>
          <w:rFonts w:ascii="Arial" w:eastAsia="Arial" w:hAnsi="Arial" w:cs="Arial"/>
          <w:sz w:val="22"/>
          <w:szCs w:val="22"/>
        </w:rPr>
        <w:t xml:space="preserve"> </w:t>
      </w:r>
      <w:r w:rsidR="009D48FD">
        <w:rPr>
          <w:rFonts w:ascii="Arial" w:eastAsia="Arial" w:hAnsi="Arial" w:cs="Arial"/>
          <w:sz w:val="22"/>
          <w:szCs w:val="22"/>
        </w:rPr>
        <w:t>3</w:t>
      </w:r>
      <w:r w:rsidR="001821CB">
        <w:rPr>
          <w:rFonts w:ascii="Arial" w:eastAsia="Arial" w:hAnsi="Arial" w:cs="Arial"/>
          <w:sz w:val="22"/>
          <w:szCs w:val="22"/>
        </w:rPr>
        <w:t>62</w:t>
      </w:r>
      <w:r w:rsidR="00C22EE5">
        <w:rPr>
          <w:rFonts w:ascii="Arial" w:eastAsia="Arial" w:hAnsi="Arial" w:cs="Arial"/>
          <w:sz w:val="22"/>
          <w:szCs w:val="22"/>
        </w:rPr>
        <w:t xml:space="preserve">-2023-MDI/GM-SGFEI-ECHQ de fecha </w:t>
      </w:r>
      <w:r w:rsidR="001821CB">
        <w:rPr>
          <w:rFonts w:ascii="Arial" w:eastAsia="Arial" w:hAnsi="Arial" w:cs="Arial"/>
          <w:sz w:val="22"/>
          <w:szCs w:val="22"/>
        </w:rPr>
        <w:t>02</w:t>
      </w:r>
      <w:r w:rsidR="00C22EE5">
        <w:rPr>
          <w:rFonts w:ascii="Arial" w:eastAsia="Arial" w:hAnsi="Arial" w:cs="Arial"/>
          <w:sz w:val="22"/>
          <w:szCs w:val="22"/>
        </w:rPr>
        <w:t xml:space="preserve"> de </w:t>
      </w:r>
      <w:r w:rsidR="00E6625D">
        <w:rPr>
          <w:rFonts w:ascii="Arial" w:eastAsia="Arial" w:hAnsi="Arial" w:cs="Arial"/>
          <w:sz w:val="22"/>
          <w:szCs w:val="22"/>
        </w:rPr>
        <w:t>octubre</w:t>
      </w:r>
      <w:r w:rsidR="00C22EE5">
        <w:rPr>
          <w:rFonts w:ascii="Arial" w:eastAsia="Arial" w:hAnsi="Arial" w:cs="Arial"/>
          <w:sz w:val="22"/>
          <w:szCs w:val="22"/>
        </w:rPr>
        <w:t xml:space="preserve"> de 2023,</w:t>
      </w:r>
      <w:r w:rsidR="00C22EE5">
        <w:rPr>
          <w:rFonts w:ascii="Arial" w:eastAsia="Arial" w:hAnsi="Arial" w:cs="Arial"/>
          <w:color w:val="000000"/>
          <w:sz w:val="22"/>
          <w:szCs w:val="22"/>
        </w:rPr>
        <w:t xml:space="preserve"> la SUB GERENCIA DE FORMULACIÓN Y EVALUACIÓN DE INVERSIONES de la MUNICIPALIDAD DISTRITAL DE ILABAYA declaró la viabilidad de EL PROYECTO, el mismo que se encuentra en el Anexo N° 3-D.</w:t>
      </w:r>
    </w:p>
    <w:p w14:paraId="7AFF4B90" w14:textId="3391A25F" w:rsidR="003E191A" w:rsidRPr="000A3D0C" w:rsidRDefault="00C22EE5">
      <w:pPr>
        <w:widowControl w:val="0"/>
        <w:numPr>
          <w:ilvl w:val="0"/>
          <w:numId w:val="2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 xml:space="preserve">Mediante ACUERDO DE CONCEJO MUNICIPAL 003-2024-MDI de fecha 11 de enero 2024, la Entidad Pública priorizó </w:t>
      </w:r>
      <w:r>
        <w:rPr>
          <w:rFonts w:ascii="Arial" w:eastAsia="Arial" w:hAnsi="Arial" w:cs="Arial"/>
          <w:b/>
          <w:sz w:val="22"/>
          <w:szCs w:val="22"/>
        </w:rPr>
        <w:t>EL PROYECTO</w:t>
      </w:r>
      <w:r>
        <w:rPr>
          <w:rFonts w:ascii="Arial" w:eastAsia="Arial" w:hAnsi="Arial" w:cs="Arial"/>
          <w:sz w:val="22"/>
          <w:szCs w:val="22"/>
        </w:rPr>
        <w:t xml:space="preserve"> para su financiamiento y ejecución en el marco del TUO de la Ley N° 29230.</w:t>
      </w:r>
    </w:p>
    <w:p w14:paraId="750EE422" w14:textId="595BF8A9" w:rsidR="000A3D0C" w:rsidRDefault="000A3D0C">
      <w:pPr>
        <w:widowControl w:val="0"/>
        <w:numPr>
          <w:ilvl w:val="0"/>
          <w:numId w:val="23"/>
        </w:numPr>
        <w:pBdr>
          <w:top w:val="nil"/>
          <w:left w:val="nil"/>
          <w:bottom w:val="nil"/>
          <w:right w:val="nil"/>
          <w:between w:val="nil"/>
        </w:pBdr>
        <w:jc w:val="both"/>
        <w:rPr>
          <w:rFonts w:ascii="Arial" w:eastAsia="Arial" w:hAnsi="Arial" w:cs="Arial"/>
          <w:color w:val="000000"/>
          <w:sz w:val="22"/>
          <w:szCs w:val="22"/>
        </w:rPr>
      </w:pPr>
      <w:r w:rsidRPr="00206D86">
        <w:rPr>
          <w:rFonts w:ascii="Arial" w:eastAsia="Arial" w:hAnsi="Arial" w:cs="Arial"/>
          <w:sz w:val="22"/>
          <w:szCs w:val="22"/>
        </w:rPr>
        <w:t xml:space="preserve">Mediante ACUERDO DE CONCEJO MUNICIPAL 017-2024-MDI de fecha 20 de marzo 2024, la Entidad Pública aprueba la reformulación del Acta de Sesión de Concejo Municipal N° </w:t>
      </w:r>
      <w:r w:rsidRPr="00322DC2">
        <w:rPr>
          <w:rFonts w:ascii="Arial" w:eastAsia="Arial" w:hAnsi="Arial" w:cs="Arial"/>
          <w:sz w:val="22"/>
          <w:szCs w:val="22"/>
        </w:rPr>
        <w:t>00</w:t>
      </w:r>
      <w:r w:rsidR="00322DC2" w:rsidRPr="00322DC2">
        <w:rPr>
          <w:rFonts w:ascii="Arial" w:eastAsia="Arial" w:hAnsi="Arial" w:cs="Arial"/>
          <w:sz w:val="22"/>
          <w:szCs w:val="22"/>
        </w:rPr>
        <w:t>1</w:t>
      </w:r>
      <w:r w:rsidRPr="00322DC2">
        <w:rPr>
          <w:rFonts w:ascii="Arial" w:eastAsia="Arial" w:hAnsi="Arial" w:cs="Arial"/>
          <w:sz w:val="22"/>
          <w:szCs w:val="22"/>
        </w:rPr>
        <w:t>-2024</w:t>
      </w:r>
      <w:r w:rsidRPr="00206D86">
        <w:rPr>
          <w:rFonts w:ascii="Arial" w:eastAsia="Arial" w:hAnsi="Arial" w:cs="Arial"/>
          <w:sz w:val="22"/>
          <w:szCs w:val="22"/>
        </w:rPr>
        <w:t>-MDI, de fecha 1</w:t>
      </w:r>
      <w:r w:rsidR="00322DC2">
        <w:rPr>
          <w:rFonts w:ascii="Arial" w:eastAsia="Arial" w:hAnsi="Arial" w:cs="Arial"/>
          <w:sz w:val="22"/>
          <w:szCs w:val="22"/>
        </w:rPr>
        <w:t>1</w:t>
      </w:r>
      <w:r w:rsidRPr="00206D86">
        <w:rPr>
          <w:rFonts w:ascii="Arial" w:eastAsia="Arial" w:hAnsi="Arial" w:cs="Arial"/>
          <w:sz w:val="22"/>
          <w:szCs w:val="22"/>
        </w:rPr>
        <w:t xml:space="preserve"> de </w:t>
      </w:r>
      <w:r w:rsidR="00322DC2">
        <w:rPr>
          <w:rFonts w:ascii="Arial" w:eastAsia="Arial" w:hAnsi="Arial" w:cs="Arial"/>
          <w:sz w:val="22"/>
          <w:szCs w:val="22"/>
        </w:rPr>
        <w:t>enero</w:t>
      </w:r>
      <w:r w:rsidRPr="00206D86">
        <w:rPr>
          <w:rFonts w:ascii="Arial" w:eastAsia="Arial" w:hAnsi="Arial" w:cs="Arial"/>
          <w:sz w:val="22"/>
          <w:szCs w:val="22"/>
        </w:rPr>
        <w:t xml:space="preserve"> del 2024 por la cual se aprobó la priorización de </w:t>
      </w:r>
      <w:r w:rsidRPr="00D754C3">
        <w:rPr>
          <w:rFonts w:ascii="Arial" w:eastAsia="Arial" w:hAnsi="Arial" w:cs="Arial"/>
          <w:b/>
          <w:bCs/>
          <w:sz w:val="22"/>
          <w:szCs w:val="22"/>
        </w:rPr>
        <w:t>EL PROYECTO</w:t>
      </w:r>
      <w:r w:rsidRPr="00206D86">
        <w:rPr>
          <w:rFonts w:ascii="Arial" w:eastAsia="Arial" w:hAnsi="Arial" w:cs="Arial"/>
          <w:sz w:val="22"/>
          <w:szCs w:val="22"/>
        </w:rPr>
        <w:t xml:space="preserve"> para su financiamiento y ejecución en el marco del TUO de la Ley N° 29230.</w:t>
      </w:r>
    </w:p>
    <w:p w14:paraId="1793A212" w14:textId="5F484FA4" w:rsidR="003E191A" w:rsidRDefault="00C22EE5">
      <w:pPr>
        <w:widowControl w:val="0"/>
        <w:numPr>
          <w:ilvl w:val="0"/>
          <w:numId w:val="2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Mediante RESOLUCIÓN DE GERENCIA MUNICIPAL 023-2024-MDI/GM, del 15 de enero 2024</w:t>
      </w:r>
      <w:r>
        <w:rPr>
          <w:rFonts w:ascii="Arial" w:eastAsia="Arial" w:hAnsi="Arial" w:cs="Arial"/>
          <w:sz w:val="22"/>
          <w:szCs w:val="22"/>
          <w:shd w:val="clear" w:color="auto" w:fill="F2F2F2"/>
        </w:rPr>
        <w:t>,</w:t>
      </w:r>
      <w:r>
        <w:rPr>
          <w:rFonts w:ascii="Arial" w:eastAsia="Arial" w:hAnsi="Arial" w:cs="Arial"/>
          <w:sz w:val="22"/>
          <w:szCs w:val="22"/>
        </w:rPr>
        <w:t xml:space="preserve"> se designó al Comité Especial responsable del proceso de selección de la Empresa Privada (O CONSORCIO) que será responsable del financiamiento y ejecución de </w:t>
      </w:r>
      <w:r>
        <w:rPr>
          <w:rFonts w:ascii="Arial" w:eastAsia="Arial" w:hAnsi="Arial" w:cs="Arial"/>
          <w:b/>
          <w:sz w:val="22"/>
          <w:szCs w:val="22"/>
        </w:rPr>
        <w:t>EL PROYECTO.</w:t>
      </w:r>
    </w:p>
    <w:p w14:paraId="17A412C2" w14:textId="02AF704C" w:rsidR="003E191A" w:rsidRDefault="00C22EE5">
      <w:pPr>
        <w:widowControl w:val="0"/>
        <w:numPr>
          <w:ilvl w:val="0"/>
          <w:numId w:val="23"/>
        </w:numPr>
        <w:pBdr>
          <w:top w:val="nil"/>
          <w:left w:val="nil"/>
          <w:bottom w:val="nil"/>
          <w:right w:val="nil"/>
          <w:between w:val="nil"/>
        </w:pBdr>
        <w:jc w:val="both"/>
        <w:rPr>
          <w:rFonts w:ascii="Arial" w:eastAsia="Arial" w:hAnsi="Arial" w:cs="Arial"/>
          <w:color w:val="FF0000"/>
          <w:sz w:val="22"/>
          <w:szCs w:val="22"/>
        </w:rPr>
      </w:pPr>
      <w:r>
        <w:rPr>
          <w:rFonts w:ascii="Arial" w:eastAsia="Arial" w:hAnsi="Arial" w:cs="Arial"/>
          <w:sz w:val="22"/>
          <w:szCs w:val="22"/>
        </w:rPr>
        <w:t>Mediante Carta N° 00</w:t>
      </w:r>
      <w:r w:rsidR="001821CB">
        <w:rPr>
          <w:rFonts w:ascii="Arial" w:eastAsia="Arial" w:hAnsi="Arial" w:cs="Arial"/>
          <w:sz w:val="22"/>
          <w:szCs w:val="22"/>
        </w:rPr>
        <w:t>4</w:t>
      </w:r>
      <w:r>
        <w:rPr>
          <w:rFonts w:ascii="Arial" w:eastAsia="Arial" w:hAnsi="Arial" w:cs="Arial"/>
          <w:sz w:val="22"/>
          <w:szCs w:val="22"/>
        </w:rPr>
        <w:t xml:space="preserve">-2024-MDI/GPP de fecha 14 de febrero 2024, la Gerencia de Planificación y Presupuesto de la Municipalidad Distrital de Ilabaya emitió el compromiso de priorización de recursos con el fin de asegurar el pago de los CIPRL programados para el período 2024 al 2027, por la ejecución de </w:t>
      </w:r>
      <w:r>
        <w:rPr>
          <w:rFonts w:ascii="Arial" w:eastAsia="Arial" w:hAnsi="Arial" w:cs="Arial"/>
          <w:b/>
          <w:sz w:val="22"/>
          <w:szCs w:val="22"/>
        </w:rPr>
        <w:t>EL PROYECTO</w:t>
      </w:r>
      <w:r>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Pr>
          <w:rFonts w:ascii="Arial" w:eastAsia="Arial" w:hAnsi="Arial" w:cs="Arial"/>
          <w:b/>
          <w:sz w:val="22"/>
          <w:szCs w:val="22"/>
        </w:rPr>
        <w:t>i)</w:t>
      </w:r>
      <w:r>
        <w:rPr>
          <w:rFonts w:ascii="Arial" w:eastAsia="Arial" w:hAnsi="Arial" w:cs="Arial"/>
          <w:sz w:val="22"/>
          <w:szCs w:val="22"/>
        </w:rPr>
        <w:t xml:space="preserve"> el proceso de selección de la empresa privada (o consorcio) que financiará la ejecución del proyecto y </w:t>
      </w:r>
      <w:proofErr w:type="spellStart"/>
      <w:r>
        <w:rPr>
          <w:rFonts w:ascii="Arial" w:eastAsia="Arial" w:hAnsi="Arial" w:cs="Arial"/>
          <w:b/>
          <w:sz w:val="22"/>
          <w:szCs w:val="22"/>
        </w:rPr>
        <w:t>ii</w:t>
      </w:r>
      <w:proofErr w:type="spellEnd"/>
      <w:r>
        <w:rPr>
          <w:rFonts w:ascii="Arial" w:eastAsia="Arial" w:hAnsi="Arial" w:cs="Arial"/>
          <w:b/>
          <w:sz w:val="22"/>
          <w:szCs w:val="22"/>
        </w:rPr>
        <w:t>)</w:t>
      </w:r>
      <w:r>
        <w:rPr>
          <w:rFonts w:ascii="Arial" w:eastAsia="Arial" w:hAnsi="Arial" w:cs="Arial"/>
          <w:sz w:val="22"/>
          <w:szCs w:val="22"/>
        </w:rPr>
        <w:t xml:space="preserve"> el proceso de selección de la entidad privada supervisora respectiva.</w:t>
      </w:r>
    </w:p>
    <w:p w14:paraId="0C705C78" w14:textId="0A360EC1" w:rsidR="003E191A" w:rsidRDefault="00000000">
      <w:pPr>
        <w:widowControl w:val="0"/>
        <w:numPr>
          <w:ilvl w:val="0"/>
          <w:numId w:val="2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Mediante Informe Previo N° </w:t>
      </w:r>
      <w:r w:rsidR="00482364">
        <w:rPr>
          <w:rFonts w:ascii="Arial" w:eastAsia="Arial" w:hAnsi="Arial" w:cs="Arial"/>
          <w:color w:val="0000FF"/>
          <w:sz w:val="22"/>
          <w:szCs w:val="22"/>
        </w:rPr>
        <w:t>001-2024-CG/APP</w:t>
      </w:r>
      <w:r>
        <w:rPr>
          <w:rFonts w:ascii="Arial" w:eastAsia="Arial" w:hAnsi="Arial" w:cs="Arial"/>
          <w:color w:val="0000FF"/>
          <w:sz w:val="22"/>
          <w:szCs w:val="22"/>
        </w:rPr>
        <w:t xml:space="preserve"> </w:t>
      </w:r>
      <w:r>
        <w:rPr>
          <w:rFonts w:ascii="Arial" w:eastAsia="Arial" w:hAnsi="Arial" w:cs="Arial"/>
          <w:color w:val="000000"/>
          <w:sz w:val="22"/>
          <w:szCs w:val="22"/>
        </w:rPr>
        <w:t xml:space="preserve">de fecha </w:t>
      </w:r>
      <w:r w:rsidR="00482364">
        <w:rPr>
          <w:rFonts w:ascii="Arial" w:eastAsia="Arial" w:hAnsi="Arial" w:cs="Arial"/>
          <w:color w:val="0000FF"/>
          <w:sz w:val="22"/>
          <w:szCs w:val="22"/>
        </w:rPr>
        <w:t>15 de abril del 2024</w:t>
      </w:r>
      <w:r>
        <w:rPr>
          <w:rFonts w:ascii="Arial" w:eastAsia="Arial" w:hAnsi="Arial" w:cs="Arial"/>
          <w:color w:val="000000"/>
          <w:sz w:val="22"/>
          <w:szCs w:val="22"/>
        </w:rPr>
        <w:t xml:space="preserve"> se emitió el Informe Previo de la Contraloría General de la República.</w:t>
      </w:r>
    </w:p>
    <w:p w14:paraId="4D981FB7" w14:textId="30FF541F" w:rsidR="003E191A" w:rsidRDefault="00000000">
      <w:pPr>
        <w:widowControl w:val="0"/>
        <w:numPr>
          <w:ilvl w:val="0"/>
          <w:numId w:val="2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Mediante Resolución N° </w:t>
      </w:r>
      <w:r w:rsidR="00100795">
        <w:rPr>
          <w:rFonts w:ascii="Arial" w:eastAsia="Arial" w:hAnsi="Arial" w:cs="Arial"/>
          <w:color w:val="0000FF"/>
          <w:sz w:val="22"/>
          <w:szCs w:val="22"/>
        </w:rPr>
        <w:t>311-2024-MDI/GM</w:t>
      </w:r>
      <w:r>
        <w:rPr>
          <w:rFonts w:ascii="Arial" w:eastAsia="Arial" w:hAnsi="Arial" w:cs="Arial"/>
          <w:color w:val="000000"/>
          <w:sz w:val="22"/>
          <w:szCs w:val="22"/>
        </w:rPr>
        <w:t xml:space="preserve"> de fecha </w:t>
      </w:r>
      <w:r w:rsidR="00100795">
        <w:rPr>
          <w:rFonts w:ascii="Arial" w:eastAsia="Arial" w:hAnsi="Arial" w:cs="Arial"/>
          <w:color w:val="0000FF"/>
          <w:sz w:val="22"/>
          <w:szCs w:val="22"/>
        </w:rPr>
        <w:t>20 de mayo del 2024</w:t>
      </w:r>
      <w:r>
        <w:rPr>
          <w:rFonts w:ascii="Arial" w:eastAsia="Arial" w:hAnsi="Arial" w:cs="Arial"/>
          <w:color w:val="000000"/>
          <w:sz w:val="22"/>
          <w:szCs w:val="22"/>
        </w:rPr>
        <w:t>, se aprobó las Bases del presente proceso de selección.</w:t>
      </w:r>
    </w:p>
    <w:p w14:paraId="568843A1" w14:textId="44976CAD" w:rsidR="00D039D5" w:rsidRDefault="00D039D5" w:rsidP="00D039D5">
      <w:pPr>
        <w:widowControl w:val="0"/>
        <w:pBdr>
          <w:top w:val="nil"/>
          <w:left w:val="nil"/>
          <w:bottom w:val="nil"/>
          <w:right w:val="nil"/>
          <w:between w:val="nil"/>
        </w:pBdr>
        <w:ind w:left="720"/>
        <w:jc w:val="both"/>
        <w:rPr>
          <w:rFonts w:ascii="Arial" w:eastAsia="Arial" w:hAnsi="Arial" w:cs="Arial"/>
          <w:color w:val="000000"/>
          <w:sz w:val="22"/>
          <w:szCs w:val="22"/>
        </w:rPr>
      </w:pPr>
    </w:p>
    <w:p w14:paraId="003105FD" w14:textId="0341F5E4" w:rsidR="00D039D5" w:rsidRDefault="00D039D5" w:rsidP="00D039D5">
      <w:pPr>
        <w:widowControl w:val="0"/>
        <w:pBdr>
          <w:top w:val="nil"/>
          <w:left w:val="nil"/>
          <w:bottom w:val="nil"/>
          <w:right w:val="nil"/>
          <w:between w:val="nil"/>
        </w:pBdr>
        <w:ind w:left="720"/>
        <w:jc w:val="both"/>
        <w:rPr>
          <w:rFonts w:ascii="Arial" w:eastAsia="Arial" w:hAnsi="Arial" w:cs="Arial"/>
          <w:color w:val="000000"/>
          <w:sz w:val="22"/>
          <w:szCs w:val="22"/>
        </w:rPr>
      </w:pPr>
    </w:p>
    <w:p w14:paraId="1482E7B3" w14:textId="7CFF7686" w:rsidR="00C86813" w:rsidRDefault="00C86813" w:rsidP="00D039D5">
      <w:pPr>
        <w:widowControl w:val="0"/>
        <w:pBdr>
          <w:top w:val="nil"/>
          <w:left w:val="nil"/>
          <w:bottom w:val="nil"/>
          <w:right w:val="nil"/>
          <w:between w:val="nil"/>
        </w:pBdr>
        <w:ind w:left="720"/>
        <w:jc w:val="both"/>
        <w:rPr>
          <w:rFonts w:ascii="Arial" w:eastAsia="Arial" w:hAnsi="Arial" w:cs="Arial"/>
          <w:color w:val="000000"/>
          <w:sz w:val="22"/>
          <w:szCs w:val="22"/>
        </w:rPr>
      </w:pPr>
    </w:p>
    <w:p w14:paraId="6F72E1DF" w14:textId="25501722" w:rsidR="00C86813" w:rsidRDefault="00C86813" w:rsidP="00D039D5">
      <w:pPr>
        <w:widowControl w:val="0"/>
        <w:pBdr>
          <w:top w:val="nil"/>
          <w:left w:val="nil"/>
          <w:bottom w:val="nil"/>
          <w:right w:val="nil"/>
          <w:between w:val="nil"/>
        </w:pBdr>
        <w:ind w:left="720"/>
        <w:jc w:val="both"/>
        <w:rPr>
          <w:rFonts w:ascii="Arial" w:eastAsia="Arial" w:hAnsi="Arial" w:cs="Arial"/>
          <w:color w:val="000000"/>
          <w:sz w:val="22"/>
          <w:szCs w:val="22"/>
        </w:rPr>
      </w:pPr>
    </w:p>
    <w:p w14:paraId="0D0CD695" w14:textId="77777777" w:rsidR="003E191A" w:rsidRDefault="00000000" w:rsidP="00C22EE5">
      <w:pPr>
        <w:widowControl w:val="0"/>
        <w:numPr>
          <w:ilvl w:val="1"/>
          <w:numId w:val="4"/>
        </w:numPr>
        <w:pBdr>
          <w:top w:val="nil"/>
          <w:left w:val="nil"/>
          <w:bottom w:val="nil"/>
          <w:right w:val="nil"/>
          <w:between w:val="nil"/>
        </w:pBdr>
        <w:ind w:left="567" w:hanging="567"/>
        <w:jc w:val="both"/>
        <w:rPr>
          <w:rFonts w:ascii="Arial" w:eastAsia="Arial" w:hAnsi="Arial" w:cs="Arial"/>
          <w:sz w:val="22"/>
          <w:szCs w:val="22"/>
        </w:rPr>
      </w:pPr>
      <w:r>
        <w:rPr>
          <w:rFonts w:ascii="Arial" w:eastAsia="Arial" w:hAnsi="Arial" w:cs="Arial"/>
          <w:b/>
        </w:rPr>
        <w:lastRenderedPageBreak/>
        <w:t>MONTO REFERENCIAL DEL CONVENIO DE INVERSIÓN:</w:t>
      </w:r>
    </w:p>
    <w:p w14:paraId="7F6C4521" w14:textId="40FC7239" w:rsidR="00C22EE5" w:rsidRDefault="00C22EE5">
      <w:pPr>
        <w:ind w:left="567"/>
        <w:jc w:val="both"/>
        <w:rPr>
          <w:rFonts w:ascii="Arial" w:eastAsia="Arial" w:hAnsi="Arial" w:cs="Arial"/>
          <w:sz w:val="22"/>
          <w:szCs w:val="22"/>
        </w:rPr>
      </w:pPr>
      <w:r>
        <w:rPr>
          <w:rFonts w:ascii="Arial" w:eastAsia="Arial" w:hAnsi="Arial" w:cs="Arial"/>
          <w:b/>
          <w:sz w:val="22"/>
          <w:szCs w:val="22"/>
        </w:rPr>
        <w:t xml:space="preserve">EL </w:t>
      </w:r>
      <w:r w:rsidRPr="00D039D5">
        <w:rPr>
          <w:rFonts w:ascii="Arial" w:eastAsia="Arial" w:hAnsi="Arial" w:cs="Arial"/>
          <w:b/>
          <w:sz w:val="22"/>
          <w:szCs w:val="22"/>
        </w:rPr>
        <w:t>PROYECTO</w:t>
      </w:r>
      <w:r w:rsidRPr="00D039D5">
        <w:rPr>
          <w:rFonts w:ascii="Arial" w:eastAsia="Arial" w:hAnsi="Arial" w:cs="Arial"/>
          <w:sz w:val="22"/>
          <w:szCs w:val="22"/>
        </w:rPr>
        <w:t xml:space="preserve"> tiene un Monto Referencial del convenio de inversión que asciende a </w:t>
      </w:r>
      <w:r w:rsidR="001821CB">
        <w:rPr>
          <w:rFonts w:ascii="Arial" w:eastAsia="Arial" w:hAnsi="Arial" w:cs="Arial"/>
          <w:sz w:val="22"/>
          <w:szCs w:val="22"/>
        </w:rPr>
        <w:t>S/ 68,030,006.19 (Sesenta y ocho millones treinta mil seis y 19/100 soles)</w:t>
      </w:r>
      <w:r w:rsidRPr="00D039D5">
        <w:rPr>
          <w:rFonts w:ascii="Arial" w:eastAsia="Arial" w:hAnsi="Arial" w:cs="Arial"/>
          <w:sz w:val="22"/>
          <w:szCs w:val="22"/>
        </w:rPr>
        <w:t>, cuyo</w:t>
      </w:r>
      <w:r>
        <w:rPr>
          <w:rFonts w:ascii="Arial" w:eastAsia="Arial" w:hAnsi="Arial" w:cs="Arial"/>
          <w:sz w:val="22"/>
          <w:szCs w:val="22"/>
        </w:rPr>
        <w:t xml:space="preserve"> desagregado se detalla en el cuadro siguiente:</w:t>
      </w:r>
    </w:p>
    <w:p w14:paraId="2FB6D7B0" w14:textId="147D52C2" w:rsidR="001821CB" w:rsidRDefault="001821CB">
      <w:pPr>
        <w:ind w:left="567"/>
        <w:jc w:val="both"/>
        <w:rPr>
          <w:rFonts w:ascii="Arial" w:eastAsia="Arial" w:hAnsi="Arial" w:cs="Arial"/>
          <w:sz w:val="22"/>
          <w:szCs w:val="22"/>
        </w:rPr>
      </w:pPr>
    </w:p>
    <w:tbl>
      <w:tblPr>
        <w:tblStyle w:val="aff"/>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85"/>
        <w:gridCol w:w="3644"/>
      </w:tblGrid>
      <w:tr w:rsidR="00C22EE5" w14:paraId="3101E1B1" w14:textId="77777777" w:rsidTr="00D039D5">
        <w:trPr>
          <w:trHeight w:val="120"/>
        </w:trPr>
        <w:tc>
          <w:tcPr>
            <w:tcW w:w="3585" w:type="dxa"/>
            <w:vAlign w:val="center"/>
          </w:tcPr>
          <w:p w14:paraId="3E661951" w14:textId="77777777" w:rsidR="00C22EE5" w:rsidRDefault="00C22EE5" w:rsidP="00CD237F">
            <w:pPr>
              <w:jc w:val="center"/>
              <w:rPr>
                <w:rFonts w:ascii="Arial" w:eastAsia="Arial" w:hAnsi="Arial" w:cs="Arial"/>
                <w:b/>
                <w:sz w:val="18"/>
                <w:szCs w:val="18"/>
              </w:rPr>
            </w:pPr>
            <w:bookmarkStart w:id="0" w:name="_Hlk161923843"/>
            <w:r>
              <w:rPr>
                <w:rFonts w:ascii="Arial" w:eastAsia="Arial" w:hAnsi="Arial" w:cs="Arial"/>
                <w:b/>
                <w:sz w:val="18"/>
                <w:szCs w:val="18"/>
              </w:rPr>
              <w:t>OBLIGACIONES</w:t>
            </w:r>
          </w:p>
        </w:tc>
        <w:tc>
          <w:tcPr>
            <w:tcW w:w="3644" w:type="dxa"/>
            <w:vAlign w:val="center"/>
          </w:tcPr>
          <w:p w14:paraId="6DE60500" w14:textId="77777777" w:rsidR="00C22EE5" w:rsidRPr="00B73A3A" w:rsidRDefault="00C22EE5" w:rsidP="00CD237F">
            <w:pPr>
              <w:jc w:val="center"/>
              <w:rPr>
                <w:rFonts w:ascii="Arial" w:eastAsia="Arial" w:hAnsi="Arial" w:cs="Arial"/>
                <w:b/>
                <w:sz w:val="18"/>
                <w:szCs w:val="18"/>
                <w:lang w:val="es-PE"/>
              </w:rPr>
            </w:pPr>
            <w:r w:rsidRPr="00B73A3A">
              <w:rPr>
                <w:rFonts w:ascii="Arial" w:eastAsia="Arial" w:hAnsi="Arial" w:cs="Arial"/>
                <w:b/>
                <w:sz w:val="18"/>
                <w:szCs w:val="18"/>
                <w:lang w:val="es-PE"/>
              </w:rPr>
              <w:t>COSTO</w:t>
            </w:r>
          </w:p>
          <w:p w14:paraId="2C5AC344" w14:textId="77777777" w:rsidR="00C22EE5" w:rsidRPr="00B73A3A" w:rsidRDefault="00C22EE5" w:rsidP="00CD237F">
            <w:pPr>
              <w:jc w:val="center"/>
              <w:rPr>
                <w:rFonts w:ascii="Arial" w:eastAsia="Arial" w:hAnsi="Arial" w:cs="Arial"/>
                <w:b/>
                <w:sz w:val="18"/>
                <w:szCs w:val="18"/>
                <w:lang w:val="es-PE"/>
              </w:rPr>
            </w:pPr>
            <w:r w:rsidRPr="00B73A3A">
              <w:rPr>
                <w:rFonts w:ascii="Arial" w:eastAsia="Arial" w:hAnsi="Arial" w:cs="Arial"/>
                <w:b/>
                <w:sz w:val="18"/>
                <w:szCs w:val="18"/>
                <w:lang w:val="es-PE"/>
              </w:rPr>
              <w:t>(Consignar en Soles, en números)</w:t>
            </w:r>
          </w:p>
        </w:tc>
      </w:tr>
      <w:tr w:rsidR="00C22EE5" w14:paraId="3394DBB9" w14:textId="77777777" w:rsidTr="00D039D5">
        <w:trPr>
          <w:trHeight w:val="190"/>
        </w:trPr>
        <w:tc>
          <w:tcPr>
            <w:tcW w:w="3585" w:type="dxa"/>
          </w:tcPr>
          <w:p w14:paraId="303C22E9" w14:textId="77777777" w:rsidR="00C22EE5" w:rsidRDefault="00C22EE5" w:rsidP="00CD237F">
            <w:pPr>
              <w:jc w:val="both"/>
              <w:rPr>
                <w:rFonts w:ascii="Arial" w:eastAsia="Arial" w:hAnsi="Arial" w:cs="Arial"/>
                <w:sz w:val="18"/>
                <w:szCs w:val="18"/>
              </w:rPr>
            </w:pPr>
            <w:r>
              <w:rPr>
                <w:rFonts w:ascii="Arial" w:eastAsia="Arial" w:hAnsi="Arial" w:cs="Arial"/>
                <w:sz w:val="18"/>
                <w:szCs w:val="18"/>
              </w:rPr>
              <w:t>Ejecución de la Obra</w:t>
            </w:r>
          </w:p>
        </w:tc>
        <w:tc>
          <w:tcPr>
            <w:tcW w:w="3644" w:type="dxa"/>
          </w:tcPr>
          <w:p w14:paraId="0E1415CC" w14:textId="5A9D2765" w:rsidR="00C22EE5" w:rsidRPr="001821CB" w:rsidRDefault="00850A56" w:rsidP="00CD237F">
            <w:pPr>
              <w:jc w:val="right"/>
              <w:rPr>
                <w:rFonts w:ascii="Arial" w:eastAsia="Arial" w:hAnsi="Arial" w:cs="Arial"/>
                <w:sz w:val="18"/>
                <w:szCs w:val="18"/>
              </w:rPr>
            </w:pPr>
            <w:r w:rsidRPr="001821CB">
              <w:rPr>
                <w:rFonts w:ascii="Arial" w:eastAsia="Times New Roman" w:hAnsi="Arial" w:cs="Arial"/>
                <w:sz w:val="18"/>
                <w:szCs w:val="18"/>
                <w:lang w:val="es-PE"/>
              </w:rPr>
              <w:t xml:space="preserve">S/ </w:t>
            </w:r>
            <w:r w:rsidR="001821CB" w:rsidRPr="001821CB">
              <w:rPr>
                <w:rFonts w:ascii="Arial" w:eastAsia="Times New Roman" w:hAnsi="Arial" w:cs="Arial"/>
                <w:sz w:val="18"/>
                <w:szCs w:val="18"/>
                <w:lang w:val="es-PE"/>
              </w:rPr>
              <w:t>63,937,975.74</w:t>
            </w:r>
          </w:p>
        </w:tc>
      </w:tr>
      <w:tr w:rsidR="00DD3C41" w14:paraId="63A37F20" w14:textId="77777777" w:rsidTr="006B07E4">
        <w:tc>
          <w:tcPr>
            <w:tcW w:w="3585" w:type="dxa"/>
          </w:tcPr>
          <w:p w14:paraId="70BE0CEA" w14:textId="77777777" w:rsidR="00DD3C41" w:rsidRPr="00B73A3A" w:rsidRDefault="00DD3C41" w:rsidP="00DD3C41">
            <w:pPr>
              <w:jc w:val="both"/>
              <w:rPr>
                <w:rFonts w:ascii="Arial" w:eastAsia="Arial" w:hAnsi="Arial" w:cs="Arial"/>
                <w:sz w:val="18"/>
                <w:szCs w:val="18"/>
                <w:lang w:val="es-PE"/>
              </w:rPr>
            </w:pPr>
            <w:r w:rsidRPr="00B73A3A">
              <w:rPr>
                <w:rFonts w:ascii="Arial" w:eastAsia="Arial" w:hAnsi="Arial" w:cs="Arial"/>
                <w:sz w:val="18"/>
                <w:szCs w:val="18"/>
                <w:lang w:val="es-PE"/>
              </w:rPr>
              <w:t>Elaboración del expediente técnico o documento equivalente</w:t>
            </w:r>
          </w:p>
        </w:tc>
        <w:tc>
          <w:tcPr>
            <w:tcW w:w="3644" w:type="dxa"/>
            <w:vAlign w:val="center"/>
          </w:tcPr>
          <w:p w14:paraId="46025C80" w14:textId="76C9D257" w:rsidR="00DD3C41" w:rsidRPr="001821CB" w:rsidRDefault="001821CB" w:rsidP="00DD3C41">
            <w:pPr>
              <w:jc w:val="right"/>
              <w:rPr>
                <w:rFonts w:ascii="Arial" w:eastAsia="Arial" w:hAnsi="Arial" w:cs="Arial"/>
                <w:sz w:val="18"/>
                <w:szCs w:val="18"/>
              </w:rPr>
            </w:pPr>
            <w:r w:rsidRPr="001821CB">
              <w:rPr>
                <w:rFonts w:ascii="Arial" w:eastAsia="Times New Roman" w:hAnsi="Arial" w:cs="Arial"/>
                <w:sz w:val="18"/>
                <w:szCs w:val="18"/>
                <w:lang w:val="es-PE"/>
              </w:rPr>
              <w:t>1,598,449.40</w:t>
            </w:r>
          </w:p>
        </w:tc>
      </w:tr>
      <w:tr w:rsidR="00DD3C41" w14:paraId="4DE4967F" w14:textId="77777777" w:rsidTr="00D039D5">
        <w:tc>
          <w:tcPr>
            <w:tcW w:w="3585" w:type="dxa"/>
          </w:tcPr>
          <w:p w14:paraId="1250ECA8" w14:textId="77777777" w:rsidR="00DD3C41" w:rsidRPr="00B73A3A" w:rsidRDefault="00DD3C41" w:rsidP="00DD3C41">
            <w:pPr>
              <w:jc w:val="both"/>
              <w:rPr>
                <w:rFonts w:ascii="Arial" w:eastAsia="Arial" w:hAnsi="Arial" w:cs="Arial"/>
                <w:sz w:val="18"/>
                <w:szCs w:val="18"/>
                <w:lang w:val="es-PE"/>
              </w:rPr>
            </w:pPr>
            <w:r w:rsidRPr="00B73A3A">
              <w:rPr>
                <w:rFonts w:ascii="Arial" w:eastAsia="Arial" w:hAnsi="Arial" w:cs="Arial"/>
                <w:sz w:val="18"/>
                <w:szCs w:val="18"/>
                <w:lang w:val="es-PE"/>
              </w:rPr>
              <w:t>Financiamiento de la Supervisión de la Ejecución de la Obra</w:t>
            </w:r>
          </w:p>
        </w:tc>
        <w:tc>
          <w:tcPr>
            <w:tcW w:w="3644" w:type="dxa"/>
          </w:tcPr>
          <w:p w14:paraId="4593B070" w14:textId="16EB58DA" w:rsidR="00DD3C41" w:rsidRPr="001821CB" w:rsidRDefault="00DD3C41" w:rsidP="00DD3C41">
            <w:pPr>
              <w:jc w:val="right"/>
              <w:rPr>
                <w:rFonts w:ascii="Arial" w:eastAsia="Arial" w:hAnsi="Arial" w:cs="Arial"/>
                <w:sz w:val="18"/>
                <w:szCs w:val="18"/>
              </w:rPr>
            </w:pPr>
            <w:r w:rsidRPr="001821CB">
              <w:rPr>
                <w:rFonts w:ascii="Arial" w:eastAsia="Arial" w:hAnsi="Arial" w:cs="Arial"/>
                <w:sz w:val="18"/>
                <w:szCs w:val="18"/>
              </w:rPr>
              <w:t xml:space="preserve">S/. </w:t>
            </w:r>
            <w:r w:rsidR="001821CB" w:rsidRPr="001821CB">
              <w:rPr>
                <w:rFonts w:ascii="Arial" w:eastAsia="Times New Roman" w:hAnsi="Arial" w:cs="Arial"/>
                <w:sz w:val="18"/>
                <w:szCs w:val="18"/>
                <w:lang w:val="es-PE"/>
              </w:rPr>
              <w:t>2,033,581.05</w:t>
            </w:r>
          </w:p>
        </w:tc>
      </w:tr>
      <w:tr w:rsidR="00DD3C41" w14:paraId="0AD85503" w14:textId="77777777" w:rsidTr="00D039D5">
        <w:tc>
          <w:tcPr>
            <w:tcW w:w="3585" w:type="dxa"/>
          </w:tcPr>
          <w:p w14:paraId="5375978E" w14:textId="343789E9" w:rsidR="00DD3C41" w:rsidRPr="00B73A3A" w:rsidRDefault="00DD3C41" w:rsidP="00DD3C41">
            <w:pPr>
              <w:jc w:val="both"/>
              <w:rPr>
                <w:rFonts w:ascii="Arial" w:eastAsia="Arial" w:hAnsi="Arial" w:cs="Arial"/>
                <w:sz w:val="18"/>
                <w:szCs w:val="18"/>
                <w:lang w:val="es-PE"/>
              </w:rPr>
            </w:pPr>
            <w:r w:rsidRPr="00B73A3A">
              <w:rPr>
                <w:rFonts w:ascii="Arial" w:eastAsia="Arial" w:hAnsi="Arial" w:cs="Arial"/>
                <w:sz w:val="18"/>
                <w:szCs w:val="18"/>
                <w:lang w:val="es-PE"/>
              </w:rPr>
              <w:t>Financiamiento de la Supervisión de</w:t>
            </w:r>
            <w:r>
              <w:rPr>
                <w:rFonts w:ascii="Arial" w:eastAsia="Arial" w:hAnsi="Arial" w:cs="Arial"/>
                <w:sz w:val="18"/>
                <w:szCs w:val="18"/>
                <w:lang w:val="es-PE"/>
              </w:rPr>
              <w:t xml:space="preserve"> elaboración de expediente técnico.</w:t>
            </w:r>
          </w:p>
        </w:tc>
        <w:tc>
          <w:tcPr>
            <w:tcW w:w="3644" w:type="dxa"/>
          </w:tcPr>
          <w:p w14:paraId="61440DF5" w14:textId="058F37E2" w:rsidR="00DD3C41" w:rsidRPr="001821CB" w:rsidRDefault="00DD3C41" w:rsidP="00DD3C41">
            <w:pPr>
              <w:jc w:val="right"/>
              <w:rPr>
                <w:rFonts w:ascii="Arial" w:eastAsia="Arial" w:hAnsi="Arial" w:cs="Arial"/>
                <w:sz w:val="18"/>
                <w:szCs w:val="18"/>
              </w:rPr>
            </w:pPr>
            <w:r w:rsidRPr="001821CB">
              <w:rPr>
                <w:rFonts w:ascii="Arial" w:eastAsia="Times New Roman" w:hAnsi="Arial" w:cs="Arial"/>
                <w:sz w:val="18"/>
                <w:szCs w:val="18"/>
                <w:lang w:val="es-PE"/>
              </w:rPr>
              <w:t xml:space="preserve">S/ </w:t>
            </w:r>
            <w:r w:rsidR="001821CB" w:rsidRPr="001821CB">
              <w:rPr>
                <w:rFonts w:ascii="Arial" w:eastAsia="Times New Roman" w:hAnsi="Arial" w:cs="Arial"/>
                <w:sz w:val="18"/>
                <w:szCs w:val="18"/>
                <w:lang w:val="es-PE"/>
              </w:rPr>
              <w:t>460,000.00</w:t>
            </w:r>
          </w:p>
        </w:tc>
      </w:tr>
      <w:tr w:rsidR="00DD3C41" w14:paraId="362F2AFC" w14:textId="77777777" w:rsidTr="00D039D5">
        <w:tc>
          <w:tcPr>
            <w:tcW w:w="3585" w:type="dxa"/>
          </w:tcPr>
          <w:p w14:paraId="556E6FDC" w14:textId="77777777" w:rsidR="00DD3C41" w:rsidRDefault="00DD3C41" w:rsidP="00DD3C41">
            <w:pPr>
              <w:jc w:val="both"/>
              <w:rPr>
                <w:rFonts w:ascii="Arial" w:eastAsia="Arial" w:hAnsi="Arial" w:cs="Arial"/>
                <w:sz w:val="18"/>
                <w:szCs w:val="18"/>
              </w:rPr>
            </w:pPr>
            <w:r>
              <w:rPr>
                <w:rFonts w:ascii="Arial" w:eastAsia="Arial" w:hAnsi="Arial" w:cs="Arial"/>
                <w:sz w:val="18"/>
                <w:szCs w:val="18"/>
              </w:rPr>
              <w:t>Por Gestión de Proyecto</w:t>
            </w:r>
          </w:p>
        </w:tc>
        <w:tc>
          <w:tcPr>
            <w:tcW w:w="3644" w:type="dxa"/>
          </w:tcPr>
          <w:p w14:paraId="08C63014" w14:textId="77777777" w:rsidR="00DD3C41" w:rsidRPr="001821CB" w:rsidRDefault="00DD3C41" w:rsidP="00DD3C41">
            <w:pPr>
              <w:jc w:val="right"/>
              <w:rPr>
                <w:rFonts w:ascii="Arial" w:eastAsia="Arial" w:hAnsi="Arial" w:cs="Arial"/>
                <w:sz w:val="18"/>
                <w:szCs w:val="18"/>
              </w:rPr>
            </w:pPr>
            <w:r w:rsidRPr="001821CB">
              <w:rPr>
                <w:rFonts w:ascii="Arial" w:eastAsia="Arial" w:hAnsi="Arial" w:cs="Arial"/>
                <w:sz w:val="18"/>
                <w:szCs w:val="18"/>
              </w:rPr>
              <w:t>-.-</w:t>
            </w:r>
          </w:p>
        </w:tc>
      </w:tr>
      <w:tr w:rsidR="00DD3C41" w14:paraId="2DA1CF9E" w14:textId="77777777" w:rsidTr="00D039D5">
        <w:tc>
          <w:tcPr>
            <w:tcW w:w="3585" w:type="dxa"/>
          </w:tcPr>
          <w:p w14:paraId="4A90D678" w14:textId="77777777" w:rsidR="00DD3C41" w:rsidRPr="00322DC2" w:rsidRDefault="00DD3C41" w:rsidP="00DD3C41">
            <w:pPr>
              <w:jc w:val="both"/>
              <w:rPr>
                <w:rFonts w:ascii="Arial" w:eastAsia="Arial" w:hAnsi="Arial" w:cs="Arial"/>
                <w:sz w:val="18"/>
                <w:szCs w:val="18"/>
              </w:rPr>
            </w:pPr>
            <w:r w:rsidRPr="00322DC2">
              <w:rPr>
                <w:rFonts w:ascii="Arial" w:eastAsia="Arial" w:hAnsi="Arial" w:cs="Arial"/>
                <w:sz w:val="18"/>
                <w:szCs w:val="18"/>
              </w:rPr>
              <w:t>Gastos de Liquidación</w:t>
            </w:r>
          </w:p>
        </w:tc>
        <w:tc>
          <w:tcPr>
            <w:tcW w:w="3644" w:type="dxa"/>
          </w:tcPr>
          <w:p w14:paraId="31809A07" w14:textId="77777777" w:rsidR="00DD3C41" w:rsidRPr="001821CB" w:rsidRDefault="00DD3C41" w:rsidP="00DD3C41">
            <w:pPr>
              <w:jc w:val="right"/>
              <w:rPr>
                <w:rFonts w:ascii="Arial" w:eastAsia="Arial" w:hAnsi="Arial" w:cs="Arial"/>
                <w:sz w:val="18"/>
                <w:szCs w:val="18"/>
              </w:rPr>
            </w:pPr>
            <w:r w:rsidRPr="001821CB">
              <w:rPr>
                <w:rFonts w:ascii="Arial" w:eastAsia="Arial" w:hAnsi="Arial" w:cs="Arial"/>
                <w:sz w:val="18"/>
                <w:szCs w:val="18"/>
              </w:rPr>
              <w:t>-.-</w:t>
            </w:r>
          </w:p>
        </w:tc>
      </w:tr>
      <w:tr w:rsidR="00DD3C41" w14:paraId="1A485DCB" w14:textId="77777777" w:rsidTr="00D039D5">
        <w:tc>
          <w:tcPr>
            <w:tcW w:w="3585" w:type="dxa"/>
          </w:tcPr>
          <w:p w14:paraId="33A6A868" w14:textId="77777777" w:rsidR="00DD3C41" w:rsidRPr="00B73A3A" w:rsidRDefault="00DD3C41" w:rsidP="00DD3C41">
            <w:pPr>
              <w:jc w:val="both"/>
              <w:rPr>
                <w:rFonts w:ascii="Arial" w:eastAsia="Arial" w:hAnsi="Arial" w:cs="Arial"/>
                <w:sz w:val="18"/>
                <w:szCs w:val="18"/>
                <w:lang w:val="es-PE"/>
              </w:rPr>
            </w:pPr>
            <w:r w:rsidRPr="00B73A3A">
              <w:rPr>
                <w:rFonts w:ascii="Arial" w:eastAsia="Arial" w:hAnsi="Arial" w:cs="Arial"/>
                <w:sz w:val="18"/>
                <w:szCs w:val="18"/>
                <w:lang w:val="es-PE"/>
              </w:rPr>
              <w:t>Gasto de Licencia y Autorizaciones</w:t>
            </w:r>
          </w:p>
        </w:tc>
        <w:tc>
          <w:tcPr>
            <w:tcW w:w="3644" w:type="dxa"/>
          </w:tcPr>
          <w:p w14:paraId="1B97669D" w14:textId="77777777" w:rsidR="00DD3C41" w:rsidRPr="001821CB" w:rsidRDefault="00DD3C41" w:rsidP="00DD3C41">
            <w:pPr>
              <w:jc w:val="right"/>
              <w:rPr>
                <w:rFonts w:ascii="Arial" w:eastAsia="Arial" w:hAnsi="Arial" w:cs="Arial"/>
                <w:sz w:val="18"/>
                <w:szCs w:val="18"/>
              </w:rPr>
            </w:pPr>
            <w:r w:rsidRPr="001821CB">
              <w:rPr>
                <w:rFonts w:ascii="Arial" w:eastAsia="Arial" w:hAnsi="Arial" w:cs="Arial"/>
                <w:sz w:val="18"/>
                <w:szCs w:val="18"/>
              </w:rPr>
              <w:t>-.-</w:t>
            </w:r>
          </w:p>
        </w:tc>
      </w:tr>
      <w:tr w:rsidR="00DD3C41" w14:paraId="62DEF7BE" w14:textId="77777777" w:rsidTr="00D039D5">
        <w:tc>
          <w:tcPr>
            <w:tcW w:w="3585" w:type="dxa"/>
          </w:tcPr>
          <w:p w14:paraId="6542F688" w14:textId="77777777" w:rsidR="00DD3C41" w:rsidRDefault="00DD3C41" w:rsidP="00DD3C41">
            <w:pPr>
              <w:jc w:val="both"/>
              <w:rPr>
                <w:rFonts w:ascii="Arial" w:eastAsia="Arial" w:hAnsi="Arial" w:cs="Arial"/>
                <w:sz w:val="18"/>
                <w:szCs w:val="18"/>
              </w:rPr>
            </w:pPr>
            <w:r>
              <w:rPr>
                <w:rFonts w:ascii="Arial" w:eastAsia="Arial" w:hAnsi="Arial" w:cs="Arial"/>
                <w:sz w:val="18"/>
                <w:szCs w:val="18"/>
              </w:rPr>
              <w:t>Gastos de Controversias</w:t>
            </w:r>
          </w:p>
        </w:tc>
        <w:tc>
          <w:tcPr>
            <w:tcW w:w="3644" w:type="dxa"/>
          </w:tcPr>
          <w:p w14:paraId="54F8ABAD" w14:textId="77777777" w:rsidR="00DD3C41" w:rsidRPr="001821CB" w:rsidRDefault="00DD3C41" w:rsidP="00DD3C41">
            <w:pPr>
              <w:jc w:val="right"/>
              <w:rPr>
                <w:rFonts w:ascii="Arial" w:eastAsia="Arial" w:hAnsi="Arial" w:cs="Arial"/>
                <w:sz w:val="18"/>
                <w:szCs w:val="18"/>
              </w:rPr>
            </w:pPr>
            <w:r w:rsidRPr="001821CB">
              <w:rPr>
                <w:rFonts w:ascii="Arial" w:eastAsia="Arial" w:hAnsi="Arial" w:cs="Arial"/>
                <w:sz w:val="18"/>
                <w:szCs w:val="18"/>
              </w:rPr>
              <w:t>-.-</w:t>
            </w:r>
          </w:p>
        </w:tc>
      </w:tr>
      <w:tr w:rsidR="00DD3C41" w14:paraId="12E0B8E8" w14:textId="77777777" w:rsidTr="00D039D5">
        <w:tc>
          <w:tcPr>
            <w:tcW w:w="3585" w:type="dxa"/>
            <w:vAlign w:val="center"/>
          </w:tcPr>
          <w:p w14:paraId="1ED32372" w14:textId="57A62C2D" w:rsidR="00DD3C41" w:rsidRPr="00B73A3A" w:rsidRDefault="00322DC2" w:rsidP="00DD3C41">
            <w:pPr>
              <w:jc w:val="center"/>
              <w:rPr>
                <w:rFonts w:ascii="Arial" w:eastAsia="Arial" w:hAnsi="Arial" w:cs="Arial"/>
                <w:b/>
                <w:sz w:val="18"/>
                <w:szCs w:val="18"/>
                <w:lang w:val="es-PE"/>
              </w:rPr>
            </w:pPr>
            <w:r w:rsidRPr="00B73A3A">
              <w:rPr>
                <w:rFonts w:ascii="Arial" w:eastAsia="Arial" w:hAnsi="Arial" w:cs="Arial"/>
                <w:b/>
                <w:sz w:val="18"/>
                <w:szCs w:val="18"/>
                <w:lang w:val="es-PE"/>
              </w:rPr>
              <w:t>MONTO REFERENCIAL</w:t>
            </w:r>
            <w:r w:rsidR="00DD3C41" w:rsidRPr="00B73A3A">
              <w:rPr>
                <w:rFonts w:ascii="Arial" w:eastAsia="Arial" w:hAnsi="Arial" w:cs="Arial"/>
                <w:b/>
                <w:sz w:val="18"/>
                <w:szCs w:val="18"/>
                <w:lang w:val="es-PE"/>
              </w:rPr>
              <w:t xml:space="preserve"> DEL CONVENIO DE INVERSIÓN:</w:t>
            </w:r>
          </w:p>
        </w:tc>
        <w:tc>
          <w:tcPr>
            <w:tcW w:w="3644" w:type="dxa"/>
            <w:vAlign w:val="center"/>
          </w:tcPr>
          <w:p w14:paraId="250383B7" w14:textId="63D49D3C" w:rsidR="00DD3C41" w:rsidRPr="001821CB" w:rsidRDefault="00DD3C41" w:rsidP="00DD3C41">
            <w:pPr>
              <w:jc w:val="right"/>
              <w:rPr>
                <w:rFonts w:ascii="Arial" w:eastAsia="Arial" w:hAnsi="Arial" w:cs="Arial"/>
                <w:b/>
                <w:sz w:val="18"/>
                <w:szCs w:val="18"/>
              </w:rPr>
            </w:pPr>
            <w:r w:rsidRPr="001821CB">
              <w:rPr>
                <w:rFonts w:ascii="Arial" w:eastAsia="Times New Roman" w:hAnsi="Arial" w:cs="Arial"/>
                <w:b/>
                <w:bCs/>
                <w:sz w:val="18"/>
                <w:szCs w:val="18"/>
                <w:lang w:val="es-PE"/>
              </w:rPr>
              <w:t xml:space="preserve">S/ </w:t>
            </w:r>
            <w:r w:rsidR="001821CB" w:rsidRPr="001821CB">
              <w:rPr>
                <w:rFonts w:ascii="Arial" w:eastAsia="Times New Roman" w:hAnsi="Arial" w:cs="Arial"/>
                <w:b/>
                <w:bCs/>
                <w:sz w:val="18"/>
                <w:szCs w:val="18"/>
                <w:lang w:val="es-PE"/>
              </w:rPr>
              <w:t>68,030,006.19</w:t>
            </w:r>
          </w:p>
        </w:tc>
      </w:tr>
      <w:bookmarkEnd w:id="0"/>
    </w:tbl>
    <w:p w14:paraId="2DE729B1" w14:textId="77777777" w:rsidR="003E191A" w:rsidRDefault="003E191A">
      <w:pPr>
        <w:ind w:left="567"/>
        <w:jc w:val="both"/>
        <w:rPr>
          <w:rFonts w:ascii="Arial" w:eastAsia="Arial" w:hAnsi="Arial" w:cs="Arial"/>
          <w:sz w:val="22"/>
          <w:szCs w:val="22"/>
        </w:rPr>
      </w:pPr>
    </w:p>
    <w:p w14:paraId="4C83CE2D" w14:textId="77777777" w:rsidR="003E191A" w:rsidRDefault="00000000">
      <w:pPr>
        <w:ind w:left="567"/>
        <w:jc w:val="both"/>
        <w:rPr>
          <w:rFonts w:ascii="Arial" w:eastAsia="Arial" w:hAnsi="Arial" w:cs="Arial"/>
          <w:sz w:val="22"/>
          <w:szCs w:val="22"/>
        </w:rPr>
      </w:pPr>
      <w:r>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77896DF5" w14:textId="77777777" w:rsidR="003E191A" w:rsidRDefault="003E191A">
      <w:pPr>
        <w:ind w:left="567"/>
        <w:jc w:val="both"/>
        <w:rPr>
          <w:rFonts w:ascii="Arial" w:eastAsia="Arial" w:hAnsi="Arial" w:cs="Arial"/>
          <w:sz w:val="22"/>
          <w:szCs w:val="22"/>
        </w:rPr>
      </w:pPr>
    </w:p>
    <w:p w14:paraId="6E4C597F" w14:textId="50DDC6F0" w:rsidR="003E191A" w:rsidRDefault="00000000">
      <w:pPr>
        <w:ind w:left="567"/>
        <w:jc w:val="both"/>
        <w:rPr>
          <w:rFonts w:ascii="Arial" w:eastAsia="Arial" w:hAnsi="Arial" w:cs="Arial"/>
          <w:sz w:val="22"/>
          <w:szCs w:val="22"/>
        </w:rPr>
      </w:pPr>
      <w:r>
        <w:rPr>
          <w:rFonts w:ascii="Arial" w:eastAsia="Arial" w:hAnsi="Arial" w:cs="Arial"/>
          <w:sz w:val="22"/>
          <w:szCs w:val="22"/>
        </w:rPr>
        <w:t xml:space="preserve">Asimismo, en caso </w:t>
      </w:r>
      <w:r>
        <w:rPr>
          <w:rFonts w:ascii="Arial" w:eastAsia="Arial" w:hAnsi="Arial" w:cs="Arial"/>
          <w:b/>
          <w:sz w:val="22"/>
          <w:szCs w:val="22"/>
        </w:rPr>
        <w:t>EL PROYECTO</w:t>
      </w:r>
      <w:r>
        <w:rPr>
          <w:rFonts w:ascii="Arial" w:eastAsia="Arial" w:hAnsi="Arial" w:cs="Arial"/>
          <w:sz w:val="22"/>
          <w:szCs w:val="22"/>
        </w:rPr>
        <w:t xml:space="preserve"> haya sido propuesto y/o actualizado por el sector privado a la </w:t>
      </w:r>
      <w:r>
        <w:rPr>
          <w:rFonts w:ascii="Arial" w:eastAsia="Arial" w:hAnsi="Arial" w:cs="Arial"/>
          <w:b/>
          <w:sz w:val="22"/>
          <w:szCs w:val="22"/>
        </w:rPr>
        <w:t>ENTIDAD PÚBLICA</w:t>
      </w:r>
      <w:r>
        <w:rPr>
          <w:rFonts w:ascii="Arial" w:eastAsia="Arial" w:hAnsi="Arial" w:cs="Arial"/>
          <w:sz w:val="22"/>
          <w:szCs w:val="22"/>
        </w:rPr>
        <w:t xml:space="preserve"> en el marco del SUBCAPÍTULO II, del CAPÍTULO I del TÍTULO II del Reglamento de la Ley N° 29230, el reembolso por los gastos de elaboración o actualización de la ficha técnica, del estudio de preinversión o del Expediente Técnico, o del Manual de Operación y/o Mantenimiento cuando solo procede en caso la Empresa Privada (o Consorcio)</w:t>
      </w:r>
      <w:r>
        <w:rPr>
          <w:rFonts w:ascii="Arial" w:eastAsia="Arial" w:hAnsi="Arial" w:cs="Arial"/>
        </w:rPr>
        <w:t xml:space="preserve"> </w:t>
      </w:r>
      <w:r>
        <w:rPr>
          <w:rFonts w:ascii="Arial" w:eastAsia="Arial" w:hAnsi="Arial" w:cs="Arial"/>
          <w:sz w:val="22"/>
          <w:szCs w:val="22"/>
        </w:rPr>
        <w:t>proponente se haya presentado al proceso de selección y además la propuesta presentada sea válida, o no cambie la concepción técnica</w:t>
      </w:r>
      <w:r w:rsidR="00C22EE5">
        <w:rPr>
          <w:rFonts w:ascii="Arial" w:eastAsia="Arial" w:hAnsi="Arial" w:cs="Arial"/>
          <w:sz w:val="22"/>
          <w:szCs w:val="22"/>
        </w:rPr>
        <w:t>.</w:t>
      </w:r>
    </w:p>
    <w:p w14:paraId="021242F8" w14:textId="77777777" w:rsidR="003E191A" w:rsidRDefault="003E191A">
      <w:pPr>
        <w:ind w:left="567"/>
        <w:jc w:val="both"/>
        <w:rPr>
          <w:rFonts w:ascii="Arial" w:eastAsia="Arial" w:hAnsi="Arial" w:cs="Arial"/>
          <w:sz w:val="22"/>
          <w:szCs w:val="22"/>
        </w:rPr>
      </w:pPr>
    </w:p>
    <w:p w14:paraId="05801749" w14:textId="77777777" w:rsidR="003E191A" w:rsidRDefault="003E191A">
      <w:pPr>
        <w:rPr>
          <w:rFonts w:ascii="Arial" w:eastAsia="Arial" w:hAnsi="Arial" w:cs="Arial"/>
          <w:b/>
          <w:color w:val="000000"/>
          <w:sz w:val="22"/>
          <w:szCs w:val="22"/>
        </w:rPr>
      </w:pPr>
    </w:p>
    <w:p w14:paraId="1E0A1088" w14:textId="77777777" w:rsidR="003E191A" w:rsidRDefault="003E191A">
      <w:pPr>
        <w:rPr>
          <w:rFonts w:ascii="Arial" w:eastAsia="Arial" w:hAnsi="Arial" w:cs="Arial"/>
          <w:b/>
          <w:color w:val="000000"/>
          <w:sz w:val="22"/>
          <w:szCs w:val="22"/>
        </w:rPr>
      </w:pPr>
    </w:p>
    <w:p w14:paraId="0328F00D" w14:textId="77777777" w:rsidR="003E191A" w:rsidRDefault="003E191A">
      <w:pPr>
        <w:rPr>
          <w:rFonts w:ascii="Arial" w:eastAsia="Arial" w:hAnsi="Arial" w:cs="Arial"/>
          <w:b/>
          <w:color w:val="000000"/>
          <w:sz w:val="22"/>
          <w:szCs w:val="22"/>
        </w:rPr>
      </w:pPr>
    </w:p>
    <w:p w14:paraId="548DD081" w14:textId="77777777" w:rsidR="003E191A" w:rsidRDefault="003E191A">
      <w:pPr>
        <w:rPr>
          <w:rFonts w:ascii="Arial" w:eastAsia="Arial" w:hAnsi="Arial" w:cs="Arial"/>
          <w:b/>
          <w:color w:val="000000"/>
          <w:sz w:val="22"/>
          <w:szCs w:val="22"/>
        </w:rPr>
      </w:pPr>
    </w:p>
    <w:p w14:paraId="5F84BE07" w14:textId="77777777" w:rsidR="003E191A" w:rsidRDefault="003E191A">
      <w:pPr>
        <w:rPr>
          <w:rFonts w:ascii="Arial" w:eastAsia="Arial" w:hAnsi="Arial" w:cs="Arial"/>
          <w:b/>
          <w:color w:val="000000"/>
          <w:sz w:val="22"/>
          <w:szCs w:val="22"/>
        </w:rPr>
      </w:pPr>
    </w:p>
    <w:p w14:paraId="027B093C" w14:textId="77777777" w:rsidR="003E191A" w:rsidRDefault="003E191A">
      <w:pPr>
        <w:rPr>
          <w:rFonts w:ascii="Arial" w:eastAsia="Arial" w:hAnsi="Arial" w:cs="Arial"/>
          <w:b/>
          <w:color w:val="000000"/>
          <w:sz w:val="22"/>
          <w:szCs w:val="22"/>
        </w:rPr>
      </w:pPr>
    </w:p>
    <w:p w14:paraId="451DEB7C" w14:textId="77777777" w:rsidR="003E191A" w:rsidRDefault="003E191A">
      <w:pPr>
        <w:rPr>
          <w:rFonts w:ascii="Arial" w:eastAsia="Arial" w:hAnsi="Arial" w:cs="Arial"/>
          <w:b/>
          <w:color w:val="000000"/>
          <w:sz w:val="22"/>
          <w:szCs w:val="22"/>
        </w:rPr>
      </w:pPr>
    </w:p>
    <w:p w14:paraId="27DFBFBB" w14:textId="77777777" w:rsidR="003E191A" w:rsidRDefault="003E191A">
      <w:pPr>
        <w:rPr>
          <w:rFonts w:ascii="Arial" w:eastAsia="Arial" w:hAnsi="Arial" w:cs="Arial"/>
          <w:b/>
          <w:color w:val="000000"/>
          <w:sz w:val="22"/>
          <w:szCs w:val="22"/>
        </w:rPr>
      </w:pPr>
    </w:p>
    <w:p w14:paraId="4DCB1E95" w14:textId="77777777" w:rsidR="003E191A" w:rsidRDefault="003E191A">
      <w:pPr>
        <w:rPr>
          <w:rFonts w:ascii="Arial" w:eastAsia="Arial" w:hAnsi="Arial" w:cs="Arial"/>
          <w:b/>
          <w:color w:val="000000"/>
          <w:sz w:val="22"/>
          <w:szCs w:val="22"/>
        </w:rPr>
      </w:pPr>
    </w:p>
    <w:p w14:paraId="04611612" w14:textId="77777777" w:rsidR="003E191A" w:rsidRDefault="003E191A">
      <w:pPr>
        <w:rPr>
          <w:rFonts w:ascii="Arial" w:eastAsia="Arial" w:hAnsi="Arial" w:cs="Arial"/>
          <w:b/>
          <w:color w:val="000000"/>
          <w:sz w:val="22"/>
          <w:szCs w:val="22"/>
        </w:rPr>
      </w:pPr>
    </w:p>
    <w:p w14:paraId="1B985F26" w14:textId="77777777" w:rsidR="003E191A" w:rsidRDefault="003E191A">
      <w:pPr>
        <w:rPr>
          <w:rFonts w:ascii="Arial" w:eastAsia="Arial" w:hAnsi="Arial" w:cs="Arial"/>
          <w:b/>
          <w:color w:val="000000"/>
          <w:sz w:val="22"/>
          <w:szCs w:val="22"/>
        </w:rPr>
      </w:pPr>
    </w:p>
    <w:p w14:paraId="3F86E788" w14:textId="77777777" w:rsidR="003E191A" w:rsidRDefault="003E191A">
      <w:pPr>
        <w:rPr>
          <w:rFonts w:ascii="Arial" w:eastAsia="Arial" w:hAnsi="Arial" w:cs="Arial"/>
          <w:b/>
          <w:color w:val="000000"/>
          <w:sz w:val="22"/>
          <w:szCs w:val="22"/>
        </w:rPr>
      </w:pPr>
    </w:p>
    <w:p w14:paraId="356D251F" w14:textId="77777777" w:rsidR="003E191A" w:rsidRDefault="003E191A">
      <w:pPr>
        <w:rPr>
          <w:rFonts w:ascii="Arial" w:eastAsia="Arial" w:hAnsi="Arial" w:cs="Arial"/>
          <w:b/>
          <w:color w:val="000000"/>
          <w:sz w:val="22"/>
          <w:szCs w:val="22"/>
        </w:rPr>
      </w:pPr>
    </w:p>
    <w:p w14:paraId="3735F280" w14:textId="77777777" w:rsidR="003E191A" w:rsidRDefault="003E191A">
      <w:pPr>
        <w:rPr>
          <w:rFonts w:ascii="Arial" w:eastAsia="Arial" w:hAnsi="Arial" w:cs="Arial"/>
          <w:b/>
          <w:color w:val="000000"/>
          <w:sz w:val="22"/>
          <w:szCs w:val="22"/>
        </w:rPr>
      </w:pPr>
    </w:p>
    <w:p w14:paraId="2BA4E2FB" w14:textId="77777777" w:rsidR="003E191A" w:rsidRDefault="003E191A">
      <w:pPr>
        <w:rPr>
          <w:rFonts w:ascii="Arial" w:eastAsia="Arial" w:hAnsi="Arial" w:cs="Arial"/>
          <w:b/>
          <w:color w:val="000000"/>
          <w:sz w:val="22"/>
          <w:szCs w:val="22"/>
        </w:rPr>
      </w:pPr>
    </w:p>
    <w:p w14:paraId="6FA47FC9" w14:textId="77777777" w:rsidR="003E191A" w:rsidRDefault="003E191A">
      <w:pPr>
        <w:rPr>
          <w:rFonts w:ascii="Arial" w:eastAsia="Arial" w:hAnsi="Arial" w:cs="Arial"/>
          <w:b/>
          <w:color w:val="000000"/>
          <w:sz w:val="22"/>
          <w:szCs w:val="22"/>
        </w:rPr>
      </w:pPr>
    </w:p>
    <w:p w14:paraId="14C74299" w14:textId="77777777" w:rsidR="003E191A" w:rsidRDefault="003E191A">
      <w:pPr>
        <w:rPr>
          <w:rFonts w:ascii="Arial" w:eastAsia="Arial" w:hAnsi="Arial" w:cs="Arial"/>
          <w:b/>
          <w:color w:val="000000"/>
          <w:sz w:val="22"/>
          <w:szCs w:val="22"/>
        </w:rPr>
      </w:pPr>
    </w:p>
    <w:p w14:paraId="3B52B5BC" w14:textId="77777777" w:rsidR="003E191A" w:rsidRDefault="003E191A">
      <w:pPr>
        <w:rPr>
          <w:rFonts w:ascii="Arial" w:eastAsia="Arial" w:hAnsi="Arial" w:cs="Arial"/>
          <w:b/>
          <w:color w:val="000000"/>
          <w:sz w:val="22"/>
          <w:szCs w:val="22"/>
        </w:rPr>
      </w:pPr>
    </w:p>
    <w:p w14:paraId="6F12B214" w14:textId="77777777" w:rsidR="003E191A" w:rsidRDefault="003E191A">
      <w:pPr>
        <w:rPr>
          <w:rFonts w:ascii="Arial" w:eastAsia="Arial" w:hAnsi="Arial" w:cs="Arial"/>
          <w:b/>
          <w:color w:val="000000"/>
          <w:sz w:val="22"/>
          <w:szCs w:val="22"/>
        </w:rPr>
      </w:pPr>
    </w:p>
    <w:p w14:paraId="3B469FBA" w14:textId="77777777" w:rsidR="003E191A" w:rsidRDefault="003E191A">
      <w:pPr>
        <w:rPr>
          <w:rFonts w:ascii="Arial" w:eastAsia="Arial" w:hAnsi="Arial" w:cs="Arial"/>
          <w:b/>
          <w:color w:val="000000"/>
          <w:sz w:val="22"/>
          <w:szCs w:val="22"/>
        </w:rPr>
      </w:pPr>
    </w:p>
    <w:p w14:paraId="1F6A8328" w14:textId="77777777" w:rsidR="003E191A" w:rsidRDefault="003E191A">
      <w:pPr>
        <w:rPr>
          <w:rFonts w:ascii="Arial" w:eastAsia="Arial" w:hAnsi="Arial" w:cs="Arial"/>
          <w:b/>
          <w:color w:val="000000"/>
          <w:sz w:val="22"/>
          <w:szCs w:val="22"/>
        </w:rPr>
      </w:pPr>
    </w:p>
    <w:p w14:paraId="54364E2D" w14:textId="77777777" w:rsidR="003E191A" w:rsidRDefault="003E191A">
      <w:pPr>
        <w:rPr>
          <w:rFonts w:ascii="Arial" w:eastAsia="Arial" w:hAnsi="Arial" w:cs="Arial"/>
          <w:b/>
          <w:color w:val="000000"/>
          <w:sz w:val="22"/>
          <w:szCs w:val="22"/>
        </w:rPr>
      </w:pPr>
    </w:p>
    <w:p w14:paraId="4261FA7A" w14:textId="77777777" w:rsidR="003E191A" w:rsidRDefault="003E191A">
      <w:pPr>
        <w:rPr>
          <w:rFonts w:ascii="Arial" w:eastAsia="Arial" w:hAnsi="Arial" w:cs="Arial"/>
          <w:b/>
          <w:color w:val="000000"/>
          <w:sz w:val="22"/>
          <w:szCs w:val="22"/>
        </w:rPr>
      </w:pPr>
    </w:p>
    <w:p w14:paraId="43D2E3E6" w14:textId="77777777" w:rsidR="003E191A" w:rsidRDefault="003E191A">
      <w:pPr>
        <w:rPr>
          <w:rFonts w:ascii="Arial" w:eastAsia="Arial" w:hAnsi="Arial" w:cs="Arial"/>
          <w:b/>
          <w:color w:val="000000"/>
          <w:sz w:val="22"/>
          <w:szCs w:val="22"/>
        </w:rPr>
      </w:pPr>
    </w:p>
    <w:p w14:paraId="0C7DD6A2" w14:textId="77777777" w:rsidR="003E191A" w:rsidRDefault="003E191A">
      <w:pPr>
        <w:rPr>
          <w:rFonts w:ascii="Arial" w:eastAsia="Arial" w:hAnsi="Arial" w:cs="Arial"/>
          <w:b/>
          <w:color w:val="000000"/>
          <w:sz w:val="22"/>
          <w:szCs w:val="22"/>
        </w:rPr>
      </w:pPr>
    </w:p>
    <w:p w14:paraId="529FC3CA" w14:textId="77777777" w:rsidR="003E191A" w:rsidRDefault="003E191A">
      <w:pPr>
        <w:rPr>
          <w:rFonts w:ascii="Arial" w:eastAsia="Arial" w:hAnsi="Arial" w:cs="Arial"/>
          <w:b/>
          <w:color w:val="000000"/>
          <w:sz w:val="22"/>
          <w:szCs w:val="22"/>
        </w:rPr>
      </w:pPr>
    </w:p>
    <w:p w14:paraId="56270C66" w14:textId="77777777" w:rsidR="003E191A" w:rsidRDefault="003E191A">
      <w:pPr>
        <w:rPr>
          <w:rFonts w:ascii="Arial" w:eastAsia="Arial" w:hAnsi="Arial" w:cs="Arial"/>
          <w:b/>
          <w:color w:val="000000"/>
          <w:sz w:val="22"/>
          <w:szCs w:val="22"/>
        </w:rPr>
      </w:pPr>
    </w:p>
    <w:p w14:paraId="33139419" w14:textId="77777777" w:rsidR="003E191A" w:rsidRDefault="003E191A">
      <w:pPr>
        <w:rPr>
          <w:rFonts w:ascii="Arial" w:eastAsia="Arial" w:hAnsi="Arial" w:cs="Arial"/>
          <w:b/>
          <w:color w:val="000000"/>
          <w:sz w:val="22"/>
          <w:szCs w:val="22"/>
        </w:rPr>
      </w:pPr>
    </w:p>
    <w:p w14:paraId="11256444" w14:textId="77777777" w:rsidR="003E191A" w:rsidRDefault="003E191A">
      <w:pPr>
        <w:rPr>
          <w:rFonts w:ascii="Arial" w:eastAsia="Arial" w:hAnsi="Arial" w:cs="Arial"/>
          <w:b/>
          <w:color w:val="000000"/>
          <w:sz w:val="22"/>
          <w:szCs w:val="22"/>
        </w:rPr>
      </w:pPr>
    </w:p>
    <w:p w14:paraId="62844EBB" w14:textId="77777777" w:rsidR="003E191A" w:rsidRDefault="003E191A">
      <w:pPr>
        <w:rPr>
          <w:rFonts w:ascii="Arial" w:eastAsia="Arial" w:hAnsi="Arial" w:cs="Arial"/>
          <w:b/>
          <w:color w:val="000000"/>
          <w:sz w:val="22"/>
          <w:szCs w:val="22"/>
        </w:rPr>
      </w:pPr>
    </w:p>
    <w:p w14:paraId="08CD4776" w14:textId="77777777" w:rsidR="003E191A" w:rsidRDefault="003E191A">
      <w:pPr>
        <w:rPr>
          <w:rFonts w:ascii="Arial" w:eastAsia="Arial" w:hAnsi="Arial" w:cs="Arial"/>
          <w:b/>
          <w:color w:val="000000"/>
          <w:sz w:val="22"/>
          <w:szCs w:val="22"/>
        </w:rPr>
      </w:pPr>
    </w:p>
    <w:p w14:paraId="463B2015" w14:textId="77777777" w:rsidR="003E191A" w:rsidRDefault="003E191A">
      <w:pPr>
        <w:rPr>
          <w:rFonts w:ascii="Arial" w:eastAsia="Arial" w:hAnsi="Arial" w:cs="Arial"/>
          <w:b/>
          <w:color w:val="000000"/>
          <w:sz w:val="22"/>
          <w:szCs w:val="22"/>
        </w:rPr>
      </w:pPr>
    </w:p>
    <w:p w14:paraId="6BF2DBA9" w14:textId="77777777" w:rsidR="003E191A" w:rsidRDefault="003E191A">
      <w:pPr>
        <w:rPr>
          <w:rFonts w:ascii="Arial" w:eastAsia="Arial" w:hAnsi="Arial" w:cs="Arial"/>
          <w:b/>
          <w:color w:val="000000"/>
          <w:sz w:val="22"/>
          <w:szCs w:val="22"/>
        </w:rPr>
      </w:pPr>
    </w:p>
    <w:p w14:paraId="5EE1D0EA" w14:textId="77777777" w:rsidR="003E191A" w:rsidRDefault="003E191A">
      <w:pPr>
        <w:rPr>
          <w:rFonts w:ascii="Arial" w:eastAsia="Arial" w:hAnsi="Arial" w:cs="Arial"/>
          <w:b/>
          <w:color w:val="000000"/>
          <w:sz w:val="22"/>
          <w:szCs w:val="22"/>
        </w:rPr>
      </w:pPr>
    </w:p>
    <w:p w14:paraId="181877DA" w14:textId="77777777" w:rsidR="003E191A" w:rsidRDefault="003E191A">
      <w:pPr>
        <w:rPr>
          <w:rFonts w:ascii="Arial" w:eastAsia="Arial" w:hAnsi="Arial" w:cs="Arial"/>
          <w:b/>
          <w:color w:val="000000"/>
          <w:sz w:val="22"/>
          <w:szCs w:val="22"/>
        </w:rPr>
      </w:pPr>
    </w:p>
    <w:p w14:paraId="7DBAADAC" w14:textId="77777777" w:rsidR="003E191A" w:rsidRDefault="003E191A">
      <w:pPr>
        <w:rPr>
          <w:rFonts w:ascii="Arial" w:eastAsia="Arial" w:hAnsi="Arial" w:cs="Arial"/>
          <w:b/>
          <w:color w:val="000000"/>
          <w:sz w:val="22"/>
          <w:szCs w:val="22"/>
        </w:rPr>
      </w:pPr>
    </w:p>
    <w:p w14:paraId="7DA5AA9F"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SECCIÓN II</w:t>
      </w:r>
    </w:p>
    <w:p w14:paraId="578FA1CD" w14:textId="77777777" w:rsidR="003E191A" w:rsidRDefault="003E191A">
      <w:pPr>
        <w:widowControl w:val="0"/>
        <w:jc w:val="center"/>
        <w:rPr>
          <w:rFonts w:ascii="Arial" w:eastAsia="Arial" w:hAnsi="Arial" w:cs="Arial"/>
          <w:b/>
          <w:color w:val="000000"/>
          <w:sz w:val="22"/>
          <w:szCs w:val="22"/>
        </w:rPr>
      </w:pPr>
    </w:p>
    <w:p w14:paraId="3C3F220B" w14:textId="77777777" w:rsidR="003E191A" w:rsidRDefault="003E191A">
      <w:pPr>
        <w:widowControl w:val="0"/>
        <w:jc w:val="center"/>
        <w:rPr>
          <w:rFonts w:ascii="Arial" w:eastAsia="Arial" w:hAnsi="Arial" w:cs="Arial"/>
          <w:b/>
          <w:color w:val="000000"/>
          <w:sz w:val="22"/>
          <w:szCs w:val="22"/>
        </w:rPr>
      </w:pPr>
    </w:p>
    <w:p w14:paraId="5D09E167" w14:textId="77777777" w:rsidR="003E191A" w:rsidRDefault="003E191A">
      <w:pPr>
        <w:widowControl w:val="0"/>
        <w:jc w:val="center"/>
        <w:rPr>
          <w:rFonts w:ascii="Arial" w:eastAsia="Arial" w:hAnsi="Arial" w:cs="Arial"/>
          <w:b/>
          <w:color w:val="000000"/>
          <w:sz w:val="22"/>
          <w:szCs w:val="22"/>
        </w:rPr>
      </w:pPr>
    </w:p>
    <w:p w14:paraId="5F190B5A" w14:textId="77777777" w:rsidR="003E191A" w:rsidRDefault="00000000">
      <w:pPr>
        <w:widowControl w:val="0"/>
        <w:ind w:left="360"/>
        <w:jc w:val="center"/>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b/>
          <w:color w:val="000000"/>
          <w:sz w:val="22"/>
          <w:szCs w:val="22"/>
        </w:rPr>
        <w:t>DISPOSICIONES DEL PROCESO DE SELECCIÓN</w:t>
      </w:r>
    </w:p>
    <w:p w14:paraId="5ED55ADA" w14:textId="77777777" w:rsidR="003E191A" w:rsidRDefault="003E191A">
      <w:pPr>
        <w:widowControl w:val="0"/>
        <w:ind w:left="360"/>
        <w:jc w:val="center"/>
        <w:rPr>
          <w:rFonts w:ascii="Arial" w:eastAsia="Arial" w:hAnsi="Arial" w:cs="Arial"/>
          <w:b/>
          <w:color w:val="000000"/>
          <w:sz w:val="22"/>
          <w:szCs w:val="22"/>
        </w:rPr>
      </w:pPr>
    </w:p>
    <w:p w14:paraId="3A0B5143" w14:textId="77777777" w:rsidR="003E191A" w:rsidRDefault="003E191A">
      <w:pPr>
        <w:widowControl w:val="0"/>
        <w:ind w:left="360"/>
        <w:jc w:val="center"/>
        <w:rPr>
          <w:rFonts w:ascii="Arial" w:eastAsia="Arial" w:hAnsi="Arial" w:cs="Arial"/>
          <w:b/>
          <w:color w:val="000000"/>
          <w:sz w:val="22"/>
          <w:szCs w:val="22"/>
        </w:rPr>
      </w:pPr>
    </w:p>
    <w:p w14:paraId="5F3938AD" w14:textId="77777777" w:rsidR="003E191A" w:rsidRDefault="003E191A">
      <w:pPr>
        <w:widowControl w:val="0"/>
        <w:ind w:left="360"/>
        <w:jc w:val="center"/>
        <w:rPr>
          <w:rFonts w:ascii="Arial" w:eastAsia="Arial" w:hAnsi="Arial" w:cs="Arial"/>
          <w:color w:val="000000"/>
          <w:sz w:val="22"/>
          <w:szCs w:val="22"/>
        </w:rPr>
      </w:pPr>
    </w:p>
    <w:p w14:paraId="31402DAC" w14:textId="77777777" w:rsidR="003E191A" w:rsidRDefault="00000000">
      <w:pPr>
        <w:widowControl w:val="0"/>
        <w:ind w:left="360"/>
        <w:jc w:val="center"/>
        <w:rPr>
          <w:rFonts w:ascii="Arial" w:eastAsia="Arial" w:hAnsi="Arial" w:cs="Arial"/>
          <w:i/>
          <w:color w:val="000000"/>
          <w:sz w:val="22"/>
          <w:szCs w:val="22"/>
        </w:rPr>
      </w:pPr>
      <w:r>
        <w:rPr>
          <w:rFonts w:ascii="Arial" w:eastAsia="Arial" w:hAnsi="Arial" w:cs="Arial"/>
          <w:i/>
          <w:color w:val="000000"/>
          <w:sz w:val="22"/>
          <w:szCs w:val="22"/>
        </w:rPr>
        <w:t>(ESTA SECCIÓN NO DEBE SER MODIFICADA, BAJO SANCIÓN DE NULIDAD)</w:t>
      </w:r>
    </w:p>
    <w:p w14:paraId="0624FDBF" w14:textId="77777777" w:rsidR="003E191A" w:rsidRDefault="00000000">
      <w:pPr>
        <w:widowControl w:val="0"/>
        <w:jc w:val="both"/>
        <w:rPr>
          <w:rFonts w:ascii="Arial" w:eastAsia="Arial" w:hAnsi="Arial" w:cs="Arial"/>
          <w:color w:val="000000"/>
          <w:sz w:val="22"/>
          <w:szCs w:val="22"/>
        </w:rPr>
      </w:pPr>
      <w:r>
        <w:br w:type="page"/>
      </w:r>
    </w:p>
    <w:tbl>
      <w:tblPr>
        <w:tblStyle w:val="a2"/>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14:paraId="6DAB3D66" w14:textId="77777777">
        <w:trPr>
          <w:trHeight w:val="655"/>
        </w:trPr>
        <w:tc>
          <w:tcPr>
            <w:tcW w:w="7993" w:type="dxa"/>
          </w:tcPr>
          <w:p w14:paraId="54274F31" w14:textId="77777777" w:rsidR="003E191A" w:rsidRDefault="003E191A">
            <w:pPr>
              <w:widowControl w:val="0"/>
              <w:jc w:val="both"/>
              <w:rPr>
                <w:rFonts w:ascii="Arial" w:eastAsia="Arial" w:hAnsi="Arial" w:cs="Arial"/>
                <w:b/>
                <w:color w:val="000000"/>
                <w:sz w:val="22"/>
                <w:szCs w:val="22"/>
              </w:rPr>
            </w:pPr>
          </w:p>
          <w:p w14:paraId="0315FD98" w14:textId="77777777" w:rsidR="003E191A" w:rsidRDefault="00000000">
            <w:pPr>
              <w:widowControl w:val="0"/>
              <w:jc w:val="center"/>
              <w:rPr>
                <w:rFonts w:ascii="Arial" w:eastAsia="Arial" w:hAnsi="Arial" w:cs="Arial"/>
                <w:color w:val="000000"/>
                <w:sz w:val="22"/>
                <w:szCs w:val="22"/>
              </w:rPr>
            </w:pPr>
            <w:r>
              <w:rPr>
                <w:rFonts w:ascii="Arial" w:eastAsia="Arial" w:hAnsi="Arial" w:cs="Arial"/>
                <w:b/>
                <w:color w:val="000000"/>
                <w:sz w:val="22"/>
                <w:szCs w:val="22"/>
              </w:rPr>
              <w:t>CAPÍTULO I</w:t>
            </w:r>
          </w:p>
          <w:p w14:paraId="7DAE6E2E" w14:textId="77777777" w:rsidR="003E191A" w:rsidRDefault="00000000">
            <w:pPr>
              <w:widowControl w:val="0"/>
              <w:jc w:val="center"/>
              <w:rPr>
                <w:rFonts w:ascii="Arial" w:eastAsia="Arial" w:hAnsi="Arial" w:cs="Arial"/>
                <w:b/>
                <w:color w:val="000000"/>
                <w:sz w:val="22"/>
                <w:szCs w:val="22"/>
              </w:rPr>
            </w:pPr>
            <w:r>
              <w:rPr>
                <w:rFonts w:ascii="Arial" w:eastAsia="Arial" w:hAnsi="Arial" w:cs="Arial"/>
                <w:b/>
                <w:color w:val="000000"/>
                <w:sz w:val="22"/>
                <w:szCs w:val="22"/>
              </w:rPr>
              <w:t>ETAPAS DEL PROCESO DE SELECCIÓN</w:t>
            </w:r>
          </w:p>
          <w:p w14:paraId="27C5E33C" w14:textId="77777777" w:rsidR="003E191A" w:rsidRDefault="003E191A">
            <w:pPr>
              <w:widowControl w:val="0"/>
              <w:jc w:val="both"/>
              <w:rPr>
                <w:rFonts w:ascii="Arial" w:eastAsia="Arial" w:hAnsi="Arial" w:cs="Arial"/>
                <w:b/>
                <w:color w:val="000000"/>
                <w:sz w:val="22"/>
                <w:szCs w:val="22"/>
              </w:rPr>
            </w:pPr>
          </w:p>
        </w:tc>
      </w:tr>
    </w:tbl>
    <w:p w14:paraId="5D5F72A1" w14:textId="77777777" w:rsidR="003E191A" w:rsidRDefault="003E191A">
      <w:pPr>
        <w:widowControl w:val="0"/>
        <w:jc w:val="both"/>
        <w:rPr>
          <w:rFonts w:ascii="Arial" w:eastAsia="Arial" w:hAnsi="Arial" w:cs="Arial"/>
          <w:b/>
          <w:sz w:val="22"/>
          <w:szCs w:val="22"/>
        </w:rPr>
      </w:pPr>
    </w:p>
    <w:p w14:paraId="31BD7F01"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DEL COMITÉ ESPECIAL</w:t>
      </w:r>
    </w:p>
    <w:p w14:paraId="4DBE0E26" w14:textId="77777777" w:rsidR="003E191A" w:rsidRDefault="003E191A">
      <w:pPr>
        <w:widowControl w:val="0"/>
        <w:ind w:left="567"/>
        <w:jc w:val="both"/>
        <w:rPr>
          <w:rFonts w:ascii="Arial" w:eastAsia="Arial" w:hAnsi="Arial" w:cs="Arial"/>
          <w:b/>
          <w:sz w:val="22"/>
          <w:szCs w:val="22"/>
        </w:rPr>
      </w:pPr>
    </w:p>
    <w:p w14:paraId="0F3197E8"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El Comité Especial es responsable de llevar a cabo el proceso de selección de la Empresa Privada (o Consorcio), para lo cual ejerce las potestades atribuidas en el artículo 32 del Reglamento de la Ley N° 29230.</w:t>
      </w:r>
    </w:p>
    <w:p w14:paraId="7C9D596C" w14:textId="77777777" w:rsidR="003E191A" w:rsidRDefault="003E191A">
      <w:pPr>
        <w:widowControl w:val="0"/>
        <w:ind w:left="567"/>
        <w:jc w:val="both"/>
        <w:rPr>
          <w:rFonts w:ascii="Arial" w:eastAsia="Arial" w:hAnsi="Arial" w:cs="Arial"/>
          <w:sz w:val="22"/>
          <w:szCs w:val="22"/>
        </w:rPr>
      </w:pPr>
    </w:p>
    <w:p w14:paraId="3B7C82A4"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Para dicho fin, el Comité Especial realiza todo acto necesario y eficiente bajo el principio de enfoque de gestión por resultados para el desarrollo del proceso de selección hasta el perfeccionamiento del Convenio de Inversión, o hasta la cancelación del Proceso de Selección.</w:t>
      </w:r>
    </w:p>
    <w:p w14:paraId="32AC918A" w14:textId="77777777" w:rsidR="003E191A" w:rsidRDefault="003E191A">
      <w:pPr>
        <w:widowControl w:val="0"/>
        <w:ind w:left="567"/>
        <w:jc w:val="both"/>
        <w:rPr>
          <w:rFonts w:ascii="Arial" w:eastAsia="Arial" w:hAnsi="Arial" w:cs="Arial"/>
          <w:sz w:val="22"/>
          <w:szCs w:val="22"/>
        </w:rPr>
      </w:pPr>
    </w:p>
    <w:p w14:paraId="21582B4F"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AGRUPAMIENTO DE INVERSIONES</w:t>
      </w:r>
    </w:p>
    <w:p w14:paraId="4E8236D0" w14:textId="77777777" w:rsidR="003E191A" w:rsidRDefault="003E191A">
      <w:pPr>
        <w:widowControl w:val="0"/>
        <w:jc w:val="both"/>
        <w:rPr>
          <w:rFonts w:ascii="Arial" w:eastAsia="Arial" w:hAnsi="Arial" w:cs="Arial"/>
          <w:b/>
          <w:sz w:val="22"/>
          <w:szCs w:val="22"/>
        </w:rPr>
      </w:pPr>
    </w:p>
    <w:p w14:paraId="747D9D7B"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En caso de Agrupamiento de inversiones la Entidad Pública debe indicar ello en la Convocatoria y en las Bases del proceso de selección, para lo cual se deberá considerar los siguientes formatos: Anexos N° 3-B, 4-F y 4-I. Asimismo, la Empresa Privada (o Consorcio)</w:t>
      </w:r>
      <w:r>
        <w:rPr>
          <w:rFonts w:ascii="Arial" w:eastAsia="Arial" w:hAnsi="Arial" w:cs="Arial"/>
        </w:rPr>
        <w:t xml:space="preserve"> </w:t>
      </w:r>
      <w:r>
        <w:rPr>
          <w:rFonts w:ascii="Arial" w:eastAsia="Arial" w:hAnsi="Arial" w:cs="Arial"/>
          <w:sz w:val="22"/>
          <w:szCs w:val="22"/>
        </w:rPr>
        <w:t>debe presentar su Expresión de Interés, la Propuesta Económica y la Propuesta Técnica por la totalidad de las Inversiones agrupadas.</w:t>
      </w:r>
    </w:p>
    <w:p w14:paraId="120F624F" w14:textId="77777777" w:rsidR="003E191A" w:rsidRDefault="003E191A">
      <w:pPr>
        <w:widowControl w:val="0"/>
        <w:jc w:val="both"/>
        <w:rPr>
          <w:rFonts w:ascii="Arial" w:eastAsia="Arial" w:hAnsi="Arial" w:cs="Arial"/>
          <w:sz w:val="22"/>
          <w:szCs w:val="22"/>
        </w:rPr>
      </w:pPr>
    </w:p>
    <w:p w14:paraId="733B3674" w14:textId="77777777" w:rsidR="003E191A"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b/>
          <w:color w:val="000000"/>
          <w:sz w:val="22"/>
          <w:szCs w:val="22"/>
        </w:rPr>
        <w:t>CONVOCATORIA Y PUBLICACIÓN</w:t>
      </w:r>
    </w:p>
    <w:p w14:paraId="41A50477"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La convocatoria se realiza, por única vez, a través de su publicación en un diario de circulación </w:t>
      </w:r>
      <w:proofErr w:type="gramStart"/>
      <w:r>
        <w:rPr>
          <w:rFonts w:ascii="Arial" w:eastAsia="Arial" w:hAnsi="Arial" w:cs="Arial"/>
          <w:sz w:val="22"/>
          <w:szCs w:val="22"/>
        </w:rPr>
        <w:t>nacional</w:t>
      </w:r>
      <w:proofErr w:type="gramEnd"/>
      <w:r>
        <w:rPr>
          <w:rFonts w:ascii="Arial" w:eastAsia="Arial" w:hAnsi="Arial" w:cs="Arial"/>
          <w:sz w:val="22"/>
          <w:szCs w:val="22"/>
        </w:rPr>
        <w:t xml:space="preserve"> así como en el Portal Institucional de la Entidad Pública y de PROINVERSIÓN, de conformidad con el artículo 54 del Reglamento de la Ley N° 29230.</w:t>
      </w:r>
    </w:p>
    <w:p w14:paraId="72A91AAD" w14:textId="77777777" w:rsidR="003E191A" w:rsidRDefault="003E191A">
      <w:pPr>
        <w:widowControl w:val="0"/>
        <w:ind w:left="567"/>
        <w:jc w:val="both"/>
        <w:rPr>
          <w:rFonts w:ascii="Arial" w:eastAsia="Arial" w:hAnsi="Arial" w:cs="Arial"/>
          <w:sz w:val="22"/>
          <w:szCs w:val="22"/>
        </w:rPr>
      </w:pPr>
    </w:p>
    <w:p w14:paraId="5C7149B2"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Para Proyectos cuyo Monto Total de Inversión Referencial no superen las ciento veinte (120) UIT, será suficiente que la Convocatoria se publique en el portal institucional de la Entidad Pública y de PROINVERSIÓN.</w:t>
      </w:r>
    </w:p>
    <w:p w14:paraId="01250C68" w14:textId="77777777" w:rsidR="003E191A" w:rsidRDefault="003E191A">
      <w:pPr>
        <w:widowControl w:val="0"/>
        <w:ind w:left="567"/>
        <w:jc w:val="both"/>
        <w:rPr>
          <w:rFonts w:ascii="Arial" w:eastAsia="Arial" w:hAnsi="Arial" w:cs="Arial"/>
          <w:sz w:val="22"/>
          <w:szCs w:val="22"/>
        </w:rPr>
      </w:pPr>
    </w:p>
    <w:p w14:paraId="0559A3FD"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 Convocatoria incluye como mínimo la siguiente información:</w:t>
      </w:r>
    </w:p>
    <w:p w14:paraId="5AF4C8D9" w14:textId="77777777" w:rsidR="003E191A" w:rsidRDefault="003E191A">
      <w:pPr>
        <w:widowControl w:val="0"/>
        <w:jc w:val="both"/>
        <w:rPr>
          <w:rFonts w:ascii="Arial" w:eastAsia="Arial" w:hAnsi="Arial" w:cs="Arial"/>
          <w:sz w:val="22"/>
          <w:szCs w:val="22"/>
        </w:rPr>
      </w:pPr>
    </w:p>
    <w:p w14:paraId="7BCA0B0C" w14:textId="77777777" w:rsidR="003E191A" w:rsidRDefault="00000000">
      <w:pPr>
        <w:widowControl w:val="0"/>
        <w:numPr>
          <w:ilvl w:val="0"/>
          <w:numId w:val="6"/>
        </w:numPr>
        <w:ind w:left="1134" w:hanging="283"/>
        <w:jc w:val="both"/>
        <w:rPr>
          <w:rFonts w:ascii="Arial" w:eastAsia="Arial" w:hAnsi="Arial" w:cs="Arial"/>
          <w:color w:val="000000"/>
          <w:sz w:val="22"/>
          <w:szCs w:val="22"/>
        </w:rPr>
      </w:pPr>
      <w:r>
        <w:rPr>
          <w:rFonts w:ascii="Arial" w:eastAsia="Arial" w:hAnsi="Arial" w:cs="Arial"/>
          <w:color w:val="000000"/>
          <w:sz w:val="22"/>
          <w:szCs w:val="22"/>
        </w:rPr>
        <w:t>Descripción del objeto del Convenio de Inversión que refleje su finalidad;</w:t>
      </w:r>
    </w:p>
    <w:p w14:paraId="1116C0A0" w14:textId="77777777" w:rsidR="003E191A" w:rsidRDefault="00000000">
      <w:pPr>
        <w:widowControl w:val="0"/>
        <w:numPr>
          <w:ilvl w:val="0"/>
          <w:numId w:val="6"/>
        </w:numPr>
        <w:ind w:left="1134" w:hanging="283"/>
        <w:jc w:val="both"/>
        <w:rPr>
          <w:rFonts w:ascii="Arial" w:eastAsia="Arial" w:hAnsi="Arial" w:cs="Arial"/>
          <w:color w:val="000000"/>
          <w:sz w:val="22"/>
          <w:szCs w:val="22"/>
        </w:rPr>
      </w:pPr>
      <w:r>
        <w:rPr>
          <w:rFonts w:ascii="Arial" w:eastAsia="Arial" w:hAnsi="Arial" w:cs="Arial"/>
          <w:color w:val="000000"/>
          <w:sz w:val="22"/>
          <w:szCs w:val="22"/>
        </w:rPr>
        <w:t>Código Único de Inversiones.;</w:t>
      </w:r>
    </w:p>
    <w:p w14:paraId="30E877F1" w14:textId="77777777" w:rsidR="003E191A" w:rsidRDefault="00000000">
      <w:pPr>
        <w:widowControl w:val="0"/>
        <w:numPr>
          <w:ilvl w:val="0"/>
          <w:numId w:val="6"/>
        </w:numPr>
        <w:ind w:left="1134" w:hanging="283"/>
        <w:jc w:val="both"/>
        <w:rPr>
          <w:rFonts w:ascii="Arial" w:eastAsia="Arial" w:hAnsi="Arial" w:cs="Arial"/>
          <w:color w:val="000000"/>
          <w:sz w:val="22"/>
          <w:szCs w:val="22"/>
        </w:rPr>
      </w:pPr>
      <w:r>
        <w:rPr>
          <w:rFonts w:ascii="Arial" w:eastAsia="Arial" w:hAnsi="Arial" w:cs="Arial"/>
          <w:color w:val="000000"/>
          <w:sz w:val="22"/>
          <w:szCs w:val="22"/>
        </w:rPr>
        <w:t>Monto Referencial del Convenio de Inversión.;</w:t>
      </w:r>
    </w:p>
    <w:p w14:paraId="614E2CC5" w14:textId="77777777" w:rsidR="003E191A" w:rsidRDefault="00000000">
      <w:pPr>
        <w:widowControl w:val="0"/>
        <w:numPr>
          <w:ilvl w:val="0"/>
          <w:numId w:val="6"/>
        </w:numPr>
        <w:ind w:left="1134" w:hanging="283"/>
        <w:jc w:val="both"/>
        <w:rPr>
          <w:rFonts w:ascii="Arial" w:eastAsia="Arial" w:hAnsi="Arial" w:cs="Arial"/>
          <w:color w:val="000000"/>
          <w:sz w:val="22"/>
          <w:szCs w:val="22"/>
        </w:rPr>
      </w:pPr>
      <w:r>
        <w:rPr>
          <w:rFonts w:ascii="Arial" w:eastAsia="Arial" w:hAnsi="Arial" w:cs="Arial"/>
          <w:color w:val="000000"/>
          <w:sz w:val="22"/>
          <w:szCs w:val="22"/>
        </w:rPr>
        <w:t>Costo del mantenimiento y/o de operación de corresponder;</w:t>
      </w:r>
    </w:p>
    <w:p w14:paraId="0F1861B4" w14:textId="77777777" w:rsidR="003E191A" w:rsidRDefault="00000000">
      <w:pPr>
        <w:widowControl w:val="0"/>
        <w:numPr>
          <w:ilvl w:val="0"/>
          <w:numId w:val="6"/>
        </w:numPr>
        <w:ind w:left="1134" w:hanging="283"/>
        <w:jc w:val="both"/>
        <w:rPr>
          <w:rFonts w:ascii="Arial" w:eastAsia="Arial" w:hAnsi="Arial" w:cs="Arial"/>
          <w:color w:val="000000"/>
          <w:sz w:val="22"/>
          <w:szCs w:val="22"/>
        </w:rPr>
      </w:pPr>
      <w:r>
        <w:rPr>
          <w:rFonts w:ascii="Arial" w:eastAsia="Arial" w:hAnsi="Arial" w:cs="Arial"/>
          <w:color w:val="000000"/>
          <w:sz w:val="22"/>
          <w:szCs w:val="22"/>
        </w:rPr>
        <w:t>Costo de la Supervisión de la Ejecución del Proyecto y/o de la Elaboración del Expediente Técnico, de corresponder;</w:t>
      </w:r>
    </w:p>
    <w:p w14:paraId="3568EB97" w14:textId="77777777" w:rsidR="003E191A" w:rsidRDefault="00000000">
      <w:pPr>
        <w:widowControl w:val="0"/>
        <w:numPr>
          <w:ilvl w:val="0"/>
          <w:numId w:val="6"/>
        </w:numPr>
        <w:ind w:left="1134" w:hanging="283"/>
        <w:jc w:val="both"/>
        <w:rPr>
          <w:rFonts w:ascii="Arial" w:eastAsia="Arial" w:hAnsi="Arial" w:cs="Arial"/>
          <w:color w:val="000000"/>
          <w:sz w:val="22"/>
          <w:szCs w:val="22"/>
        </w:rPr>
      </w:pPr>
      <w:r>
        <w:rPr>
          <w:rFonts w:ascii="Arial" w:eastAsia="Arial" w:hAnsi="Arial" w:cs="Arial"/>
          <w:color w:val="000000"/>
          <w:sz w:val="22"/>
          <w:szCs w:val="22"/>
        </w:rPr>
        <w:t>Calendario del Proceso de Selección;</w:t>
      </w:r>
    </w:p>
    <w:p w14:paraId="1522D859" w14:textId="46FFCBE0" w:rsidR="003E191A" w:rsidRDefault="00000000">
      <w:pPr>
        <w:widowControl w:val="0"/>
        <w:numPr>
          <w:ilvl w:val="0"/>
          <w:numId w:val="6"/>
        </w:numPr>
        <w:ind w:left="1134" w:hanging="283"/>
        <w:jc w:val="both"/>
        <w:rPr>
          <w:rFonts w:ascii="Arial" w:eastAsia="Arial" w:hAnsi="Arial" w:cs="Arial"/>
          <w:color w:val="000000"/>
          <w:sz w:val="22"/>
          <w:szCs w:val="22"/>
        </w:rPr>
      </w:pPr>
      <w:bookmarkStart w:id="1" w:name="_heading=h.gjdgxs" w:colFirst="0" w:colLast="0"/>
      <w:bookmarkEnd w:id="1"/>
      <w:r>
        <w:rPr>
          <w:rFonts w:ascii="Arial" w:eastAsia="Arial" w:hAnsi="Arial" w:cs="Arial"/>
          <w:color w:val="000000"/>
          <w:sz w:val="22"/>
          <w:szCs w:val="22"/>
        </w:rPr>
        <w:t>Enlace al portal institucional donde se encuentran las bases y demás documentos del proceso de selección</w:t>
      </w:r>
      <w:r w:rsidR="008A0E4A">
        <w:rPr>
          <w:rFonts w:ascii="Arial" w:eastAsia="Arial" w:hAnsi="Arial" w:cs="Arial"/>
          <w:color w:val="000000"/>
          <w:sz w:val="22"/>
          <w:szCs w:val="22"/>
        </w:rPr>
        <w:t xml:space="preserve">, </w:t>
      </w:r>
      <w:r w:rsidR="008A0E4A" w:rsidRPr="001F7E8F">
        <w:rPr>
          <w:rFonts w:ascii="Arial" w:eastAsia="Arial" w:hAnsi="Arial" w:cs="Arial"/>
          <w:color w:val="000000"/>
          <w:sz w:val="22"/>
          <w:szCs w:val="22"/>
        </w:rPr>
        <w:t>tales como los estudios técnicos, entre otros.</w:t>
      </w:r>
    </w:p>
    <w:p w14:paraId="74D295A9" w14:textId="77777777" w:rsidR="003E191A" w:rsidRDefault="003E191A">
      <w:pPr>
        <w:widowControl w:val="0"/>
        <w:ind w:left="1134"/>
        <w:jc w:val="both"/>
        <w:rPr>
          <w:rFonts w:ascii="Arial" w:eastAsia="Arial" w:hAnsi="Arial" w:cs="Arial"/>
          <w:color w:val="000000"/>
          <w:sz w:val="22"/>
          <w:szCs w:val="22"/>
        </w:rPr>
      </w:pPr>
    </w:p>
    <w:p w14:paraId="068FEC5F" w14:textId="1B5727F3" w:rsidR="003E191A" w:rsidRDefault="00000000">
      <w:pPr>
        <w:widowControl w:val="0"/>
        <w:jc w:val="both"/>
        <w:rPr>
          <w:rFonts w:ascii="Arial" w:eastAsia="Arial" w:hAnsi="Arial" w:cs="Arial"/>
          <w:sz w:val="22"/>
          <w:szCs w:val="22"/>
        </w:rPr>
      </w:pPr>
      <w:r>
        <w:rPr>
          <w:rFonts w:ascii="Arial" w:eastAsia="Arial" w:hAnsi="Arial" w:cs="Arial"/>
          <w:sz w:val="22"/>
          <w:szCs w:val="22"/>
        </w:rPr>
        <w:t>Para el caso de Agrupamiento de inversiones, además del Monto Referencial del Convenio de Inversión se deberá identificar los subtotales por cada Proyecto y el total general.</w:t>
      </w:r>
    </w:p>
    <w:p w14:paraId="79A44C46" w14:textId="77777777" w:rsidR="008A0E4A" w:rsidRDefault="008A0E4A">
      <w:pPr>
        <w:widowControl w:val="0"/>
        <w:jc w:val="both"/>
        <w:rPr>
          <w:rFonts w:ascii="Arial" w:eastAsia="Arial" w:hAnsi="Arial" w:cs="Arial"/>
          <w:sz w:val="22"/>
          <w:szCs w:val="22"/>
        </w:rPr>
      </w:pPr>
    </w:p>
    <w:p w14:paraId="5A6BB80D" w14:textId="77777777" w:rsidR="003E191A" w:rsidRDefault="003E191A">
      <w:pPr>
        <w:widowControl w:val="0"/>
        <w:jc w:val="both"/>
        <w:rPr>
          <w:rFonts w:ascii="Arial" w:eastAsia="Arial" w:hAnsi="Arial" w:cs="Arial"/>
          <w:sz w:val="22"/>
          <w:szCs w:val="22"/>
        </w:rPr>
      </w:pPr>
    </w:p>
    <w:p w14:paraId="7180A5C2" w14:textId="77777777" w:rsidR="003E191A"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b/>
          <w:color w:val="000000"/>
          <w:sz w:val="22"/>
          <w:szCs w:val="22"/>
        </w:rPr>
        <w:lastRenderedPageBreak/>
        <w:t>PLAZO</w:t>
      </w:r>
    </w:p>
    <w:p w14:paraId="6F63F7EA"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Los plazos en el presente proceso de selección desde la Convocatoria hasta el perfeccionamiento del Convenio de Inversión, se computan en días hábiles. conforme al calendario del proceso de selección aprobado en las Bases.</w:t>
      </w:r>
    </w:p>
    <w:p w14:paraId="692AB056" w14:textId="77777777" w:rsidR="003E191A" w:rsidRDefault="003E191A">
      <w:pPr>
        <w:widowControl w:val="0"/>
        <w:ind w:left="567"/>
        <w:jc w:val="both"/>
        <w:rPr>
          <w:rFonts w:ascii="Arial" w:eastAsia="Arial" w:hAnsi="Arial" w:cs="Arial"/>
          <w:sz w:val="22"/>
          <w:szCs w:val="22"/>
        </w:rPr>
      </w:pPr>
    </w:p>
    <w:p w14:paraId="25BBB57A"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El plazo entre la convocatoria y la presentación de propuestas previsto en el proceso de selección debe ser de veintidós (22) días como mínimo para Proyecto</w:t>
      </w:r>
    </w:p>
    <w:p w14:paraId="2D2DC1D1"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de Inversión y de trece (13) días para IOARR e IOARR de emergencia o actividades de operación y/o mantenimiento.</w:t>
      </w:r>
    </w:p>
    <w:p w14:paraId="4F71471E" w14:textId="77777777" w:rsidR="003E191A" w:rsidRDefault="003E191A">
      <w:pPr>
        <w:widowControl w:val="0"/>
        <w:jc w:val="both"/>
        <w:rPr>
          <w:rFonts w:ascii="Arial" w:eastAsia="Arial" w:hAnsi="Arial" w:cs="Arial"/>
          <w:sz w:val="22"/>
          <w:szCs w:val="22"/>
        </w:rPr>
      </w:pPr>
    </w:p>
    <w:p w14:paraId="47C21BB8"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El comité especial puede prorrogar, postergar o suspender las etapas del proceso de selección, a través de una circular que es notificada a todos los Participantes y/o Postores en el domicilio o correo electrónico señalado en su carta de expresión de interés. Las circulares emitidas por el comité especial integran el proceso de selección, siendo vinculantes para todos los Participantes o Postores, y son publicadas en el portal institucional de la Entidad Pública y de PROINVERSIÓN.</w:t>
      </w:r>
    </w:p>
    <w:p w14:paraId="7CAE492B" w14:textId="77777777" w:rsidR="003E191A" w:rsidRDefault="003E191A">
      <w:pPr>
        <w:widowControl w:val="0"/>
        <w:jc w:val="both"/>
        <w:rPr>
          <w:rFonts w:ascii="Arial" w:eastAsia="Arial" w:hAnsi="Arial" w:cs="Arial"/>
          <w:b/>
          <w:sz w:val="22"/>
          <w:szCs w:val="22"/>
        </w:rPr>
      </w:pPr>
    </w:p>
    <w:p w14:paraId="4539E2F8"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CIRCULARES</w:t>
      </w:r>
    </w:p>
    <w:p w14:paraId="58C510BF" w14:textId="77777777" w:rsidR="003E191A" w:rsidRDefault="003E191A">
      <w:pPr>
        <w:jc w:val="both"/>
        <w:rPr>
          <w:rFonts w:ascii="Arial" w:eastAsia="Arial" w:hAnsi="Arial" w:cs="Arial"/>
          <w:b/>
          <w:sz w:val="22"/>
          <w:szCs w:val="22"/>
        </w:rPr>
      </w:pPr>
    </w:p>
    <w:p w14:paraId="1B204243"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Si el Comité Especial considera necesario aclarar, modificar o complementar las Bases, emitirá una Circular, que será remitida a todos los Participantes y Postores, dirigida a los Representantes Legales y enviada al domicilio o correo electrónico señalado en su carta de expresión de interés. Las Circulares emitidas por el Comité Especial integran las presentes Bases, siendo jurídicamente vinculantes para todos los Participantes y Postores, y serán publicadas en el Portal Institucional de la Entidad Pública y de PROINVERSIÓN.</w:t>
      </w:r>
    </w:p>
    <w:p w14:paraId="3F9AB3C5" w14:textId="77777777" w:rsidR="003E191A" w:rsidRDefault="003E191A">
      <w:pPr>
        <w:widowControl w:val="0"/>
        <w:jc w:val="both"/>
        <w:rPr>
          <w:rFonts w:ascii="Arial" w:eastAsia="Arial" w:hAnsi="Arial" w:cs="Arial"/>
          <w:sz w:val="22"/>
          <w:szCs w:val="22"/>
        </w:rPr>
      </w:pPr>
    </w:p>
    <w:p w14:paraId="2CEF6595"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REQUISITOS DE LA EMPRESA PRIVADA O CONSORCIO</w:t>
      </w:r>
    </w:p>
    <w:p w14:paraId="7718D6DF" w14:textId="77777777" w:rsidR="003E191A" w:rsidRDefault="003E191A">
      <w:pPr>
        <w:widowControl w:val="0"/>
        <w:ind w:left="567"/>
        <w:jc w:val="both"/>
        <w:rPr>
          <w:rFonts w:ascii="Arial" w:eastAsia="Arial" w:hAnsi="Arial" w:cs="Arial"/>
          <w:b/>
          <w:sz w:val="22"/>
          <w:szCs w:val="22"/>
        </w:rPr>
      </w:pPr>
    </w:p>
    <w:p w14:paraId="0EF82FBC"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 Empresa Privada (o Consorcio)</w:t>
      </w:r>
      <w:r>
        <w:rPr>
          <w:rFonts w:ascii="Arial" w:eastAsia="Arial" w:hAnsi="Arial" w:cs="Arial"/>
        </w:rPr>
        <w:t xml:space="preserve"> </w:t>
      </w:r>
      <w:r>
        <w:rPr>
          <w:rFonts w:ascii="Arial" w:eastAsia="Arial" w:hAnsi="Arial" w:cs="Arial"/>
          <w:sz w:val="22"/>
          <w:szCs w:val="22"/>
        </w:rPr>
        <w:t>debe ser una persona jurídica y cumplir con los requisitos legales, técnicos y económicos establecidos en las Bases del presente proceso de selección, conforme a lo requerido en el Anexo N° 4-B.</w:t>
      </w:r>
    </w:p>
    <w:p w14:paraId="624C098D" w14:textId="77777777" w:rsidR="003E191A" w:rsidRDefault="003E191A">
      <w:pPr>
        <w:widowControl w:val="0"/>
        <w:ind w:left="567"/>
        <w:jc w:val="both"/>
        <w:rPr>
          <w:rFonts w:ascii="Arial" w:eastAsia="Arial" w:hAnsi="Arial" w:cs="Arial"/>
          <w:sz w:val="22"/>
          <w:szCs w:val="22"/>
        </w:rPr>
      </w:pPr>
    </w:p>
    <w:p w14:paraId="1A17404A"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La Empresa Privada (o Consorcio) debe ser una persona jurídica, incluidas aquellas que hayan suscrito contratos o Convenios de estabilidad jurídica, que cumplan con los requisitos legales, técnicos y económicos que se establezcan en las bases del proceso de selección </w:t>
      </w:r>
      <w:r w:rsidRPr="00D039D5">
        <w:rPr>
          <w:rFonts w:ascii="Arial" w:eastAsia="Arial" w:hAnsi="Arial" w:cs="Arial"/>
          <w:sz w:val="22"/>
          <w:szCs w:val="22"/>
        </w:rPr>
        <w:t>correspondiente, conforme a lo requerido en el Anexo N° 4-B, las cuales pueden participar en</w:t>
      </w:r>
      <w:r>
        <w:rPr>
          <w:rFonts w:ascii="Arial" w:eastAsia="Arial" w:hAnsi="Arial" w:cs="Arial"/>
          <w:sz w:val="22"/>
          <w:szCs w:val="22"/>
        </w:rPr>
        <w:t xml:space="preserve"> los procesos de selección para el financiamiento y/o ejecución de las Inversiones a las que se refiere el TUO de la Ley N° 29230, </w:t>
      </w:r>
    </w:p>
    <w:p w14:paraId="090A171A" w14:textId="77777777" w:rsidR="003E191A" w:rsidRDefault="003E191A">
      <w:pPr>
        <w:widowControl w:val="0"/>
        <w:ind w:left="567"/>
        <w:jc w:val="both"/>
        <w:rPr>
          <w:rFonts w:ascii="Arial" w:eastAsia="Arial" w:hAnsi="Arial" w:cs="Arial"/>
          <w:sz w:val="22"/>
          <w:szCs w:val="22"/>
        </w:rPr>
      </w:pPr>
    </w:p>
    <w:p w14:paraId="19C2EC86"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No pueden participar en este proceso de selección, como Empresa Privada (o Consorcio)</w:t>
      </w:r>
      <w:r>
        <w:rPr>
          <w:rFonts w:ascii="Arial" w:eastAsia="Arial" w:hAnsi="Arial" w:cs="Arial"/>
        </w:rPr>
        <w:t xml:space="preserve"> </w:t>
      </w:r>
      <w:r>
        <w:rPr>
          <w:rFonts w:ascii="Arial" w:eastAsia="Arial" w:hAnsi="Arial" w:cs="Arial"/>
          <w:sz w:val="22"/>
          <w:szCs w:val="22"/>
        </w:rPr>
        <w:t>o Ejecutor del proyecto, en forma individual o en Consorcio, las personas jurídicas que se encuentren comprendidas en alguno de los impedimentos para ser participante, Postor y/o ejecutor, establecidos en el numeral 44.2 del artículo 44 del Reglamento de la Ley N° 29230. Caso contrario, la propuesta se considera como no presentada y, en caso se haya suscrito el Convenio de Inversión, se considera inválido y no surte efectos.</w:t>
      </w:r>
    </w:p>
    <w:p w14:paraId="65F891DE" w14:textId="5EC7F44A" w:rsidR="003E191A" w:rsidRDefault="003E191A">
      <w:pPr>
        <w:widowControl w:val="0"/>
        <w:jc w:val="both"/>
        <w:rPr>
          <w:rFonts w:ascii="Arial" w:eastAsia="Arial" w:hAnsi="Arial" w:cs="Arial"/>
          <w:b/>
          <w:sz w:val="22"/>
          <w:szCs w:val="22"/>
        </w:rPr>
      </w:pPr>
    </w:p>
    <w:p w14:paraId="37F39BB1" w14:textId="17A8A2DB" w:rsidR="00961F10" w:rsidRDefault="00961F10">
      <w:pPr>
        <w:widowControl w:val="0"/>
        <w:jc w:val="both"/>
        <w:rPr>
          <w:rFonts w:ascii="Arial" w:eastAsia="Arial" w:hAnsi="Arial" w:cs="Arial"/>
          <w:b/>
          <w:sz w:val="22"/>
          <w:szCs w:val="22"/>
        </w:rPr>
      </w:pPr>
    </w:p>
    <w:p w14:paraId="3B7C5EF6" w14:textId="2D53CE12" w:rsidR="00961F10" w:rsidRDefault="00961F10">
      <w:pPr>
        <w:widowControl w:val="0"/>
        <w:jc w:val="both"/>
        <w:rPr>
          <w:rFonts w:ascii="Arial" w:eastAsia="Arial" w:hAnsi="Arial" w:cs="Arial"/>
          <w:b/>
          <w:sz w:val="22"/>
          <w:szCs w:val="22"/>
        </w:rPr>
      </w:pPr>
    </w:p>
    <w:p w14:paraId="0315660E" w14:textId="66F8CE92" w:rsidR="00961F10" w:rsidRDefault="00961F10">
      <w:pPr>
        <w:widowControl w:val="0"/>
        <w:jc w:val="both"/>
        <w:rPr>
          <w:rFonts w:ascii="Arial" w:eastAsia="Arial" w:hAnsi="Arial" w:cs="Arial"/>
          <w:b/>
          <w:sz w:val="22"/>
          <w:szCs w:val="22"/>
        </w:rPr>
      </w:pPr>
    </w:p>
    <w:p w14:paraId="7219ACAD" w14:textId="77777777" w:rsidR="00961F10" w:rsidRDefault="00961F10">
      <w:pPr>
        <w:widowControl w:val="0"/>
        <w:jc w:val="both"/>
        <w:rPr>
          <w:rFonts w:ascii="Arial" w:eastAsia="Arial" w:hAnsi="Arial" w:cs="Arial"/>
          <w:b/>
          <w:sz w:val="22"/>
          <w:szCs w:val="22"/>
        </w:rPr>
      </w:pPr>
    </w:p>
    <w:p w14:paraId="0C00CC8A"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lastRenderedPageBreak/>
        <w:t>EXPRESIÓN DE INTERÉS</w:t>
      </w:r>
    </w:p>
    <w:p w14:paraId="15B38A46" w14:textId="77777777" w:rsidR="003E191A" w:rsidRDefault="003E191A">
      <w:pPr>
        <w:widowControl w:val="0"/>
        <w:ind w:left="1080"/>
        <w:jc w:val="both"/>
        <w:rPr>
          <w:rFonts w:ascii="Arial" w:eastAsia="Arial" w:hAnsi="Arial" w:cs="Arial"/>
          <w:color w:val="000000"/>
          <w:sz w:val="22"/>
          <w:szCs w:val="22"/>
        </w:rPr>
      </w:pPr>
    </w:p>
    <w:p w14:paraId="23CC657D"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A efectos de poder participar en el proceso de selección, las Empresas Privadas de manera individual o en Consorcio, a través de su representante y/o apoderado legal, deben presentar su Expresión de Interés al Comité Especial, conforme al Anexo N° 4-A, dentro del plazo de siete (7) días hábiles siguientes a la fecha de publicación de la Convocatoria</w:t>
      </w:r>
      <w:r>
        <w:t xml:space="preserve"> </w:t>
      </w:r>
      <w:r>
        <w:rPr>
          <w:rFonts w:ascii="Arial" w:eastAsia="Arial" w:hAnsi="Arial" w:cs="Arial"/>
          <w:sz w:val="22"/>
          <w:szCs w:val="22"/>
        </w:rPr>
        <w:t>para presentar su expresión de interés por Mesa de Partes de la Entidad Pública y/o conforme lo señalado en la convocatoria.</w:t>
      </w:r>
    </w:p>
    <w:p w14:paraId="735E3FE1" w14:textId="77777777" w:rsidR="003E191A" w:rsidRDefault="003E191A">
      <w:pPr>
        <w:widowControl w:val="0"/>
        <w:ind w:left="1069"/>
        <w:jc w:val="both"/>
        <w:rPr>
          <w:rFonts w:ascii="Arial" w:eastAsia="Arial" w:hAnsi="Arial" w:cs="Arial"/>
          <w:i/>
          <w:color w:val="0000FF"/>
          <w:sz w:val="22"/>
          <w:szCs w:val="22"/>
        </w:rPr>
      </w:pPr>
    </w:p>
    <w:p w14:paraId="01C581EB"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 sola presentación de una Expresión de Interés de un Participante no obliga al Comité Especial a aceptarla. Bajo debida justificación.</w:t>
      </w:r>
    </w:p>
    <w:p w14:paraId="1115CC7F" w14:textId="77777777" w:rsidR="003E191A" w:rsidRDefault="003E191A">
      <w:pPr>
        <w:widowControl w:val="0"/>
        <w:jc w:val="both"/>
        <w:rPr>
          <w:rFonts w:ascii="Arial" w:eastAsia="Arial" w:hAnsi="Arial" w:cs="Arial"/>
          <w:sz w:val="22"/>
          <w:szCs w:val="22"/>
        </w:rPr>
      </w:pPr>
    </w:p>
    <w:p w14:paraId="0C52D97E"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 sola presentación de la Expresión de Interés por parte de la Empresa Privada (o Consorcio)</w:t>
      </w:r>
      <w:r>
        <w:rPr>
          <w:rFonts w:ascii="Arial" w:eastAsia="Arial" w:hAnsi="Arial" w:cs="Arial"/>
        </w:rPr>
        <w:t xml:space="preserve"> </w:t>
      </w:r>
      <w:r>
        <w:rPr>
          <w:rFonts w:ascii="Arial" w:eastAsia="Arial" w:hAnsi="Arial" w:cs="Arial"/>
          <w:sz w:val="22"/>
          <w:szCs w:val="22"/>
        </w:rPr>
        <w:t>implica el pleno conocimiento, aceptación y sometimiento incondicional a todo lo establecido en las Bases, y todos sus documentos aclaratorios,  complementarios o modificatorios, las mismas que tienen jurídicamente carácter vinculante para aquellos, así como su renuncia irrevocable e incondicional, de la manera más amplia que permitan las leyes aplicables, a plantear, ante cualquier fuero o autoridad, cualquier acción, reclamo, demanda, denuncia o solicitud de indemnización contra el Estado Peruano o cualquier dependencia, organismo, funcionario o empleado de éste, la Entidad Pública, sus integrantes y asesores.</w:t>
      </w:r>
    </w:p>
    <w:p w14:paraId="616E677A" w14:textId="77777777" w:rsidR="003E191A" w:rsidRDefault="003E191A">
      <w:pPr>
        <w:widowControl w:val="0"/>
        <w:ind w:left="567"/>
        <w:jc w:val="both"/>
        <w:rPr>
          <w:rFonts w:ascii="Arial" w:eastAsia="Arial" w:hAnsi="Arial" w:cs="Arial"/>
          <w:sz w:val="22"/>
          <w:szCs w:val="22"/>
        </w:rPr>
      </w:pPr>
    </w:p>
    <w:p w14:paraId="63848FB4" w14:textId="77777777" w:rsidR="003E191A" w:rsidRPr="00322DC2" w:rsidRDefault="00000000">
      <w:pPr>
        <w:widowControl w:val="0"/>
        <w:ind w:left="567"/>
        <w:jc w:val="both"/>
        <w:rPr>
          <w:rFonts w:ascii="Arial" w:eastAsia="Arial" w:hAnsi="Arial" w:cs="Arial"/>
          <w:i/>
          <w:color w:val="0000FF"/>
          <w:sz w:val="18"/>
          <w:szCs w:val="18"/>
        </w:rPr>
      </w:pPr>
      <w:r w:rsidRPr="00322DC2">
        <w:rPr>
          <w:rFonts w:ascii="Arial" w:eastAsia="Arial" w:hAnsi="Arial" w:cs="Arial"/>
          <w:b/>
          <w:i/>
          <w:color w:val="0000FF"/>
          <w:sz w:val="18"/>
          <w:szCs w:val="18"/>
          <w:u w:val="single"/>
        </w:rPr>
        <w:t>IMPORTANTE</w:t>
      </w:r>
      <w:r w:rsidRPr="00322DC2">
        <w:rPr>
          <w:rFonts w:ascii="Arial" w:eastAsia="Arial" w:hAnsi="Arial" w:cs="Arial"/>
          <w:i/>
          <w:color w:val="0000FF"/>
          <w:sz w:val="18"/>
          <w:szCs w:val="18"/>
        </w:rPr>
        <w:t>:</w:t>
      </w:r>
    </w:p>
    <w:p w14:paraId="6F89EB2B" w14:textId="77777777" w:rsidR="003E191A" w:rsidRPr="00322DC2" w:rsidRDefault="00000000">
      <w:pPr>
        <w:widowControl w:val="0"/>
        <w:numPr>
          <w:ilvl w:val="0"/>
          <w:numId w:val="20"/>
        </w:numPr>
        <w:pBdr>
          <w:top w:val="nil"/>
          <w:left w:val="nil"/>
          <w:bottom w:val="nil"/>
          <w:right w:val="nil"/>
          <w:between w:val="nil"/>
        </w:pBdr>
        <w:spacing w:after="200" w:line="276" w:lineRule="auto"/>
        <w:jc w:val="both"/>
        <w:rPr>
          <w:rFonts w:ascii="Arial" w:eastAsia="Arial" w:hAnsi="Arial" w:cs="Arial"/>
          <w:i/>
          <w:color w:val="0000FF"/>
          <w:sz w:val="18"/>
          <w:szCs w:val="18"/>
        </w:rPr>
      </w:pPr>
      <w:r w:rsidRPr="00322DC2">
        <w:rPr>
          <w:rFonts w:ascii="Arial" w:eastAsia="Arial" w:hAnsi="Arial" w:cs="Arial"/>
          <w:i/>
          <w:color w:val="0000FF"/>
          <w:sz w:val="18"/>
          <w:szCs w:val="18"/>
        </w:rPr>
        <w:t>En caso se presente un único Participante, el Comité Especial puede seguir las reglas y el procedimiento para la adjudicación directa establecido en el artículo 123 del Reglamento de la Ley N° 29230.</w:t>
      </w:r>
    </w:p>
    <w:p w14:paraId="190FB75A"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FORMULACIÓN DE CONSULTAS Y OBSERVACIONES A LAS BASES</w:t>
      </w:r>
    </w:p>
    <w:p w14:paraId="0AF9AC60" w14:textId="77777777" w:rsidR="003E191A" w:rsidRDefault="003E191A">
      <w:pPr>
        <w:widowControl w:val="0"/>
        <w:jc w:val="both"/>
        <w:rPr>
          <w:rFonts w:ascii="Arial" w:eastAsia="Arial" w:hAnsi="Arial" w:cs="Arial"/>
          <w:b/>
          <w:color w:val="000000"/>
          <w:sz w:val="22"/>
          <w:szCs w:val="22"/>
        </w:rPr>
      </w:pPr>
    </w:p>
    <w:p w14:paraId="27568697"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Las consultas y observaciones a las Bases se realizan en idioma español y por escrito, en el mismo plazo establecido para la presentación de la Expresión de Interés previsto en el Calendario del proceso de selección. Las consultas y observaciones solo pueden ser presentadas por quienes hayan presentado su Expresión de Interés.</w:t>
      </w:r>
    </w:p>
    <w:p w14:paraId="3D760CAC" w14:textId="77777777" w:rsidR="003E191A" w:rsidRDefault="003E191A">
      <w:pPr>
        <w:ind w:left="567"/>
        <w:jc w:val="both"/>
        <w:rPr>
          <w:rFonts w:ascii="Arial" w:eastAsia="Arial" w:hAnsi="Arial" w:cs="Arial"/>
          <w:sz w:val="22"/>
          <w:szCs w:val="22"/>
        </w:rPr>
      </w:pPr>
    </w:p>
    <w:p w14:paraId="74D0F6B3"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Las observaciones a las Bases, se realizan de manera fundamentada por supuesta vulneración a la normativa prevista en el TUO de la Ley N° 29230, el Reglamento de la Ley N° 29230, y otras normas relacionadas al objeto del proceso de selección. Por su parte, mediante la formulación de consultas a las Bases, los Participantes podrán solicitar la aclaración a cualquier extremo de las Bases.</w:t>
      </w:r>
    </w:p>
    <w:p w14:paraId="0F953787" w14:textId="77777777" w:rsidR="003E191A" w:rsidRDefault="003E191A">
      <w:pPr>
        <w:jc w:val="both"/>
        <w:rPr>
          <w:rFonts w:ascii="Arial" w:eastAsia="Arial" w:hAnsi="Arial" w:cs="Arial"/>
          <w:sz w:val="22"/>
          <w:szCs w:val="22"/>
        </w:rPr>
      </w:pPr>
    </w:p>
    <w:p w14:paraId="6A7FEB51" w14:textId="77777777" w:rsidR="003E191A" w:rsidRDefault="00000000">
      <w:pPr>
        <w:ind w:left="567"/>
        <w:jc w:val="both"/>
        <w:rPr>
          <w:rFonts w:ascii="Arial" w:eastAsia="Arial" w:hAnsi="Arial" w:cs="Arial"/>
          <w:sz w:val="22"/>
          <w:szCs w:val="22"/>
        </w:rPr>
      </w:pPr>
      <w:r>
        <w:rPr>
          <w:rFonts w:ascii="Arial" w:eastAsia="Arial" w:hAnsi="Arial" w:cs="Arial"/>
          <w:sz w:val="22"/>
          <w:szCs w:val="22"/>
        </w:rPr>
        <w:t>Los Términos de Referencia pueden ser materia de consultas u observaciones, en cuyo caso corresponde al Comité Especial, en forma previa a su absolución, coordinar con el órgano competente de la Entidad Pública, quien puede disponer las precisiones o modificaciones pertinentes sin variar de forma sustancial</w:t>
      </w:r>
      <w:r>
        <w:rPr>
          <w:rFonts w:ascii="Times New Roman" w:eastAsia="Times New Roman" w:hAnsi="Times New Roman" w:cs="Times New Roman"/>
          <w:color w:val="000000"/>
        </w:rPr>
        <w:t xml:space="preserve"> </w:t>
      </w:r>
      <w:r>
        <w:rPr>
          <w:rFonts w:ascii="Arial" w:eastAsia="Arial" w:hAnsi="Arial" w:cs="Arial"/>
          <w:sz w:val="22"/>
          <w:szCs w:val="22"/>
        </w:rPr>
        <w:t>el requerimiento original o desnaturalizar el objeto del proceso de selección, las mismas que deben notificarse a través del Pliego de absolución correspondiente e incorporarse en las Bases integradas.</w:t>
      </w:r>
    </w:p>
    <w:p w14:paraId="487361E2" w14:textId="77777777" w:rsidR="003E191A" w:rsidRDefault="003E191A">
      <w:pPr>
        <w:widowControl w:val="0"/>
        <w:jc w:val="both"/>
        <w:rPr>
          <w:rFonts w:ascii="Arial" w:eastAsia="Arial" w:hAnsi="Arial" w:cs="Arial"/>
          <w:sz w:val="22"/>
          <w:szCs w:val="22"/>
        </w:rPr>
      </w:pPr>
    </w:p>
    <w:p w14:paraId="0D7F04AE" w14:textId="1510A7AC" w:rsidR="003E191A" w:rsidRDefault="003E191A">
      <w:pPr>
        <w:widowControl w:val="0"/>
        <w:jc w:val="both"/>
        <w:rPr>
          <w:rFonts w:ascii="Arial" w:eastAsia="Arial" w:hAnsi="Arial" w:cs="Arial"/>
          <w:sz w:val="22"/>
          <w:szCs w:val="22"/>
        </w:rPr>
      </w:pPr>
    </w:p>
    <w:p w14:paraId="3AFD2AE1" w14:textId="1D62D8D3" w:rsidR="00322DC2" w:rsidRDefault="00322DC2">
      <w:pPr>
        <w:widowControl w:val="0"/>
        <w:jc w:val="both"/>
        <w:rPr>
          <w:rFonts w:ascii="Arial" w:eastAsia="Arial" w:hAnsi="Arial" w:cs="Arial"/>
          <w:sz w:val="22"/>
          <w:szCs w:val="22"/>
        </w:rPr>
      </w:pPr>
    </w:p>
    <w:p w14:paraId="7424DD62" w14:textId="454DE46C" w:rsidR="00322DC2" w:rsidRDefault="00322DC2">
      <w:pPr>
        <w:widowControl w:val="0"/>
        <w:jc w:val="both"/>
        <w:rPr>
          <w:rFonts w:ascii="Arial" w:eastAsia="Arial" w:hAnsi="Arial" w:cs="Arial"/>
          <w:sz w:val="22"/>
          <w:szCs w:val="22"/>
        </w:rPr>
      </w:pPr>
    </w:p>
    <w:p w14:paraId="5840EBC2" w14:textId="77777777" w:rsidR="00322DC2" w:rsidRDefault="00322DC2">
      <w:pPr>
        <w:widowControl w:val="0"/>
        <w:jc w:val="both"/>
        <w:rPr>
          <w:rFonts w:ascii="Arial" w:eastAsia="Arial" w:hAnsi="Arial" w:cs="Arial"/>
          <w:sz w:val="22"/>
          <w:szCs w:val="22"/>
        </w:rPr>
      </w:pPr>
    </w:p>
    <w:p w14:paraId="5CE33810"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lastRenderedPageBreak/>
        <w:t>ABSOLUCIÓN DE CONSULTAS Y OBSERVACIONES A LAS BASES</w:t>
      </w:r>
    </w:p>
    <w:p w14:paraId="13EAA824" w14:textId="77777777" w:rsidR="003E191A" w:rsidRDefault="003E191A">
      <w:pPr>
        <w:widowControl w:val="0"/>
        <w:ind w:left="142"/>
        <w:jc w:val="both"/>
        <w:rPr>
          <w:rFonts w:ascii="Arial" w:eastAsia="Arial" w:hAnsi="Arial" w:cs="Arial"/>
          <w:b/>
          <w:sz w:val="22"/>
          <w:szCs w:val="22"/>
        </w:rPr>
      </w:pPr>
    </w:p>
    <w:p w14:paraId="2C4116E4"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Las respuestas del Comité Especial a las solicitudes de consultas u observaciones que se efectúen, se realizan de manera simultánea y pueden modificar o ampliar las Bases, pasando a formar parte de las mismas. La absolución de consultas y observaciones se realiza de manera motivada y por escrito, indicando si éstas se acogen, se acogen parcialmente o no se acogen</w:t>
      </w:r>
      <w:r>
        <w:t xml:space="preserve"> </w:t>
      </w:r>
      <w:r>
        <w:rPr>
          <w:rFonts w:ascii="Arial" w:eastAsia="Arial" w:hAnsi="Arial" w:cs="Arial"/>
          <w:sz w:val="22"/>
          <w:szCs w:val="22"/>
        </w:rPr>
        <w:t xml:space="preserve">y se notifican a través de la publicación del pliego absolutorio en el portal institucional de la Entidad Pública y de PROINVERSIÓN. </w:t>
      </w:r>
    </w:p>
    <w:p w14:paraId="5817E9F1" w14:textId="77777777" w:rsidR="003E191A" w:rsidRDefault="003E191A">
      <w:pPr>
        <w:ind w:left="567"/>
        <w:jc w:val="both"/>
        <w:rPr>
          <w:rFonts w:ascii="Arial" w:eastAsia="Arial" w:hAnsi="Arial" w:cs="Arial"/>
          <w:sz w:val="22"/>
          <w:szCs w:val="22"/>
        </w:rPr>
      </w:pPr>
    </w:p>
    <w:p w14:paraId="28769679"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 absolución a las consultas u observaciones por parte del Comité Especial no debe ser contraria al TUO de la Ley N° 29230, el Reglamento de la Ley N° 29230 o normas complementarias conexas que tengan relación con el proceso de selección.</w:t>
      </w:r>
    </w:p>
    <w:p w14:paraId="68776437" w14:textId="77777777" w:rsidR="003E191A" w:rsidRDefault="003E191A">
      <w:pPr>
        <w:widowControl w:val="0"/>
        <w:ind w:left="567"/>
        <w:jc w:val="both"/>
        <w:rPr>
          <w:rFonts w:ascii="Arial" w:eastAsia="Arial" w:hAnsi="Arial" w:cs="Arial"/>
          <w:i/>
          <w:sz w:val="22"/>
          <w:szCs w:val="22"/>
        </w:rPr>
      </w:pPr>
    </w:p>
    <w:p w14:paraId="474C7E07"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El plazo para la absolución de consultas y observaciones por parte del Comité Especial no excederá de cuatro (4) días hábiles contados desde el vencimiento del plazo para presentar Expresiones de Interés. </w:t>
      </w:r>
    </w:p>
    <w:p w14:paraId="5C8BA989" w14:textId="77777777" w:rsidR="003E191A" w:rsidRDefault="003E191A">
      <w:pPr>
        <w:widowControl w:val="0"/>
        <w:ind w:left="567"/>
        <w:jc w:val="both"/>
        <w:rPr>
          <w:rFonts w:ascii="Arial" w:eastAsia="Arial" w:hAnsi="Arial" w:cs="Arial"/>
          <w:sz w:val="22"/>
          <w:szCs w:val="22"/>
        </w:rPr>
      </w:pPr>
    </w:p>
    <w:p w14:paraId="74F3C22F"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 absolución se notifica con un pliego absolutorio, el cual se da a conocer a través de una Circular a todos los Participantes del proceso de selección mediante su publicación en el portal institucional de la Entidad Pública y de PROINVERSIÓN.</w:t>
      </w:r>
    </w:p>
    <w:p w14:paraId="466D87F9" w14:textId="77777777" w:rsidR="003E191A" w:rsidRDefault="003E191A">
      <w:pPr>
        <w:jc w:val="both"/>
        <w:rPr>
          <w:rFonts w:ascii="Arial" w:eastAsia="Arial" w:hAnsi="Arial" w:cs="Arial"/>
          <w:sz w:val="22"/>
          <w:szCs w:val="22"/>
        </w:rPr>
      </w:pPr>
    </w:p>
    <w:p w14:paraId="730641E2" w14:textId="77777777" w:rsidR="003E191A" w:rsidRDefault="00000000">
      <w:pPr>
        <w:ind w:left="567"/>
        <w:jc w:val="both"/>
        <w:rPr>
          <w:rFonts w:ascii="Arial" w:eastAsia="Arial" w:hAnsi="Arial" w:cs="Arial"/>
          <w:sz w:val="22"/>
          <w:szCs w:val="22"/>
        </w:rPr>
      </w:pPr>
      <w:r>
        <w:rPr>
          <w:rFonts w:ascii="Arial" w:eastAsia="Arial" w:hAnsi="Arial" w:cs="Arial"/>
          <w:sz w:val="22"/>
          <w:szCs w:val="22"/>
        </w:rPr>
        <w:t>Cualquier deficiencia o defecto en las propuestas por falta de consultas u observaciones, no podrá ser invocado como causal de apelación.</w:t>
      </w:r>
    </w:p>
    <w:p w14:paraId="521A608E" w14:textId="77777777" w:rsidR="003E191A" w:rsidRDefault="003E191A">
      <w:pPr>
        <w:ind w:left="567"/>
        <w:jc w:val="both"/>
        <w:rPr>
          <w:rFonts w:ascii="Arial" w:eastAsia="Arial" w:hAnsi="Arial" w:cs="Arial"/>
          <w:sz w:val="22"/>
          <w:szCs w:val="22"/>
        </w:rPr>
      </w:pPr>
    </w:p>
    <w:p w14:paraId="58F6FF53" w14:textId="77777777" w:rsidR="003E191A" w:rsidRPr="00322DC2" w:rsidRDefault="00000000">
      <w:pPr>
        <w:widowControl w:val="0"/>
        <w:ind w:left="567"/>
        <w:jc w:val="both"/>
        <w:rPr>
          <w:rFonts w:ascii="Arial" w:eastAsia="Arial" w:hAnsi="Arial" w:cs="Arial"/>
          <w:b/>
          <w:i/>
          <w:color w:val="0000FF"/>
          <w:sz w:val="18"/>
          <w:szCs w:val="18"/>
          <w:u w:val="single"/>
        </w:rPr>
      </w:pPr>
      <w:r w:rsidRPr="00322DC2">
        <w:rPr>
          <w:rFonts w:ascii="Arial" w:eastAsia="Arial" w:hAnsi="Arial" w:cs="Arial"/>
          <w:b/>
          <w:i/>
          <w:color w:val="0000FF"/>
          <w:sz w:val="18"/>
          <w:szCs w:val="18"/>
          <w:u w:val="single"/>
        </w:rPr>
        <w:t>IMPORTANTE:</w:t>
      </w:r>
    </w:p>
    <w:p w14:paraId="16AE07E5" w14:textId="77777777" w:rsidR="003E191A" w:rsidRPr="00322DC2" w:rsidRDefault="003E191A">
      <w:pPr>
        <w:widowControl w:val="0"/>
        <w:ind w:left="709"/>
        <w:jc w:val="both"/>
        <w:rPr>
          <w:rFonts w:ascii="Arial" w:eastAsia="Arial" w:hAnsi="Arial" w:cs="Arial"/>
          <w:b/>
          <w:i/>
          <w:color w:val="0000FF"/>
          <w:sz w:val="18"/>
          <w:szCs w:val="18"/>
          <w:u w:val="single"/>
        </w:rPr>
      </w:pPr>
    </w:p>
    <w:p w14:paraId="2D718F85" w14:textId="77777777" w:rsidR="003E191A" w:rsidRPr="00322DC2" w:rsidRDefault="00000000">
      <w:pPr>
        <w:widowControl w:val="0"/>
        <w:numPr>
          <w:ilvl w:val="0"/>
          <w:numId w:val="11"/>
        </w:numPr>
        <w:ind w:left="1134" w:hanging="283"/>
        <w:jc w:val="both"/>
        <w:rPr>
          <w:rFonts w:ascii="Arial" w:eastAsia="Arial" w:hAnsi="Arial" w:cs="Arial"/>
          <w:i/>
          <w:color w:val="0000FF"/>
          <w:sz w:val="18"/>
          <w:szCs w:val="18"/>
        </w:rPr>
      </w:pPr>
      <w:r w:rsidRPr="00322DC2">
        <w:rPr>
          <w:rFonts w:ascii="Arial" w:eastAsia="Arial" w:hAnsi="Arial" w:cs="Arial"/>
          <w:i/>
          <w:color w:val="0000FF"/>
          <w:sz w:val="18"/>
          <w:szCs w:val="18"/>
        </w:rPr>
        <w:t>No serán absueltas las consultas y observaciones a las Bases presentadas extemporáneamente, o en un lugar distinto al señalado en las Bases, o formuladas por quienes no hayan presentado Expresión de Interés.</w:t>
      </w:r>
    </w:p>
    <w:p w14:paraId="789BA50C" w14:textId="77777777" w:rsidR="003E191A" w:rsidRDefault="003E191A">
      <w:pPr>
        <w:widowControl w:val="0"/>
        <w:jc w:val="both"/>
        <w:rPr>
          <w:rFonts w:ascii="Arial" w:eastAsia="Arial" w:hAnsi="Arial" w:cs="Arial"/>
          <w:color w:val="000000"/>
          <w:sz w:val="22"/>
          <w:szCs w:val="22"/>
        </w:rPr>
      </w:pPr>
    </w:p>
    <w:p w14:paraId="0617C55C"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INTEGRACIÓN DE BASES</w:t>
      </w:r>
    </w:p>
    <w:p w14:paraId="58FB019C" w14:textId="77777777" w:rsidR="003E191A" w:rsidRDefault="003E191A">
      <w:pPr>
        <w:widowControl w:val="0"/>
        <w:ind w:left="709"/>
        <w:jc w:val="both"/>
        <w:rPr>
          <w:rFonts w:ascii="Arial" w:eastAsia="Arial" w:hAnsi="Arial" w:cs="Arial"/>
          <w:sz w:val="22"/>
          <w:szCs w:val="22"/>
        </w:rPr>
      </w:pPr>
    </w:p>
    <w:p w14:paraId="30799770"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Las Bases Integradas constituyen las reglas definitivas del proceso de selección y contienen las correcciones, precisiones y/o modificaciones producidas como consecuencia de la absolución de las consultas, observaciones y Circulares emitidas por el Comité Especial. Las Bases Integradas no están sujetas a cuestionamiento ni modificación durante el proceso de selección, bajo responsabilidad del Titular de la Entidad Pública, salvo el supuesto de rectificación regulado en el artículo 57 del Reglamento de la Ley N° 29230.</w:t>
      </w:r>
    </w:p>
    <w:p w14:paraId="43B36E64" w14:textId="77777777" w:rsidR="003E191A" w:rsidRDefault="00000000">
      <w:pPr>
        <w:jc w:val="both"/>
        <w:rPr>
          <w:rFonts w:ascii="Arial" w:eastAsia="Arial" w:hAnsi="Arial" w:cs="Arial"/>
          <w:sz w:val="22"/>
          <w:szCs w:val="22"/>
        </w:rPr>
      </w:pPr>
      <w:r>
        <w:rPr>
          <w:rFonts w:ascii="Arial" w:eastAsia="Arial" w:hAnsi="Arial" w:cs="Arial"/>
          <w:i/>
          <w:strike/>
          <w:color w:val="FF0000"/>
          <w:sz w:val="22"/>
          <w:szCs w:val="22"/>
        </w:rPr>
        <w:t xml:space="preserve"> </w:t>
      </w:r>
    </w:p>
    <w:p w14:paraId="559ECFD6" w14:textId="77777777" w:rsidR="003E191A" w:rsidRDefault="00000000">
      <w:pPr>
        <w:ind w:left="567"/>
        <w:jc w:val="both"/>
        <w:rPr>
          <w:rFonts w:ascii="Arial" w:eastAsia="Arial" w:hAnsi="Arial" w:cs="Arial"/>
          <w:sz w:val="22"/>
          <w:szCs w:val="22"/>
        </w:rPr>
      </w:pPr>
      <w:r>
        <w:rPr>
          <w:rFonts w:ascii="Arial" w:eastAsia="Arial" w:hAnsi="Arial" w:cs="Arial"/>
          <w:sz w:val="22"/>
          <w:szCs w:val="22"/>
        </w:rPr>
        <w:t>El Comité Especial integra las Bases y las publica en el Portal Institucional de la Entidad Pública y de PROINVERSIÓN, teniendo en consideración los siguientes plazos:</w:t>
      </w:r>
    </w:p>
    <w:p w14:paraId="489838F5" w14:textId="77777777" w:rsidR="003E191A" w:rsidRDefault="003E191A">
      <w:pPr>
        <w:ind w:left="709"/>
        <w:jc w:val="both"/>
        <w:rPr>
          <w:rFonts w:ascii="Arial" w:eastAsia="Arial" w:hAnsi="Arial" w:cs="Arial"/>
          <w:sz w:val="22"/>
          <w:szCs w:val="22"/>
        </w:rPr>
      </w:pPr>
    </w:p>
    <w:p w14:paraId="12CDDE48" w14:textId="77777777" w:rsidR="003E191A" w:rsidRDefault="00000000">
      <w:pPr>
        <w:numPr>
          <w:ilvl w:val="0"/>
          <w:numId w:val="14"/>
        </w:numPr>
        <w:pBdr>
          <w:top w:val="nil"/>
          <w:left w:val="nil"/>
          <w:bottom w:val="nil"/>
          <w:right w:val="nil"/>
          <w:between w:val="nil"/>
        </w:pBdr>
        <w:ind w:left="1134" w:hanging="283"/>
        <w:jc w:val="both"/>
        <w:rPr>
          <w:rFonts w:ascii="Arial" w:eastAsia="Arial" w:hAnsi="Arial" w:cs="Arial"/>
          <w:color w:val="000000"/>
          <w:sz w:val="22"/>
          <w:szCs w:val="22"/>
        </w:rPr>
      </w:pPr>
      <w:r>
        <w:rPr>
          <w:rFonts w:ascii="Arial" w:eastAsia="Arial" w:hAnsi="Arial" w:cs="Arial"/>
          <w:color w:val="000000"/>
          <w:sz w:val="22"/>
          <w:szCs w:val="22"/>
        </w:rPr>
        <w:t>Cuando no se hayan presentado consultas y/u observaciones, al día hábil siguiente de vencido el plazo para formularlas.</w:t>
      </w:r>
    </w:p>
    <w:p w14:paraId="7ED52A5F" w14:textId="77777777" w:rsidR="003E191A" w:rsidRDefault="003E191A">
      <w:pPr>
        <w:ind w:left="1134" w:hanging="567"/>
        <w:jc w:val="both"/>
        <w:rPr>
          <w:rFonts w:ascii="Arial" w:eastAsia="Arial" w:hAnsi="Arial" w:cs="Arial"/>
          <w:sz w:val="22"/>
          <w:szCs w:val="22"/>
        </w:rPr>
      </w:pPr>
    </w:p>
    <w:p w14:paraId="52C783E2" w14:textId="77777777" w:rsidR="003E191A" w:rsidRDefault="00000000">
      <w:pPr>
        <w:numPr>
          <w:ilvl w:val="0"/>
          <w:numId w:val="14"/>
        </w:numPr>
        <w:pBdr>
          <w:top w:val="nil"/>
          <w:left w:val="nil"/>
          <w:bottom w:val="nil"/>
          <w:right w:val="nil"/>
          <w:between w:val="nil"/>
        </w:pBdr>
        <w:ind w:left="1134" w:hanging="283"/>
        <w:jc w:val="both"/>
        <w:rPr>
          <w:rFonts w:ascii="Arial" w:eastAsia="Arial" w:hAnsi="Arial" w:cs="Arial"/>
          <w:color w:val="000000"/>
          <w:sz w:val="22"/>
          <w:szCs w:val="22"/>
        </w:rPr>
      </w:pPr>
      <w:r>
        <w:rPr>
          <w:rFonts w:ascii="Arial" w:eastAsia="Arial" w:hAnsi="Arial" w:cs="Arial"/>
          <w:color w:val="000000"/>
          <w:sz w:val="22"/>
          <w:szCs w:val="22"/>
        </w:rPr>
        <w:t>Cuando se hayan presentado consultas y/u observaciones, al día hábil siguiente de absueltas las consultas y observaciones a las Bases.</w:t>
      </w:r>
    </w:p>
    <w:p w14:paraId="4B1B5B3A" w14:textId="77777777" w:rsidR="003E191A" w:rsidRDefault="003E191A">
      <w:pPr>
        <w:jc w:val="both"/>
        <w:rPr>
          <w:rFonts w:ascii="Arial" w:eastAsia="Arial" w:hAnsi="Arial" w:cs="Arial"/>
          <w:sz w:val="22"/>
          <w:szCs w:val="22"/>
        </w:rPr>
      </w:pPr>
    </w:p>
    <w:p w14:paraId="7387B003"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En caso las Bases Integradas impliquen un incremento al Monto Referencial del Convenio de Inversión, debe enviarse copia de las mismas a la Contraloría General de la República, para los fines de control, siendo que dicha remisión no </w:t>
      </w:r>
      <w:r>
        <w:rPr>
          <w:rFonts w:ascii="Arial" w:eastAsia="Arial" w:hAnsi="Arial" w:cs="Arial"/>
          <w:sz w:val="22"/>
          <w:szCs w:val="22"/>
        </w:rPr>
        <w:lastRenderedPageBreak/>
        <w:t>suspende el proceso de selección, conforme al artículo 58 del Reglamento de la Ley N° 29230.</w:t>
      </w:r>
    </w:p>
    <w:p w14:paraId="37784B2B" w14:textId="77777777" w:rsidR="003E191A" w:rsidRDefault="003E191A">
      <w:pPr>
        <w:jc w:val="both"/>
        <w:rPr>
          <w:rFonts w:ascii="Arial" w:eastAsia="Arial" w:hAnsi="Arial" w:cs="Arial"/>
          <w:sz w:val="22"/>
          <w:szCs w:val="22"/>
        </w:rPr>
      </w:pPr>
    </w:p>
    <w:p w14:paraId="1CE86FA3" w14:textId="77777777" w:rsidR="003E191A" w:rsidRDefault="00000000">
      <w:pPr>
        <w:ind w:left="567"/>
        <w:jc w:val="both"/>
        <w:rPr>
          <w:rFonts w:ascii="Arial" w:eastAsia="Arial" w:hAnsi="Arial" w:cs="Arial"/>
          <w:sz w:val="22"/>
          <w:szCs w:val="22"/>
        </w:rPr>
      </w:pPr>
      <w:r>
        <w:rPr>
          <w:rFonts w:ascii="Arial" w:eastAsia="Arial" w:hAnsi="Arial" w:cs="Arial"/>
          <w:sz w:val="22"/>
          <w:szCs w:val="22"/>
        </w:rPr>
        <w:t>Dentro de los tres (3) días hábiles siguientes de publicadas las Bases integradas, el Comité Especial de oficio o a solicitud de la Empresa Privada (o Consorcio)</w:t>
      </w:r>
      <w:r>
        <w:rPr>
          <w:rFonts w:ascii="Arial" w:eastAsia="Arial" w:hAnsi="Arial" w:cs="Arial"/>
        </w:rPr>
        <w:t xml:space="preserve"> </w:t>
      </w:r>
      <w:r>
        <w:rPr>
          <w:rFonts w:ascii="Arial" w:eastAsia="Arial" w:hAnsi="Arial" w:cs="Arial"/>
          <w:sz w:val="22"/>
          <w:szCs w:val="22"/>
        </w:rPr>
        <w:t xml:space="preserve">que presentó la Expresión de Interés, puede rectificar la incorrecta integración de Bases en el marco de la absolución de las consultas, observaciones y Circulares emitidas por el Comité Especial. En este caso, el Comité Especial luego de corregir las Bases debe integrarlas y publicarlas nuevamente en el portal institucional de la Entidad Pública y de PROINVERSIÓN, modificando el Calendario del proceso de selección según el artículo 59 del Reglamento de la Ley N° 29230. </w:t>
      </w:r>
    </w:p>
    <w:p w14:paraId="1C0F90D7" w14:textId="77777777" w:rsidR="003E191A" w:rsidRDefault="003E191A">
      <w:pPr>
        <w:ind w:left="567"/>
        <w:jc w:val="both"/>
        <w:rPr>
          <w:rFonts w:ascii="Arial" w:eastAsia="Arial" w:hAnsi="Arial" w:cs="Arial"/>
          <w:sz w:val="22"/>
          <w:szCs w:val="22"/>
        </w:rPr>
      </w:pPr>
    </w:p>
    <w:p w14:paraId="1C344CAB" w14:textId="77777777" w:rsidR="003E191A" w:rsidRDefault="00000000">
      <w:pPr>
        <w:ind w:left="567"/>
        <w:jc w:val="both"/>
        <w:rPr>
          <w:rFonts w:ascii="Arial" w:eastAsia="Arial" w:hAnsi="Arial" w:cs="Arial"/>
          <w:sz w:val="22"/>
          <w:szCs w:val="22"/>
        </w:rPr>
      </w:pPr>
      <w:r>
        <w:rPr>
          <w:rFonts w:ascii="Arial" w:eastAsia="Arial" w:hAnsi="Arial" w:cs="Arial"/>
          <w:sz w:val="22"/>
          <w:szCs w:val="22"/>
        </w:rPr>
        <w:t>Una vez integradas y/o rectificadas, las Bases no pueden ser cuestionadas en ninguna otra vía ni modificadas de oficio por autoridad administrativa alguna, bajo responsabilidad.</w:t>
      </w:r>
    </w:p>
    <w:p w14:paraId="1D6DF751" w14:textId="77777777" w:rsidR="003E191A" w:rsidRDefault="003E191A">
      <w:pPr>
        <w:ind w:left="567"/>
        <w:jc w:val="both"/>
        <w:rPr>
          <w:rFonts w:ascii="Arial" w:eastAsia="Arial" w:hAnsi="Arial" w:cs="Arial"/>
          <w:sz w:val="22"/>
          <w:szCs w:val="22"/>
        </w:rPr>
      </w:pPr>
    </w:p>
    <w:p w14:paraId="1EB5A4F0"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FORMA DE PRESENTACIÓN DE PROPUESTAS</w:t>
      </w:r>
    </w:p>
    <w:p w14:paraId="39853BBE" w14:textId="77777777" w:rsidR="003E191A" w:rsidRDefault="003E191A">
      <w:pPr>
        <w:widowControl w:val="0"/>
        <w:tabs>
          <w:tab w:val="left" w:pos="709"/>
        </w:tabs>
        <w:jc w:val="both"/>
        <w:rPr>
          <w:rFonts w:ascii="Arial" w:eastAsia="Arial" w:hAnsi="Arial" w:cs="Arial"/>
          <w:sz w:val="22"/>
          <w:szCs w:val="22"/>
        </w:rPr>
      </w:pPr>
    </w:p>
    <w:p w14:paraId="4751B679"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Los documentos que acompañan las propuestas, se presentan en idioma español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 Si hubiere discrepancia entre los textos en diferentes idiomas de cualquier documento, prevalecerá el texto en español.</w:t>
      </w:r>
    </w:p>
    <w:p w14:paraId="24D2209E" w14:textId="77777777" w:rsidR="003E191A" w:rsidRDefault="003E191A">
      <w:pPr>
        <w:ind w:left="567"/>
        <w:jc w:val="both"/>
        <w:rPr>
          <w:rFonts w:ascii="Arial" w:eastAsia="Arial" w:hAnsi="Arial" w:cs="Arial"/>
          <w:sz w:val="22"/>
          <w:szCs w:val="22"/>
        </w:rPr>
      </w:pPr>
    </w:p>
    <w:p w14:paraId="2C3A0D04"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Las propuestas deben llevar la rúbrica del Representante Legal del Postor, o apoderado o mandatario designado por esté para dicho fin y debidamente acreditado mediante carta poder simple. Las propuestas y toda documentación se presentan por escrito, debidamente foliadas, y se deberá incluir una relación detallada de todos los documentos incluidos en cada sobre.</w:t>
      </w:r>
    </w:p>
    <w:p w14:paraId="4A120E19" w14:textId="77777777" w:rsidR="003E191A" w:rsidRDefault="003E191A">
      <w:pPr>
        <w:ind w:left="567"/>
        <w:jc w:val="both"/>
        <w:rPr>
          <w:rFonts w:ascii="Arial" w:eastAsia="Arial" w:hAnsi="Arial" w:cs="Arial"/>
          <w:color w:val="000000"/>
          <w:sz w:val="22"/>
          <w:szCs w:val="22"/>
        </w:rPr>
      </w:pPr>
    </w:p>
    <w:p w14:paraId="31B39F0A"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En caso de Consorcio, las propuestas deben ser presentadas por el Representante Lega</w:t>
      </w:r>
      <w:r>
        <w:rPr>
          <w:rFonts w:ascii="Arial" w:eastAsia="Arial" w:hAnsi="Arial" w:cs="Arial"/>
        </w:rPr>
        <w:t>l</w:t>
      </w:r>
      <w:r>
        <w:rPr>
          <w:rFonts w:ascii="Arial" w:eastAsia="Arial" w:hAnsi="Arial" w:cs="Arial"/>
          <w:color w:val="000000"/>
          <w:sz w:val="22"/>
          <w:szCs w:val="22"/>
        </w:rPr>
        <w:t xml:space="preserve"> común del Consorcio, o por el apoderado designado por éste, conforme a lo siguiente: i) En el caso que el Representante Legal común del Consorcio presente la propuesta, éste debe presentar original de la promesa formal de Consorcio; </w:t>
      </w:r>
      <w:proofErr w:type="spellStart"/>
      <w:r>
        <w:rPr>
          <w:rFonts w:ascii="Arial" w:eastAsia="Arial" w:hAnsi="Arial" w:cs="Arial"/>
          <w:color w:val="000000"/>
          <w:sz w:val="22"/>
          <w:szCs w:val="22"/>
        </w:rPr>
        <w:t>ii</w:t>
      </w:r>
      <w:proofErr w:type="spellEnd"/>
      <w:r>
        <w:rPr>
          <w:rFonts w:ascii="Arial" w:eastAsia="Arial" w:hAnsi="Arial" w:cs="Arial"/>
          <w:color w:val="000000"/>
          <w:sz w:val="22"/>
          <w:szCs w:val="22"/>
        </w:rPr>
        <w:t xml:space="preserve">) En el caso que el apoderado designado por el </w:t>
      </w:r>
      <w:r>
        <w:rPr>
          <w:rFonts w:ascii="Arial" w:eastAsia="Arial" w:hAnsi="Arial" w:cs="Arial"/>
          <w:sz w:val="22"/>
          <w:szCs w:val="22"/>
        </w:rPr>
        <w:t>Representante Legal</w:t>
      </w:r>
      <w:r>
        <w:rPr>
          <w:rFonts w:ascii="Arial" w:eastAsia="Arial" w:hAnsi="Arial" w:cs="Arial"/>
          <w:color w:val="000000"/>
          <w:sz w:val="20"/>
          <w:szCs w:val="20"/>
        </w:rPr>
        <w:t xml:space="preserve"> </w:t>
      </w:r>
      <w:r>
        <w:rPr>
          <w:rFonts w:ascii="Arial" w:eastAsia="Arial" w:hAnsi="Arial" w:cs="Arial"/>
          <w:color w:val="000000"/>
          <w:sz w:val="22"/>
          <w:szCs w:val="22"/>
        </w:rPr>
        <w:t xml:space="preserve">común del Consorcio presente la propuesta, éste debe presentar carta poder simple suscrita por el Representante Legal común del Consorcio y original de la promesa formal de Consorcio, en aplicación del artículo 45 </w:t>
      </w:r>
      <w:r>
        <w:rPr>
          <w:rFonts w:ascii="Arial" w:eastAsia="Arial" w:hAnsi="Arial" w:cs="Arial"/>
          <w:sz w:val="22"/>
          <w:szCs w:val="22"/>
        </w:rPr>
        <w:t>del Reglamento de la Ley N° 29230</w:t>
      </w:r>
      <w:r>
        <w:rPr>
          <w:rFonts w:ascii="Arial" w:eastAsia="Arial" w:hAnsi="Arial" w:cs="Arial"/>
          <w:color w:val="000000"/>
          <w:sz w:val="22"/>
          <w:szCs w:val="22"/>
        </w:rPr>
        <w:t xml:space="preserve">. </w:t>
      </w:r>
    </w:p>
    <w:p w14:paraId="52E900D3" w14:textId="77777777" w:rsidR="003E191A" w:rsidRDefault="003E191A">
      <w:pPr>
        <w:ind w:left="567"/>
        <w:jc w:val="both"/>
        <w:rPr>
          <w:rFonts w:ascii="Arial" w:eastAsia="Arial" w:hAnsi="Arial" w:cs="Arial"/>
          <w:color w:val="000000"/>
          <w:sz w:val="22"/>
          <w:szCs w:val="22"/>
        </w:rPr>
      </w:pPr>
    </w:p>
    <w:p w14:paraId="4FD16F59" w14:textId="77777777" w:rsidR="003E191A" w:rsidRDefault="00000000">
      <w:pPr>
        <w:ind w:left="567"/>
        <w:jc w:val="both"/>
        <w:rPr>
          <w:rFonts w:ascii="Arial" w:eastAsia="Arial" w:hAnsi="Arial" w:cs="Arial"/>
          <w:sz w:val="22"/>
          <w:szCs w:val="22"/>
        </w:rPr>
      </w:pPr>
      <w:r>
        <w:rPr>
          <w:rFonts w:ascii="Arial" w:eastAsia="Arial" w:hAnsi="Arial" w:cs="Arial"/>
          <w:sz w:val="22"/>
          <w:szCs w:val="22"/>
        </w:rPr>
        <w:t>El precio contenido en la Propuesta Económica debe incluir todos los tributos, seguros, transporte, inspecciones, pruebas y, de ser el caso, los costos laborales conforme a la legislación vigente, así como cualquier otro concepto que pueda tener incidencia sobre el Monto Referencial del Convenio de Inversión. Aquellos Postores que gocen de alguna exoneración legal, no incluirán en el precio de su propuesta los tributos respectivos.</w:t>
      </w:r>
    </w:p>
    <w:p w14:paraId="30A99B39" w14:textId="77777777" w:rsidR="003E191A" w:rsidRDefault="003E191A">
      <w:pPr>
        <w:ind w:left="284"/>
        <w:jc w:val="both"/>
        <w:rPr>
          <w:rFonts w:ascii="Arial" w:eastAsia="Arial" w:hAnsi="Arial" w:cs="Arial"/>
          <w:sz w:val="22"/>
          <w:szCs w:val="22"/>
        </w:rPr>
      </w:pPr>
    </w:p>
    <w:p w14:paraId="75B4B724"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precio total de la propuesta y los subtotales que lo componen deben ser expresados con dos (2) decimales. Los precios unitarios pueden ser expresados con más de dos (2) decimales, de corresponder. En caso de existir discrepancia </w:t>
      </w:r>
      <w:r>
        <w:rPr>
          <w:rFonts w:ascii="Arial" w:eastAsia="Arial" w:hAnsi="Arial" w:cs="Arial"/>
          <w:sz w:val="22"/>
          <w:szCs w:val="22"/>
        </w:rPr>
        <w:lastRenderedPageBreak/>
        <w:t>entre una cifra expresada en números y otra cifra expresada en letras, prima la expresada en letras.</w:t>
      </w:r>
    </w:p>
    <w:p w14:paraId="30E2CD53" w14:textId="77777777" w:rsidR="003E191A" w:rsidRDefault="003E191A">
      <w:pPr>
        <w:ind w:left="720"/>
        <w:jc w:val="both"/>
        <w:rPr>
          <w:rFonts w:ascii="Arial" w:eastAsia="Arial" w:hAnsi="Arial" w:cs="Arial"/>
          <w:sz w:val="22"/>
          <w:szCs w:val="22"/>
        </w:rPr>
      </w:pPr>
    </w:p>
    <w:p w14:paraId="07EBBCB3" w14:textId="77777777" w:rsidR="003E191A" w:rsidRDefault="00000000">
      <w:pPr>
        <w:ind w:left="567"/>
        <w:jc w:val="both"/>
        <w:rPr>
          <w:rFonts w:ascii="Arial" w:eastAsia="Arial" w:hAnsi="Arial" w:cs="Arial"/>
          <w:sz w:val="22"/>
          <w:szCs w:val="22"/>
        </w:rPr>
      </w:pPr>
      <w:r>
        <w:rPr>
          <w:rFonts w:ascii="Arial" w:eastAsia="Arial" w:hAnsi="Arial" w:cs="Arial"/>
          <w:sz w:val="22"/>
          <w:szCs w:val="22"/>
        </w:rPr>
        <w:t>El Postor será responsable por los costos o gastos directos e indirectos en que incurra para la preparación de los sobres. El Estado Peruano o cualquier dependencia oficial o funcionario involucrado, o el Comité Especial, no serán responsables en ningún caso por dichos costos o gastos, cualquiera sea la forma en que se realice el proceso de selección.</w:t>
      </w:r>
    </w:p>
    <w:p w14:paraId="79B2E6CE" w14:textId="77777777" w:rsidR="003E191A" w:rsidRDefault="003E191A">
      <w:pPr>
        <w:jc w:val="both"/>
        <w:rPr>
          <w:rFonts w:ascii="Arial" w:eastAsia="Arial" w:hAnsi="Arial" w:cs="Arial"/>
          <w:sz w:val="22"/>
          <w:szCs w:val="22"/>
        </w:rPr>
      </w:pPr>
    </w:p>
    <w:p w14:paraId="5F4D6D7C"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Cada documento presentado por el Postor tendrá el carácter de Declaración Jurada.  </w:t>
      </w:r>
    </w:p>
    <w:p w14:paraId="386E299B" w14:textId="77777777" w:rsidR="003E191A" w:rsidRDefault="003E191A">
      <w:pPr>
        <w:ind w:left="720"/>
        <w:jc w:val="both"/>
        <w:rPr>
          <w:rFonts w:ascii="Arial" w:eastAsia="Arial" w:hAnsi="Arial" w:cs="Arial"/>
          <w:color w:val="000000"/>
          <w:sz w:val="22"/>
          <w:szCs w:val="22"/>
        </w:rPr>
      </w:pPr>
    </w:p>
    <w:p w14:paraId="753EE6F0" w14:textId="77777777" w:rsidR="003E191A" w:rsidRPr="00322DC2" w:rsidRDefault="00000000">
      <w:pPr>
        <w:widowControl w:val="0"/>
        <w:ind w:left="567"/>
        <w:jc w:val="both"/>
        <w:rPr>
          <w:rFonts w:ascii="Arial" w:eastAsia="Arial" w:hAnsi="Arial" w:cs="Arial"/>
          <w:b/>
          <w:i/>
          <w:color w:val="0000FF"/>
          <w:sz w:val="18"/>
          <w:szCs w:val="18"/>
          <w:u w:val="single"/>
        </w:rPr>
      </w:pPr>
      <w:r w:rsidRPr="00322DC2">
        <w:rPr>
          <w:rFonts w:ascii="Arial" w:eastAsia="Arial" w:hAnsi="Arial" w:cs="Arial"/>
          <w:b/>
          <w:i/>
          <w:color w:val="0000FF"/>
          <w:sz w:val="18"/>
          <w:szCs w:val="18"/>
          <w:u w:val="single"/>
        </w:rPr>
        <w:t xml:space="preserve">IMPORTANTE: </w:t>
      </w:r>
    </w:p>
    <w:p w14:paraId="092E77E8" w14:textId="77777777" w:rsidR="003E191A" w:rsidRPr="00322DC2" w:rsidRDefault="003E191A">
      <w:pPr>
        <w:ind w:firstLine="360"/>
        <w:jc w:val="both"/>
        <w:rPr>
          <w:rFonts w:ascii="Arial" w:eastAsia="Arial" w:hAnsi="Arial" w:cs="Arial"/>
          <w:b/>
          <w:i/>
          <w:color w:val="000000"/>
          <w:sz w:val="18"/>
          <w:szCs w:val="18"/>
        </w:rPr>
      </w:pPr>
    </w:p>
    <w:p w14:paraId="56BAB65A" w14:textId="77777777" w:rsidR="003E191A" w:rsidRPr="00322DC2" w:rsidRDefault="00000000">
      <w:pPr>
        <w:widowControl w:val="0"/>
        <w:numPr>
          <w:ilvl w:val="0"/>
          <w:numId w:val="11"/>
        </w:numPr>
        <w:ind w:left="1134" w:hanging="283"/>
        <w:jc w:val="both"/>
        <w:rPr>
          <w:rFonts w:ascii="Arial" w:eastAsia="Arial" w:hAnsi="Arial" w:cs="Arial"/>
          <w:i/>
          <w:color w:val="0000FF"/>
          <w:sz w:val="18"/>
          <w:szCs w:val="18"/>
        </w:rPr>
      </w:pPr>
      <w:r w:rsidRPr="00322DC2">
        <w:rPr>
          <w:rFonts w:ascii="Arial" w:eastAsia="Arial" w:hAnsi="Arial" w:cs="Arial"/>
          <w:i/>
          <w:color w:val="0000FF"/>
          <w:sz w:val="18"/>
          <w:szCs w:val="18"/>
        </w:rPr>
        <w:t>La sola presentación de una propuesta de un Postor no obliga al Comité Especial a aceptarla. Bajo debida justificación.</w:t>
      </w:r>
    </w:p>
    <w:p w14:paraId="53F287F1" w14:textId="77777777" w:rsidR="003E191A" w:rsidRPr="00322DC2" w:rsidRDefault="00000000">
      <w:pPr>
        <w:widowControl w:val="0"/>
        <w:numPr>
          <w:ilvl w:val="0"/>
          <w:numId w:val="11"/>
        </w:numPr>
        <w:ind w:left="1134" w:hanging="283"/>
        <w:jc w:val="both"/>
        <w:rPr>
          <w:rFonts w:ascii="Arial" w:eastAsia="Arial" w:hAnsi="Arial" w:cs="Arial"/>
          <w:i/>
          <w:color w:val="0000FF"/>
          <w:sz w:val="18"/>
          <w:szCs w:val="18"/>
        </w:rPr>
      </w:pPr>
      <w:r w:rsidRPr="00322DC2">
        <w:rPr>
          <w:rFonts w:ascii="Arial" w:eastAsia="Arial" w:hAnsi="Arial" w:cs="Arial"/>
          <w:i/>
          <w:color w:val="0000FF"/>
          <w:sz w:val="18"/>
          <w:szCs w:val="18"/>
        </w:rPr>
        <w:t>Los integrantes de un Consorcio no pueden presentar propuestas individuales ni conformar más de un Consorcio en un mismo proceso de selección.</w:t>
      </w:r>
    </w:p>
    <w:p w14:paraId="1A55FBF3" w14:textId="77777777" w:rsidR="003E191A" w:rsidRPr="00322DC2" w:rsidRDefault="00000000">
      <w:pPr>
        <w:widowControl w:val="0"/>
        <w:numPr>
          <w:ilvl w:val="0"/>
          <w:numId w:val="11"/>
        </w:numPr>
        <w:ind w:left="1134" w:hanging="283"/>
        <w:jc w:val="both"/>
        <w:rPr>
          <w:rFonts w:ascii="Arial" w:eastAsia="Arial" w:hAnsi="Arial" w:cs="Arial"/>
          <w:i/>
          <w:color w:val="0000FF"/>
          <w:sz w:val="18"/>
          <w:szCs w:val="18"/>
        </w:rPr>
      </w:pPr>
      <w:r w:rsidRPr="00322DC2">
        <w:rPr>
          <w:rFonts w:ascii="Arial" w:eastAsia="Arial" w:hAnsi="Arial" w:cs="Arial"/>
          <w:i/>
          <w:color w:val="0000FF"/>
          <w:sz w:val="18"/>
          <w:szCs w:val="18"/>
        </w:rPr>
        <w:t>Es obligación y responsabilidad de cada Postor revisar y evaluar las características particulares del Proyecto y adoptar las decisiones que consideren pertinentes, bajo su responsabilidad.</w:t>
      </w:r>
    </w:p>
    <w:p w14:paraId="6FAF531F" w14:textId="77777777" w:rsidR="003E191A" w:rsidRPr="00322DC2" w:rsidRDefault="00000000">
      <w:pPr>
        <w:widowControl w:val="0"/>
        <w:numPr>
          <w:ilvl w:val="0"/>
          <w:numId w:val="11"/>
        </w:numPr>
        <w:ind w:left="1134" w:hanging="283"/>
        <w:jc w:val="both"/>
        <w:rPr>
          <w:rFonts w:ascii="Arial" w:eastAsia="Arial" w:hAnsi="Arial" w:cs="Arial"/>
          <w:i/>
          <w:color w:val="0000FF"/>
          <w:sz w:val="18"/>
          <w:szCs w:val="18"/>
        </w:rPr>
      </w:pPr>
      <w:r w:rsidRPr="00322DC2">
        <w:rPr>
          <w:rFonts w:ascii="Arial" w:eastAsia="Arial" w:hAnsi="Arial" w:cs="Arial"/>
          <w:i/>
          <w:color w:val="0000FF"/>
          <w:sz w:val="18"/>
          <w:szCs w:val="18"/>
        </w:rPr>
        <w:t>En caso el Comité Especial haya optado por llevar a cabo el Proceso de Selección de forma virtual, debe señalarse en esta sección el formato electrónico en el cual deberá ser presentado cada archivo virtual (</w:t>
      </w:r>
      <w:proofErr w:type="spellStart"/>
      <w:r w:rsidRPr="00322DC2">
        <w:rPr>
          <w:rFonts w:ascii="Arial" w:eastAsia="Arial" w:hAnsi="Arial" w:cs="Arial"/>
          <w:i/>
          <w:color w:val="0000FF"/>
          <w:sz w:val="18"/>
          <w:szCs w:val="18"/>
        </w:rPr>
        <w:t>pdf</w:t>
      </w:r>
      <w:proofErr w:type="spellEnd"/>
      <w:r w:rsidRPr="00322DC2">
        <w:rPr>
          <w:rFonts w:ascii="Arial" w:eastAsia="Arial" w:hAnsi="Arial" w:cs="Arial"/>
          <w:i/>
          <w:color w:val="0000FF"/>
          <w:sz w:val="18"/>
          <w:szCs w:val="18"/>
        </w:rPr>
        <w:t xml:space="preserve"> u otro que el Comité Especial determine), peso máximo del documento, así como la casilla electrónica o correo electrónico u otro medio virtual en el cual deberán ser ingresadas las propuestas.</w:t>
      </w:r>
    </w:p>
    <w:p w14:paraId="258318B4" w14:textId="77777777" w:rsidR="00C22EE5" w:rsidRDefault="00C22EE5">
      <w:pPr>
        <w:ind w:left="567"/>
        <w:jc w:val="both"/>
        <w:rPr>
          <w:rFonts w:ascii="Arial" w:eastAsia="Arial" w:hAnsi="Arial" w:cs="Arial"/>
          <w:sz w:val="22"/>
          <w:szCs w:val="22"/>
        </w:rPr>
      </w:pPr>
    </w:p>
    <w:p w14:paraId="18827631"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PRESENTACIÓN DE LAS PROPUESTAS, APERTURA Y EVALUACION DE LOS SOBRES N°01 y N°02:</w:t>
      </w:r>
    </w:p>
    <w:p w14:paraId="5FFD0479" w14:textId="77777777" w:rsidR="003E191A" w:rsidRDefault="003E191A">
      <w:pPr>
        <w:ind w:left="709"/>
        <w:jc w:val="both"/>
        <w:rPr>
          <w:rFonts w:ascii="Arial" w:eastAsia="Arial" w:hAnsi="Arial" w:cs="Arial"/>
          <w:sz w:val="22"/>
          <w:szCs w:val="22"/>
        </w:rPr>
      </w:pPr>
    </w:p>
    <w:p w14:paraId="08A18B86" w14:textId="77777777" w:rsidR="003E191A" w:rsidRDefault="00000000">
      <w:pPr>
        <w:ind w:left="709"/>
        <w:jc w:val="both"/>
        <w:rPr>
          <w:rFonts w:ascii="Arial" w:eastAsia="Arial" w:hAnsi="Arial" w:cs="Arial"/>
          <w:sz w:val="22"/>
          <w:szCs w:val="22"/>
        </w:rPr>
      </w:pPr>
      <w:r>
        <w:rPr>
          <w:rFonts w:ascii="Arial" w:eastAsia="Arial" w:hAnsi="Arial" w:cs="Arial"/>
          <w:sz w:val="22"/>
          <w:szCs w:val="22"/>
        </w:rPr>
        <w:t>La presentación de las Credenciales (Sobre N° 1), Propuesta Económica (Sobre N° 2) y Propuesta Técnica (Sobre N° 3) se lleva a cabo en acto público ante el Comité Especial, en presencia de Notario Público o Juez de Paz, en un plazo máximo de siete (7) días hábiles de publicadas las Bases integradas o su rectificación, en el lugar fecha y hora indicados en el Calendario del presente proceso de selección. Su presentación se sujeta a los formatos establecidos en el Anexo N° 4-B.</w:t>
      </w:r>
    </w:p>
    <w:p w14:paraId="387246EE" w14:textId="77777777" w:rsidR="003E191A" w:rsidRDefault="003E191A">
      <w:pPr>
        <w:ind w:left="709"/>
        <w:jc w:val="both"/>
        <w:rPr>
          <w:rFonts w:ascii="Arial" w:eastAsia="Arial" w:hAnsi="Arial" w:cs="Arial"/>
          <w:sz w:val="22"/>
          <w:szCs w:val="22"/>
        </w:rPr>
      </w:pPr>
    </w:p>
    <w:p w14:paraId="1317FB98" w14:textId="77777777" w:rsidR="003E191A" w:rsidRPr="00322DC2" w:rsidRDefault="00000000">
      <w:pPr>
        <w:ind w:left="709"/>
        <w:jc w:val="both"/>
        <w:rPr>
          <w:rFonts w:ascii="Arial" w:eastAsia="Arial" w:hAnsi="Arial" w:cs="Arial"/>
          <w:i/>
          <w:color w:val="0000FF"/>
          <w:sz w:val="18"/>
          <w:szCs w:val="18"/>
        </w:rPr>
      </w:pPr>
      <w:r w:rsidRPr="00322DC2">
        <w:rPr>
          <w:rFonts w:ascii="Arial" w:eastAsia="Arial" w:hAnsi="Arial" w:cs="Arial"/>
          <w:b/>
          <w:i/>
          <w:color w:val="0000FF"/>
          <w:sz w:val="18"/>
          <w:szCs w:val="18"/>
          <w:u w:val="single"/>
        </w:rPr>
        <w:t>IMPORTANTE</w:t>
      </w:r>
      <w:r w:rsidRPr="00322DC2">
        <w:rPr>
          <w:rFonts w:ascii="Arial" w:eastAsia="Arial" w:hAnsi="Arial" w:cs="Arial"/>
          <w:i/>
          <w:color w:val="0000FF"/>
          <w:sz w:val="18"/>
          <w:szCs w:val="18"/>
        </w:rPr>
        <w:t>:</w:t>
      </w:r>
    </w:p>
    <w:p w14:paraId="1A1BB59C" w14:textId="77777777" w:rsidR="003E191A" w:rsidRPr="00322DC2" w:rsidRDefault="003E191A">
      <w:pPr>
        <w:jc w:val="both"/>
        <w:rPr>
          <w:rFonts w:ascii="Arial" w:eastAsia="Arial" w:hAnsi="Arial" w:cs="Arial"/>
          <w:i/>
          <w:color w:val="0000FF"/>
          <w:sz w:val="18"/>
          <w:szCs w:val="18"/>
        </w:rPr>
      </w:pPr>
    </w:p>
    <w:p w14:paraId="3412EEC6" w14:textId="77777777" w:rsidR="003E191A" w:rsidRPr="00322DC2" w:rsidRDefault="00000000">
      <w:pPr>
        <w:ind w:left="709"/>
        <w:jc w:val="both"/>
        <w:rPr>
          <w:rFonts w:ascii="Arial" w:eastAsia="Arial" w:hAnsi="Arial" w:cs="Arial"/>
          <w:i/>
          <w:color w:val="0000FF"/>
          <w:sz w:val="18"/>
          <w:szCs w:val="18"/>
        </w:rPr>
      </w:pPr>
      <w:r w:rsidRPr="00322DC2">
        <w:rPr>
          <w:rFonts w:ascii="Arial" w:eastAsia="Arial" w:hAnsi="Arial" w:cs="Arial"/>
          <w:i/>
          <w:color w:val="0000FF"/>
          <w:sz w:val="18"/>
          <w:szCs w:val="18"/>
        </w:rPr>
        <w:t>En los casos en que el proceso de selección se lleve a cabo de forma virtual, no se señalará el lugar sino la casilla electrónica o correo electrónico u otro medio virtual en el cual deberán ser ingresadas las propuestas.</w:t>
      </w:r>
    </w:p>
    <w:p w14:paraId="555EF83F" w14:textId="77777777" w:rsidR="003E191A" w:rsidRPr="00322DC2" w:rsidRDefault="003E191A">
      <w:pPr>
        <w:ind w:left="709"/>
        <w:jc w:val="both"/>
        <w:rPr>
          <w:rFonts w:ascii="Arial" w:eastAsia="Arial" w:hAnsi="Arial" w:cs="Arial"/>
          <w:i/>
          <w:color w:val="0000FF"/>
          <w:sz w:val="18"/>
          <w:szCs w:val="18"/>
        </w:rPr>
      </w:pPr>
    </w:p>
    <w:p w14:paraId="37666C51" w14:textId="77777777" w:rsidR="003E191A" w:rsidRPr="00322DC2" w:rsidRDefault="00000000">
      <w:pPr>
        <w:ind w:left="709"/>
        <w:jc w:val="both"/>
        <w:rPr>
          <w:rFonts w:ascii="Arial" w:eastAsia="Arial" w:hAnsi="Arial" w:cs="Arial"/>
          <w:i/>
          <w:color w:val="0000FF"/>
          <w:sz w:val="18"/>
          <w:szCs w:val="18"/>
        </w:rPr>
      </w:pPr>
      <w:r w:rsidRPr="00322DC2">
        <w:rPr>
          <w:rFonts w:ascii="Arial" w:eastAsia="Arial" w:hAnsi="Arial" w:cs="Arial"/>
          <w:i/>
          <w:color w:val="0000FF"/>
          <w:sz w:val="18"/>
          <w:szCs w:val="18"/>
        </w:rPr>
        <w:t>En el caso que el proceso de selección se lleve a cabo de manera virtual, el Comité Especial podrá utilizar plataformas virtuales para efectuar el acto público.</w:t>
      </w:r>
    </w:p>
    <w:p w14:paraId="6F563AB0" w14:textId="77777777" w:rsidR="003E191A" w:rsidRDefault="003E191A">
      <w:pPr>
        <w:ind w:left="709"/>
        <w:jc w:val="both"/>
        <w:rPr>
          <w:rFonts w:ascii="Arial" w:eastAsia="Arial" w:hAnsi="Arial" w:cs="Arial"/>
          <w:sz w:val="22"/>
          <w:szCs w:val="22"/>
        </w:rPr>
      </w:pPr>
    </w:p>
    <w:p w14:paraId="5A1654EB" w14:textId="77777777" w:rsidR="003E191A" w:rsidRDefault="00000000">
      <w:pPr>
        <w:ind w:left="709"/>
        <w:jc w:val="both"/>
        <w:rPr>
          <w:rFonts w:ascii="Arial" w:eastAsia="Arial" w:hAnsi="Arial" w:cs="Arial"/>
          <w:sz w:val="22"/>
          <w:szCs w:val="22"/>
        </w:rPr>
      </w:pPr>
      <w:r>
        <w:rPr>
          <w:rFonts w:ascii="Arial" w:eastAsia="Arial" w:hAnsi="Arial" w:cs="Arial"/>
          <w:sz w:val="22"/>
          <w:szCs w:val="22"/>
        </w:rPr>
        <w:t>En caso se presente una Expresión de Interés, la presentación de propuestas no requiere la participación de Notario Público o Juez de Paz.</w:t>
      </w:r>
    </w:p>
    <w:p w14:paraId="25C49344" w14:textId="77777777" w:rsidR="003E191A" w:rsidRDefault="003E191A">
      <w:pPr>
        <w:ind w:left="709"/>
        <w:jc w:val="both"/>
        <w:rPr>
          <w:rFonts w:ascii="Arial" w:eastAsia="Arial" w:hAnsi="Arial" w:cs="Arial"/>
          <w:sz w:val="22"/>
          <w:szCs w:val="22"/>
        </w:rPr>
      </w:pPr>
    </w:p>
    <w:p w14:paraId="01524DA8" w14:textId="77777777" w:rsidR="003E191A" w:rsidRDefault="00000000">
      <w:pPr>
        <w:ind w:left="709"/>
        <w:jc w:val="both"/>
        <w:rPr>
          <w:rFonts w:ascii="Arial" w:eastAsia="Arial" w:hAnsi="Arial" w:cs="Arial"/>
          <w:sz w:val="22"/>
          <w:szCs w:val="22"/>
        </w:rPr>
      </w:pPr>
      <w:r>
        <w:rPr>
          <w:rFonts w:ascii="Arial" w:eastAsia="Arial" w:hAnsi="Arial" w:cs="Arial"/>
          <w:sz w:val="22"/>
          <w:szCs w:val="22"/>
        </w:rPr>
        <w:t>El Comité Especial</w:t>
      </w:r>
      <w:r>
        <w:rPr>
          <w:rFonts w:ascii="Arial" w:eastAsia="Arial" w:hAnsi="Arial" w:cs="Arial"/>
          <w:b/>
          <w:sz w:val="22"/>
          <w:szCs w:val="22"/>
        </w:rPr>
        <w:t xml:space="preserve"> </w:t>
      </w:r>
      <w:r>
        <w:rPr>
          <w:rFonts w:ascii="Arial" w:eastAsia="Arial" w:hAnsi="Arial" w:cs="Arial"/>
          <w:sz w:val="22"/>
          <w:szCs w:val="22"/>
        </w:rPr>
        <w:t>otorgará hasta treinta (30) minutos de tolerancia a partir de la hora fijada para el cumplimiento del acto público. Culminado dicho plazo, se procede a dar inicio al acto con los Postores que se encuentren presentes. En caso de reprogramación se deberá comunicar a los Participantes mediante Circular.</w:t>
      </w:r>
    </w:p>
    <w:p w14:paraId="4D79D11D" w14:textId="77777777" w:rsidR="003E191A" w:rsidRDefault="003E191A">
      <w:pPr>
        <w:ind w:left="709"/>
        <w:jc w:val="both"/>
        <w:rPr>
          <w:rFonts w:ascii="Arial" w:eastAsia="Arial" w:hAnsi="Arial" w:cs="Arial"/>
          <w:sz w:val="22"/>
          <w:szCs w:val="22"/>
        </w:rPr>
      </w:pPr>
    </w:p>
    <w:p w14:paraId="55583062" w14:textId="77777777" w:rsidR="003E191A" w:rsidRDefault="00000000">
      <w:pPr>
        <w:ind w:left="709"/>
        <w:jc w:val="both"/>
        <w:rPr>
          <w:rFonts w:ascii="Arial" w:eastAsia="Arial" w:hAnsi="Arial" w:cs="Arial"/>
          <w:sz w:val="22"/>
          <w:szCs w:val="22"/>
        </w:rPr>
      </w:pPr>
      <w:r>
        <w:rPr>
          <w:rFonts w:ascii="Arial" w:eastAsia="Arial" w:hAnsi="Arial" w:cs="Arial"/>
          <w:sz w:val="22"/>
          <w:szCs w:val="22"/>
        </w:rPr>
        <w:t>Vencido el plazo, no se admite la participación de más postores ni la entrega de documentos adicionales, ni la modificación de las propuestas presentadas.</w:t>
      </w:r>
    </w:p>
    <w:p w14:paraId="334505A8" w14:textId="77777777" w:rsidR="003E191A" w:rsidRDefault="003E191A">
      <w:pPr>
        <w:jc w:val="both"/>
        <w:rPr>
          <w:rFonts w:ascii="Arial" w:eastAsia="Arial" w:hAnsi="Arial" w:cs="Arial"/>
          <w:sz w:val="22"/>
          <w:szCs w:val="22"/>
        </w:rPr>
      </w:pPr>
    </w:p>
    <w:p w14:paraId="79F6C0A4" w14:textId="77777777" w:rsidR="003E191A" w:rsidRDefault="00000000">
      <w:pPr>
        <w:ind w:left="709"/>
        <w:jc w:val="both"/>
        <w:rPr>
          <w:rFonts w:ascii="Arial" w:eastAsia="Arial" w:hAnsi="Arial" w:cs="Arial"/>
          <w:sz w:val="22"/>
          <w:szCs w:val="22"/>
        </w:rPr>
      </w:pPr>
      <w:r>
        <w:rPr>
          <w:rFonts w:ascii="Arial" w:eastAsia="Arial" w:hAnsi="Arial" w:cs="Arial"/>
          <w:sz w:val="22"/>
          <w:szCs w:val="22"/>
        </w:rPr>
        <w:t xml:space="preserve">El </w:t>
      </w:r>
      <w:proofErr w:type="gramStart"/>
      <w:r>
        <w:rPr>
          <w:rFonts w:ascii="Arial" w:eastAsia="Arial" w:hAnsi="Arial" w:cs="Arial"/>
          <w:sz w:val="22"/>
          <w:szCs w:val="22"/>
        </w:rPr>
        <w:t>Presidente</w:t>
      </w:r>
      <w:proofErr w:type="gramEnd"/>
      <w:r>
        <w:rPr>
          <w:rFonts w:ascii="Arial" w:eastAsia="Arial" w:hAnsi="Arial" w:cs="Arial"/>
          <w:sz w:val="22"/>
          <w:szCs w:val="22"/>
        </w:rPr>
        <w:t xml:space="preserve"> del Comité Especial, inicia el acto de recepción de propuestas e invita a los Postores a entregar los sobres N°1, N° 2 y N° 3. </w:t>
      </w:r>
    </w:p>
    <w:p w14:paraId="0A493FC7" w14:textId="77777777" w:rsidR="003E191A" w:rsidRDefault="003E191A">
      <w:pPr>
        <w:ind w:left="709"/>
        <w:jc w:val="both"/>
        <w:rPr>
          <w:rFonts w:ascii="Arial" w:eastAsia="Arial" w:hAnsi="Arial" w:cs="Arial"/>
          <w:sz w:val="22"/>
          <w:szCs w:val="22"/>
        </w:rPr>
      </w:pPr>
    </w:p>
    <w:p w14:paraId="372073DC" w14:textId="77777777" w:rsidR="003E191A" w:rsidRDefault="00000000">
      <w:pPr>
        <w:ind w:left="720"/>
        <w:jc w:val="both"/>
        <w:rPr>
          <w:rFonts w:ascii="Arial" w:eastAsia="Arial" w:hAnsi="Arial" w:cs="Arial"/>
          <w:sz w:val="22"/>
          <w:szCs w:val="22"/>
        </w:rPr>
      </w:pPr>
      <w:r>
        <w:rPr>
          <w:rFonts w:ascii="Arial" w:eastAsia="Arial" w:hAnsi="Arial" w:cs="Arial"/>
          <w:sz w:val="22"/>
          <w:szCs w:val="22"/>
        </w:rPr>
        <w:t>La evaluación de la Propuesta Económica y la verificación de los requisitos legales y técnicos mínimos establecidos en las Bases del proceso de selección, se realiza por el Comité Especial dentro del plazo máximo de cuatro (4) días hábiles siguientes de la presentación de las propuestas.</w:t>
      </w:r>
    </w:p>
    <w:p w14:paraId="73098C18" w14:textId="77777777" w:rsidR="003E191A" w:rsidRDefault="003E191A">
      <w:pPr>
        <w:ind w:left="709"/>
        <w:jc w:val="both"/>
        <w:rPr>
          <w:rFonts w:ascii="Arial" w:eastAsia="Arial" w:hAnsi="Arial" w:cs="Arial"/>
          <w:sz w:val="22"/>
          <w:szCs w:val="22"/>
        </w:rPr>
      </w:pPr>
    </w:p>
    <w:p w14:paraId="5050785E" w14:textId="77777777" w:rsidR="003E191A" w:rsidRDefault="00000000">
      <w:pPr>
        <w:ind w:left="709"/>
        <w:jc w:val="both"/>
        <w:rPr>
          <w:rFonts w:ascii="Arial" w:eastAsia="Arial" w:hAnsi="Arial" w:cs="Arial"/>
          <w:b/>
          <w:sz w:val="22"/>
          <w:szCs w:val="22"/>
        </w:rPr>
      </w:pPr>
      <w:r>
        <w:rPr>
          <w:rFonts w:ascii="Arial" w:eastAsia="Arial" w:hAnsi="Arial" w:cs="Arial"/>
          <w:b/>
          <w:sz w:val="22"/>
          <w:szCs w:val="22"/>
        </w:rPr>
        <w:t>Apertura del Sobre N°01:</w:t>
      </w:r>
    </w:p>
    <w:p w14:paraId="3A268D88" w14:textId="77777777" w:rsidR="003E191A" w:rsidRDefault="003E191A">
      <w:pPr>
        <w:ind w:left="709"/>
        <w:jc w:val="both"/>
        <w:rPr>
          <w:rFonts w:ascii="Arial" w:eastAsia="Arial" w:hAnsi="Arial" w:cs="Arial"/>
          <w:b/>
          <w:sz w:val="22"/>
          <w:szCs w:val="22"/>
        </w:rPr>
      </w:pPr>
    </w:p>
    <w:p w14:paraId="74107D02" w14:textId="77777777" w:rsidR="003E191A" w:rsidRDefault="00000000">
      <w:pPr>
        <w:ind w:left="709"/>
        <w:jc w:val="both"/>
        <w:rPr>
          <w:rFonts w:ascii="Arial" w:eastAsia="Arial" w:hAnsi="Arial" w:cs="Arial"/>
          <w:sz w:val="22"/>
          <w:szCs w:val="22"/>
        </w:rPr>
      </w:pPr>
      <w:r>
        <w:rPr>
          <w:rFonts w:ascii="Arial" w:eastAsia="Arial" w:hAnsi="Arial" w:cs="Arial"/>
          <w:sz w:val="22"/>
          <w:szCs w:val="22"/>
        </w:rPr>
        <w:t xml:space="preserve">Una vez que los Postores hayan hecho entrega de sus sobres, con participación de Notario Público o Juez de Paz se procede a la apertura y verificación de la documentación contenida en el Sobre N° 1, en el mismo orden en que fueron presentados. El Notario Público o Juez de Paz visa al margen de los documentos presentados.  </w:t>
      </w:r>
    </w:p>
    <w:p w14:paraId="3798B76E" w14:textId="77777777" w:rsidR="003E191A" w:rsidRDefault="003E191A">
      <w:pPr>
        <w:jc w:val="both"/>
        <w:rPr>
          <w:rFonts w:ascii="Arial" w:eastAsia="Arial" w:hAnsi="Arial" w:cs="Arial"/>
          <w:sz w:val="22"/>
          <w:szCs w:val="22"/>
        </w:rPr>
      </w:pPr>
    </w:p>
    <w:p w14:paraId="78C1BA9E" w14:textId="77777777" w:rsidR="003E191A" w:rsidRDefault="00000000">
      <w:pPr>
        <w:ind w:left="709"/>
        <w:jc w:val="both"/>
        <w:rPr>
          <w:rFonts w:ascii="Arial" w:eastAsia="Arial" w:hAnsi="Arial" w:cs="Arial"/>
          <w:sz w:val="22"/>
          <w:szCs w:val="22"/>
        </w:rPr>
      </w:pPr>
      <w:r>
        <w:rPr>
          <w:rFonts w:ascii="Arial" w:eastAsia="Arial" w:hAnsi="Arial" w:cs="Arial"/>
          <w:sz w:val="22"/>
          <w:szCs w:val="22"/>
        </w:rPr>
        <w:t>Durante la verificación del Sobre N° 1 el Comité Especial, aplicando el principio de enfoque de gestión por resultados, puede solicitar a cualquier Postor que subsane o corrija algún error material o formal de los documentos presentados, dentro del plazo que establezca el Comité Especial.</w:t>
      </w:r>
    </w:p>
    <w:p w14:paraId="3B21406D" w14:textId="77777777" w:rsidR="003E191A" w:rsidRDefault="003E191A">
      <w:pPr>
        <w:jc w:val="both"/>
        <w:rPr>
          <w:rFonts w:ascii="Arial" w:eastAsia="Arial" w:hAnsi="Arial" w:cs="Arial"/>
          <w:sz w:val="22"/>
          <w:szCs w:val="22"/>
        </w:rPr>
      </w:pPr>
    </w:p>
    <w:p w14:paraId="05B16759" w14:textId="77777777" w:rsidR="003E191A" w:rsidRDefault="00000000">
      <w:pPr>
        <w:ind w:left="708"/>
        <w:jc w:val="both"/>
        <w:rPr>
          <w:rFonts w:ascii="Arial" w:eastAsia="Arial" w:hAnsi="Arial" w:cs="Arial"/>
          <w:sz w:val="22"/>
          <w:szCs w:val="22"/>
        </w:rPr>
      </w:pPr>
      <w:r>
        <w:rPr>
          <w:rFonts w:ascii="Arial" w:eastAsia="Arial" w:hAnsi="Arial" w:cs="Arial"/>
          <w:sz w:val="22"/>
          <w:szCs w:val="22"/>
        </w:rPr>
        <w:t>Los errores o defectos subsanables durante esta etapa son, entre otros:</w:t>
      </w:r>
    </w:p>
    <w:p w14:paraId="01D67B55" w14:textId="77777777" w:rsidR="003E191A" w:rsidRDefault="003E191A">
      <w:pPr>
        <w:ind w:left="708"/>
        <w:jc w:val="both"/>
        <w:rPr>
          <w:rFonts w:ascii="Arial" w:eastAsia="Arial" w:hAnsi="Arial" w:cs="Arial"/>
          <w:sz w:val="22"/>
          <w:szCs w:val="22"/>
        </w:rPr>
      </w:pPr>
    </w:p>
    <w:p w14:paraId="1C460F9F" w14:textId="77777777" w:rsidR="003E191A"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Falta de foliado</w:t>
      </w:r>
    </w:p>
    <w:p w14:paraId="46D212E4" w14:textId="77777777" w:rsidR="003E191A"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Falta de sello</w:t>
      </w:r>
    </w:p>
    <w:p w14:paraId="042B944A" w14:textId="77777777" w:rsidR="003E191A"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Falta de firma y/o rúbrica</w:t>
      </w:r>
    </w:p>
    <w:p w14:paraId="16E49E19" w14:textId="77777777" w:rsidR="003E191A"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Falta de fotocopias (únicamente en el ejemplar denominado como “Copia 1”)</w:t>
      </w:r>
    </w:p>
    <w:p w14:paraId="5B91D5EF" w14:textId="77777777" w:rsidR="003E191A"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La no consignación de determinada información de carácter no sustancial en los formularios o declaraciones juradas</w:t>
      </w:r>
    </w:p>
    <w:p w14:paraId="04C91C27" w14:textId="77777777" w:rsidR="003E191A"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Y otros de carácter no sustancial que, a criterio discrecional del Comité Especial, puedan ser subsanables</w:t>
      </w:r>
    </w:p>
    <w:p w14:paraId="3249ADFB" w14:textId="77777777" w:rsidR="003E191A" w:rsidRDefault="003E191A">
      <w:pPr>
        <w:ind w:left="709"/>
        <w:jc w:val="both"/>
        <w:rPr>
          <w:rFonts w:ascii="Arial" w:eastAsia="Arial" w:hAnsi="Arial" w:cs="Arial"/>
          <w:sz w:val="22"/>
          <w:szCs w:val="22"/>
        </w:rPr>
      </w:pPr>
    </w:p>
    <w:p w14:paraId="4FA4374C" w14:textId="77777777" w:rsidR="003E191A" w:rsidRDefault="00000000">
      <w:pPr>
        <w:ind w:left="709"/>
        <w:jc w:val="both"/>
        <w:rPr>
          <w:rFonts w:ascii="Arial" w:eastAsia="Arial" w:hAnsi="Arial" w:cs="Arial"/>
          <w:sz w:val="22"/>
          <w:szCs w:val="22"/>
        </w:rPr>
      </w:pPr>
      <w:r>
        <w:rPr>
          <w:rFonts w:ascii="Arial" w:eastAsia="Arial" w:hAnsi="Arial" w:cs="Arial"/>
          <w:sz w:val="22"/>
          <w:szCs w:val="22"/>
        </w:rPr>
        <w:t>Si venciera dicho plazo sin que se hubiera subsanado la deficiencia, el Postor queda automáticamente descalificado y se le devuelven sus sobres N° 2 y N° 3 sin abrir, en el acto de presentación de los resultados de evaluación.</w:t>
      </w:r>
    </w:p>
    <w:p w14:paraId="69EA3287" w14:textId="77777777" w:rsidR="003E191A" w:rsidRDefault="003E191A">
      <w:pPr>
        <w:jc w:val="both"/>
        <w:rPr>
          <w:rFonts w:ascii="Arial" w:eastAsia="Arial" w:hAnsi="Arial" w:cs="Arial"/>
          <w:sz w:val="22"/>
          <w:szCs w:val="22"/>
        </w:rPr>
      </w:pPr>
    </w:p>
    <w:p w14:paraId="58A14FAA" w14:textId="77777777" w:rsidR="003E191A" w:rsidRDefault="00000000">
      <w:pPr>
        <w:ind w:left="709"/>
        <w:jc w:val="both"/>
        <w:rPr>
          <w:rFonts w:ascii="Arial" w:eastAsia="Arial" w:hAnsi="Arial" w:cs="Arial"/>
          <w:b/>
          <w:sz w:val="22"/>
          <w:szCs w:val="22"/>
        </w:rPr>
      </w:pPr>
      <w:r>
        <w:rPr>
          <w:rFonts w:ascii="Arial" w:eastAsia="Arial" w:hAnsi="Arial" w:cs="Arial"/>
          <w:b/>
          <w:sz w:val="22"/>
          <w:szCs w:val="22"/>
        </w:rPr>
        <w:t>Apertura del Sobre N°02:</w:t>
      </w:r>
    </w:p>
    <w:p w14:paraId="3F7A18CE" w14:textId="77777777" w:rsidR="003E191A" w:rsidRDefault="003E191A">
      <w:pPr>
        <w:ind w:left="709"/>
        <w:jc w:val="both"/>
        <w:rPr>
          <w:rFonts w:ascii="Arial" w:eastAsia="Arial" w:hAnsi="Arial" w:cs="Arial"/>
          <w:sz w:val="22"/>
          <w:szCs w:val="22"/>
        </w:rPr>
      </w:pPr>
    </w:p>
    <w:p w14:paraId="4A166DD4" w14:textId="77777777" w:rsidR="003E191A" w:rsidRDefault="00000000">
      <w:pPr>
        <w:ind w:left="709"/>
        <w:jc w:val="both"/>
        <w:rPr>
          <w:rFonts w:ascii="Arial" w:eastAsia="Arial" w:hAnsi="Arial" w:cs="Arial"/>
          <w:sz w:val="22"/>
          <w:szCs w:val="22"/>
        </w:rPr>
      </w:pPr>
      <w:r>
        <w:rPr>
          <w:rFonts w:ascii="Arial" w:eastAsia="Arial" w:hAnsi="Arial" w:cs="Arial"/>
          <w:sz w:val="22"/>
          <w:szCs w:val="22"/>
        </w:rPr>
        <w:t>Luego se procede a la apertura del Sobre N° 2 de los Postores cuyos Sobres N° 1 hayan sido declarados aptos. El Comité Especial anuncia el nombre de cada Participante y el precio ofertado en su Propuesta Económica y, de corresponder, el Notario Público o Juez de Paz visa al margen los documentos presentados. En el mismo acto el Comité Especial revisa que los documentos contengan lo solicitado en el Anexo N° 4-B de las Bases.</w:t>
      </w:r>
    </w:p>
    <w:p w14:paraId="5980336F" w14:textId="77777777" w:rsidR="003E191A" w:rsidRDefault="003E191A">
      <w:pPr>
        <w:ind w:left="709"/>
        <w:jc w:val="both"/>
        <w:rPr>
          <w:rFonts w:ascii="Arial" w:eastAsia="Arial" w:hAnsi="Arial" w:cs="Arial"/>
          <w:sz w:val="22"/>
          <w:szCs w:val="22"/>
        </w:rPr>
      </w:pPr>
    </w:p>
    <w:p w14:paraId="264205DD" w14:textId="77777777" w:rsidR="003E191A" w:rsidRDefault="00000000">
      <w:pPr>
        <w:ind w:left="709"/>
        <w:jc w:val="both"/>
        <w:rPr>
          <w:rFonts w:ascii="Arial" w:eastAsia="Arial" w:hAnsi="Arial" w:cs="Arial"/>
          <w:sz w:val="22"/>
          <w:szCs w:val="22"/>
        </w:rPr>
      </w:pPr>
      <w:r>
        <w:rPr>
          <w:rFonts w:ascii="Arial" w:eastAsia="Arial" w:hAnsi="Arial" w:cs="Arial"/>
          <w:sz w:val="22"/>
          <w:szCs w:val="22"/>
        </w:rPr>
        <w:t>El Comité Especial revisa las Propuestas Económicas presentadas por los Postores considerando los principios de enfoque de gestión por resultados y de eficacia y de eficiencia, seleccionando la oferta más favorable al Estado, respecto del cual se revisa la Propuesta Técnica.</w:t>
      </w:r>
    </w:p>
    <w:p w14:paraId="4DE7AF46" w14:textId="77777777" w:rsidR="003E191A" w:rsidRDefault="003E191A">
      <w:pPr>
        <w:jc w:val="both"/>
        <w:rPr>
          <w:rFonts w:ascii="Arial" w:eastAsia="Arial" w:hAnsi="Arial" w:cs="Arial"/>
          <w:sz w:val="22"/>
          <w:szCs w:val="22"/>
        </w:rPr>
      </w:pPr>
    </w:p>
    <w:p w14:paraId="4C3BEEEA" w14:textId="77777777" w:rsidR="003E191A" w:rsidRDefault="00000000">
      <w:pPr>
        <w:ind w:left="709"/>
        <w:jc w:val="both"/>
        <w:rPr>
          <w:rFonts w:ascii="Arial" w:eastAsia="Arial" w:hAnsi="Arial" w:cs="Arial"/>
          <w:sz w:val="22"/>
          <w:szCs w:val="22"/>
        </w:rPr>
      </w:pPr>
      <w:r>
        <w:rPr>
          <w:rFonts w:ascii="Arial" w:eastAsia="Arial" w:hAnsi="Arial" w:cs="Arial"/>
          <w:sz w:val="22"/>
          <w:szCs w:val="22"/>
        </w:rPr>
        <w:t xml:space="preserve">El Comité Especial devuelve las Propuestas Económicas que se encuentren por debajo del noventa por ciento (90%) del Monto Referencial del Convenio de </w:t>
      </w:r>
      <w:r>
        <w:rPr>
          <w:rFonts w:ascii="Arial" w:eastAsia="Arial" w:hAnsi="Arial" w:cs="Arial"/>
          <w:sz w:val="22"/>
          <w:szCs w:val="22"/>
        </w:rPr>
        <w:lastRenderedPageBreak/>
        <w:t xml:space="preserve">Inversión y también se devuelven las Propuestas Económicas que superen el ciento diez por ciento (110%) del Monto Referencial del Convenio de Inversión. </w:t>
      </w:r>
    </w:p>
    <w:p w14:paraId="324962B9" w14:textId="77777777" w:rsidR="003E191A" w:rsidRDefault="003E191A">
      <w:pPr>
        <w:pBdr>
          <w:top w:val="nil"/>
          <w:left w:val="nil"/>
          <w:bottom w:val="nil"/>
          <w:right w:val="nil"/>
          <w:between w:val="nil"/>
        </w:pBdr>
        <w:rPr>
          <w:color w:val="000000"/>
        </w:rPr>
      </w:pPr>
    </w:p>
    <w:p w14:paraId="445D1345" w14:textId="77777777" w:rsidR="003E191A" w:rsidRDefault="00000000">
      <w:pPr>
        <w:ind w:left="709"/>
        <w:jc w:val="both"/>
        <w:rPr>
          <w:rFonts w:ascii="Arial" w:eastAsia="Arial" w:hAnsi="Arial" w:cs="Arial"/>
          <w:sz w:val="22"/>
          <w:szCs w:val="22"/>
        </w:rPr>
      </w:pPr>
      <w:r>
        <w:rPr>
          <w:rFonts w:ascii="Arial" w:eastAsia="Arial" w:hAnsi="Arial" w:cs="Arial"/>
          <w:sz w:val="22"/>
          <w:szCs w:val="22"/>
        </w:rPr>
        <w:t>Si la Propuesta Económica excede hasta diez por ciento (10%) el Monto Referencial del Convenio de Inversión, el Comité Especial debe contar con la resolución de aprobación del Titular de la Entidad Pública para el otorgamiento de la Buena Pro, salvo que de oficio o a pedido del Comité, el Postor acepte reducir su propuesta a un monto igual o menor al Monto Referencial del Convenio de Inversión.</w:t>
      </w:r>
    </w:p>
    <w:p w14:paraId="41B92385" w14:textId="77777777" w:rsidR="003E191A" w:rsidRDefault="003E191A">
      <w:pPr>
        <w:ind w:left="709"/>
        <w:jc w:val="both"/>
        <w:rPr>
          <w:rFonts w:ascii="Arial" w:eastAsia="Arial" w:hAnsi="Arial" w:cs="Arial"/>
          <w:sz w:val="22"/>
          <w:szCs w:val="22"/>
        </w:rPr>
      </w:pPr>
    </w:p>
    <w:p w14:paraId="76947CE8" w14:textId="77777777" w:rsidR="003E191A" w:rsidRDefault="00000000">
      <w:pPr>
        <w:ind w:left="709"/>
        <w:jc w:val="both"/>
        <w:rPr>
          <w:rFonts w:ascii="Arial" w:eastAsia="Arial" w:hAnsi="Arial" w:cs="Arial"/>
          <w:sz w:val="22"/>
          <w:szCs w:val="22"/>
        </w:rPr>
      </w:pPr>
      <w:r>
        <w:rPr>
          <w:rFonts w:ascii="Arial" w:eastAsia="Arial" w:hAnsi="Arial" w:cs="Arial"/>
          <w:sz w:val="22"/>
          <w:szCs w:val="22"/>
        </w:rPr>
        <w:t>El Comité Especial rechaza y devuelve la Propuesta Económica en caso no cuente con la aprobación del Titular de la Entidad Pública y el Postor no acepte reducirla.</w:t>
      </w:r>
    </w:p>
    <w:p w14:paraId="3988B715" w14:textId="77777777" w:rsidR="003E191A" w:rsidRDefault="003E191A">
      <w:pPr>
        <w:jc w:val="both"/>
        <w:rPr>
          <w:rFonts w:ascii="Arial" w:eastAsia="Arial" w:hAnsi="Arial" w:cs="Arial"/>
          <w:sz w:val="22"/>
          <w:szCs w:val="22"/>
        </w:rPr>
      </w:pPr>
    </w:p>
    <w:p w14:paraId="4CE4828F" w14:textId="77777777" w:rsidR="003E191A" w:rsidRDefault="00000000">
      <w:pPr>
        <w:ind w:left="709"/>
        <w:jc w:val="both"/>
        <w:rPr>
          <w:rFonts w:ascii="Arial" w:eastAsia="Arial" w:hAnsi="Arial" w:cs="Arial"/>
          <w:sz w:val="22"/>
          <w:szCs w:val="22"/>
        </w:rPr>
      </w:pPr>
      <w:r>
        <w:rPr>
          <w:rFonts w:ascii="Arial" w:eastAsia="Arial" w:hAnsi="Arial" w:cs="Arial"/>
          <w:sz w:val="22"/>
          <w:szCs w:val="22"/>
        </w:rPr>
        <w:t>Para los Proyectos propuestos por el sector privado, en el marco del Subcapítulo II Capítulo I del Título II del Reglamento de la Ley N° 29230, las Propuestas económicas no deben exceder el Monto Total de Inversión Referencial consignado en las Bases del presente proceso de selección. De igual manera, la Propuesta económica que no incluyan lo solicitado en el Anexo N° 4-B de estas Bases, invalidarán las propuestas y serán devueltas al Postor con el Sobre N° 3, este último sin abrir.</w:t>
      </w:r>
    </w:p>
    <w:p w14:paraId="7571914C" w14:textId="77777777" w:rsidR="003E191A" w:rsidRDefault="003E191A">
      <w:pPr>
        <w:jc w:val="both"/>
        <w:rPr>
          <w:rFonts w:ascii="Arial" w:eastAsia="Arial" w:hAnsi="Arial" w:cs="Arial"/>
          <w:sz w:val="22"/>
          <w:szCs w:val="22"/>
        </w:rPr>
      </w:pPr>
    </w:p>
    <w:p w14:paraId="20DFF949" w14:textId="77777777" w:rsidR="003E191A" w:rsidRDefault="00000000">
      <w:pPr>
        <w:ind w:left="709"/>
        <w:jc w:val="both"/>
        <w:rPr>
          <w:rFonts w:ascii="Arial" w:eastAsia="Arial" w:hAnsi="Arial" w:cs="Arial"/>
          <w:sz w:val="22"/>
          <w:szCs w:val="22"/>
        </w:rPr>
      </w:pPr>
      <w:r>
        <w:rPr>
          <w:rFonts w:ascii="Arial" w:eastAsia="Arial" w:hAnsi="Arial" w:cs="Arial"/>
          <w:sz w:val="22"/>
          <w:szCs w:val="22"/>
        </w:rPr>
        <w:t>De acuerdo a lo previsto en el numeral 47.3 del artículo 47 del Reglamento de la Ley N° 29230, en el acto de presentación de ofertas se puede contar con un representante del Sistema Nacional de Control, quien participa como veedor y debe suscribir el acta correspondiente.</w:t>
      </w:r>
    </w:p>
    <w:p w14:paraId="4B6B35EB" w14:textId="77777777" w:rsidR="003E191A" w:rsidRDefault="003E191A">
      <w:pPr>
        <w:ind w:left="709"/>
        <w:jc w:val="both"/>
        <w:rPr>
          <w:rFonts w:ascii="Arial" w:eastAsia="Arial" w:hAnsi="Arial" w:cs="Arial"/>
          <w:sz w:val="22"/>
          <w:szCs w:val="22"/>
        </w:rPr>
      </w:pPr>
    </w:p>
    <w:p w14:paraId="6B004E63" w14:textId="77777777" w:rsidR="003E191A" w:rsidRPr="00322DC2" w:rsidRDefault="00000000">
      <w:pPr>
        <w:widowControl w:val="0"/>
        <w:ind w:left="567"/>
        <w:jc w:val="both"/>
        <w:rPr>
          <w:rFonts w:ascii="Arial" w:eastAsia="Arial" w:hAnsi="Arial" w:cs="Arial"/>
          <w:b/>
          <w:i/>
          <w:color w:val="0000FF"/>
          <w:sz w:val="18"/>
          <w:szCs w:val="18"/>
          <w:u w:val="single"/>
        </w:rPr>
      </w:pPr>
      <w:r w:rsidRPr="00322DC2">
        <w:rPr>
          <w:rFonts w:ascii="Arial" w:eastAsia="Arial" w:hAnsi="Arial" w:cs="Arial"/>
          <w:b/>
          <w:i/>
          <w:color w:val="0000FF"/>
          <w:sz w:val="18"/>
          <w:szCs w:val="18"/>
          <w:u w:val="single"/>
        </w:rPr>
        <w:t xml:space="preserve">IMPORTANTE: </w:t>
      </w:r>
    </w:p>
    <w:p w14:paraId="05CC19E3" w14:textId="77777777" w:rsidR="003E191A" w:rsidRPr="00322DC2" w:rsidRDefault="003E191A">
      <w:pPr>
        <w:ind w:firstLine="360"/>
        <w:jc w:val="both"/>
        <w:rPr>
          <w:rFonts w:ascii="Arial" w:eastAsia="Arial" w:hAnsi="Arial" w:cs="Arial"/>
          <w:b/>
          <w:i/>
          <w:color w:val="000000"/>
          <w:sz w:val="18"/>
          <w:szCs w:val="18"/>
        </w:rPr>
      </w:pPr>
    </w:p>
    <w:p w14:paraId="0209DEED" w14:textId="77777777" w:rsidR="003E191A" w:rsidRPr="00322DC2" w:rsidRDefault="00000000">
      <w:pPr>
        <w:widowControl w:val="0"/>
        <w:numPr>
          <w:ilvl w:val="0"/>
          <w:numId w:val="20"/>
        </w:numPr>
        <w:ind w:left="924" w:hanging="357"/>
        <w:jc w:val="both"/>
        <w:rPr>
          <w:rFonts w:ascii="Arial" w:eastAsia="Arial" w:hAnsi="Arial" w:cs="Arial"/>
          <w:i/>
          <w:color w:val="0000FF"/>
          <w:sz w:val="18"/>
          <w:szCs w:val="18"/>
        </w:rPr>
      </w:pPr>
      <w:r w:rsidRPr="00322DC2">
        <w:rPr>
          <w:rFonts w:ascii="Arial" w:eastAsia="Arial" w:hAnsi="Arial" w:cs="Arial"/>
          <w:i/>
          <w:color w:val="0000FF"/>
          <w:sz w:val="18"/>
          <w:szCs w:val="18"/>
        </w:rPr>
        <w:t xml:space="preserve">Cuando el proceso de selección se convoque en Agrupamiento de Inversiones, el Comité Especial puede incluir reglas adicionales para la presentación de sobres. </w:t>
      </w:r>
    </w:p>
    <w:p w14:paraId="4FB9EC2F" w14:textId="77777777" w:rsidR="003E191A" w:rsidRPr="00322DC2" w:rsidRDefault="00000000">
      <w:pPr>
        <w:numPr>
          <w:ilvl w:val="0"/>
          <w:numId w:val="20"/>
        </w:numPr>
        <w:pBdr>
          <w:top w:val="nil"/>
          <w:left w:val="nil"/>
          <w:bottom w:val="nil"/>
          <w:right w:val="nil"/>
          <w:between w:val="nil"/>
        </w:pBdr>
        <w:ind w:left="924" w:hanging="357"/>
        <w:jc w:val="both"/>
        <w:rPr>
          <w:rFonts w:ascii="Arial" w:eastAsia="Arial" w:hAnsi="Arial" w:cs="Arial"/>
          <w:i/>
          <w:color w:val="0000FF"/>
          <w:sz w:val="18"/>
          <w:szCs w:val="18"/>
        </w:rPr>
      </w:pPr>
      <w:r w:rsidRPr="00322DC2">
        <w:rPr>
          <w:rFonts w:ascii="Arial" w:eastAsia="Arial" w:hAnsi="Arial" w:cs="Arial"/>
          <w:i/>
          <w:color w:val="0000FF"/>
          <w:sz w:val="18"/>
          <w:szCs w:val="18"/>
        </w:rPr>
        <w:t>En caso se presente un único Postor, el Comité Especial puede seguir las reglas y el procedimiento para adjudicación directa establecido en el artículo 55 y el artículo 123 del Reglamento de la Ley N° 29230.</w:t>
      </w:r>
    </w:p>
    <w:p w14:paraId="2AA6A8DC" w14:textId="77777777" w:rsidR="003E191A" w:rsidRPr="00322DC2" w:rsidRDefault="00000000">
      <w:pPr>
        <w:numPr>
          <w:ilvl w:val="0"/>
          <w:numId w:val="20"/>
        </w:numPr>
        <w:pBdr>
          <w:top w:val="nil"/>
          <w:left w:val="nil"/>
          <w:bottom w:val="nil"/>
          <w:right w:val="nil"/>
          <w:between w:val="nil"/>
        </w:pBdr>
        <w:ind w:left="924" w:hanging="357"/>
        <w:jc w:val="both"/>
        <w:rPr>
          <w:rFonts w:ascii="Arial" w:eastAsia="Arial" w:hAnsi="Arial" w:cs="Arial"/>
          <w:i/>
          <w:color w:val="0000FF"/>
          <w:sz w:val="18"/>
          <w:szCs w:val="18"/>
        </w:rPr>
      </w:pPr>
      <w:r w:rsidRPr="00322DC2">
        <w:rPr>
          <w:rFonts w:ascii="Arial" w:eastAsia="Arial" w:hAnsi="Arial" w:cs="Arial"/>
          <w:i/>
          <w:color w:val="0000FF"/>
          <w:sz w:val="18"/>
          <w:szCs w:val="18"/>
        </w:rPr>
        <w:t>En caso el proceso de sección se lleve a cabo de forma virtual, los archivos electrónicos presentados deberán rotularse con la denominación del Sobre que corresponda seguido por el nombre del postor.</w:t>
      </w:r>
    </w:p>
    <w:p w14:paraId="56A8CBF9" w14:textId="77777777" w:rsidR="003E191A" w:rsidRDefault="003E191A">
      <w:pPr>
        <w:pBdr>
          <w:top w:val="nil"/>
          <w:left w:val="nil"/>
          <w:bottom w:val="nil"/>
          <w:right w:val="nil"/>
          <w:between w:val="nil"/>
        </w:pBdr>
        <w:ind w:left="924"/>
        <w:jc w:val="both"/>
        <w:rPr>
          <w:rFonts w:ascii="Arial" w:eastAsia="Arial" w:hAnsi="Arial" w:cs="Arial"/>
          <w:i/>
          <w:color w:val="0000FF"/>
          <w:sz w:val="22"/>
          <w:szCs w:val="22"/>
        </w:rPr>
      </w:pPr>
    </w:p>
    <w:p w14:paraId="24A5F74F"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APERTURA Y EVALUACIÓN DE LA PROPUESTA TÉCNICA</w:t>
      </w:r>
    </w:p>
    <w:p w14:paraId="0E0D621A" w14:textId="77777777" w:rsidR="003E191A" w:rsidRDefault="003E191A">
      <w:pPr>
        <w:ind w:left="720"/>
        <w:jc w:val="both"/>
        <w:rPr>
          <w:rFonts w:ascii="Arial" w:eastAsia="Arial" w:hAnsi="Arial" w:cs="Arial"/>
          <w:sz w:val="22"/>
          <w:szCs w:val="22"/>
        </w:rPr>
      </w:pPr>
    </w:p>
    <w:p w14:paraId="32792F1A" w14:textId="77777777" w:rsidR="003E191A" w:rsidRPr="00C22EE5" w:rsidRDefault="00000000">
      <w:pPr>
        <w:ind w:left="709"/>
        <w:jc w:val="both"/>
        <w:rPr>
          <w:rFonts w:ascii="Arial" w:eastAsia="Arial" w:hAnsi="Arial" w:cs="Arial"/>
          <w:sz w:val="22"/>
          <w:szCs w:val="22"/>
        </w:rPr>
      </w:pPr>
      <w:r>
        <w:rPr>
          <w:rFonts w:ascii="Arial" w:eastAsia="Arial" w:hAnsi="Arial" w:cs="Arial"/>
          <w:sz w:val="22"/>
          <w:szCs w:val="22"/>
        </w:rPr>
        <w:t xml:space="preserve">Luego de evaluados el Sobre N°01 y Sobre N°02, el Comité Especial evalúa la Propuesta Técnica del Postor cuya Propuesta Económica fue seleccionada, y determina si ésta </w:t>
      </w:r>
      <w:r w:rsidRPr="00C22EE5">
        <w:rPr>
          <w:rFonts w:ascii="Arial" w:eastAsia="Arial" w:hAnsi="Arial" w:cs="Arial"/>
          <w:sz w:val="22"/>
          <w:szCs w:val="22"/>
        </w:rPr>
        <w:t>responde a las características y/o requisitos funcionales y condiciones de los Términos de Referencia especificados en el Anexo N° 3-A (O ANEXO N° 3-B, DE CORRESPONDER).</w:t>
      </w:r>
    </w:p>
    <w:p w14:paraId="6E10C000" w14:textId="77777777" w:rsidR="003E191A" w:rsidRDefault="003E191A">
      <w:pPr>
        <w:ind w:left="709"/>
        <w:jc w:val="both"/>
        <w:rPr>
          <w:rFonts w:ascii="Arial" w:eastAsia="Arial" w:hAnsi="Arial" w:cs="Arial"/>
          <w:sz w:val="22"/>
          <w:szCs w:val="22"/>
        </w:rPr>
      </w:pPr>
    </w:p>
    <w:p w14:paraId="13A2ABC0" w14:textId="77777777" w:rsidR="003E191A" w:rsidRDefault="00000000">
      <w:pPr>
        <w:widowControl w:val="0"/>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 xml:space="preserve">En el caso que, de la revisión de la propuesta técnica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su función, tales como autorizaciones, permisos, títulos, constancias y/o certificados que acrediten estar inscrito o integrar un registro, y otros de naturaleza análoga, para lo cual deben haber sido obtenidos por el postor con anterioridad a la fecha establecida para </w:t>
      </w:r>
      <w:r>
        <w:rPr>
          <w:rFonts w:ascii="Arial" w:eastAsia="Arial" w:hAnsi="Arial" w:cs="Arial"/>
          <w:color w:val="000000"/>
          <w:sz w:val="22"/>
          <w:szCs w:val="22"/>
        </w:rPr>
        <w:lastRenderedPageBreak/>
        <w:t xml:space="preserve">la presentación de propuestas, el Comité Especial otorgará por única vez un plazo razonable, para que el postor los subsane, en cuyo caso la propuesta continúa vigente para todo efecto, a condición de la efectiva enmienda del defecto encontrado dentro del plazo previsto, salvo que el defecto pueda corregirse en el mismo acto. </w:t>
      </w:r>
    </w:p>
    <w:p w14:paraId="62A3A004" w14:textId="77777777" w:rsidR="003E191A" w:rsidRDefault="003E191A">
      <w:pPr>
        <w:ind w:left="709"/>
        <w:jc w:val="both"/>
        <w:rPr>
          <w:rFonts w:ascii="Arial" w:eastAsia="Arial" w:hAnsi="Arial" w:cs="Arial"/>
          <w:sz w:val="22"/>
          <w:szCs w:val="22"/>
        </w:rPr>
      </w:pPr>
    </w:p>
    <w:p w14:paraId="3A3EAD4B" w14:textId="77777777" w:rsidR="003E191A" w:rsidRDefault="00000000">
      <w:pPr>
        <w:ind w:left="709"/>
        <w:jc w:val="both"/>
        <w:rPr>
          <w:rFonts w:ascii="Arial" w:eastAsia="Arial" w:hAnsi="Arial" w:cs="Arial"/>
          <w:sz w:val="22"/>
          <w:szCs w:val="22"/>
        </w:rPr>
      </w:pPr>
      <w:r>
        <w:rPr>
          <w:rFonts w:ascii="Arial" w:eastAsia="Arial" w:hAnsi="Arial" w:cs="Arial"/>
          <w:sz w:val="22"/>
          <w:szCs w:val="22"/>
        </w:rPr>
        <w:t>De no cumplir con lo requerido, la propuesta se considera no admitida, y se procede a revisar la Propuesta Técnica del Postor con la Propuesta Económica siguiente a la seleccionada inicialmente, y así sucesivamente.</w:t>
      </w:r>
    </w:p>
    <w:p w14:paraId="118AE90C" w14:textId="77777777" w:rsidR="003E191A" w:rsidRDefault="00000000">
      <w:pPr>
        <w:jc w:val="both"/>
        <w:rPr>
          <w:rFonts w:ascii="Arial" w:eastAsia="Arial" w:hAnsi="Arial" w:cs="Arial"/>
          <w:sz w:val="22"/>
          <w:szCs w:val="22"/>
        </w:rPr>
      </w:pPr>
      <w:r>
        <w:rPr>
          <w:rFonts w:ascii="Arial" w:eastAsia="Arial" w:hAnsi="Arial" w:cs="Arial"/>
          <w:sz w:val="22"/>
          <w:szCs w:val="22"/>
        </w:rPr>
        <w:tab/>
      </w:r>
    </w:p>
    <w:p w14:paraId="191B19D3" w14:textId="77777777" w:rsidR="003E191A" w:rsidRDefault="00000000">
      <w:pPr>
        <w:ind w:left="720"/>
        <w:jc w:val="both"/>
        <w:rPr>
          <w:rFonts w:ascii="Arial" w:eastAsia="Arial" w:hAnsi="Arial" w:cs="Arial"/>
          <w:sz w:val="22"/>
          <w:szCs w:val="22"/>
        </w:rPr>
      </w:pPr>
      <w:r>
        <w:rPr>
          <w:rFonts w:ascii="Arial" w:eastAsia="Arial" w:hAnsi="Arial" w:cs="Arial"/>
          <w:sz w:val="22"/>
          <w:szCs w:val="22"/>
        </w:rPr>
        <w:t>De resultar favorable dicha evaluación, el Comité Especial adjudica la Buena Pro, levantándose el acta respectiva a través de acto público con la presencia del Notario Público o Juez de Paz, de ser el caso.</w:t>
      </w:r>
    </w:p>
    <w:p w14:paraId="3FBA6A6D" w14:textId="77777777" w:rsidR="003E191A" w:rsidRDefault="003E191A">
      <w:pPr>
        <w:ind w:left="709"/>
        <w:jc w:val="both"/>
        <w:rPr>
          <w:rFonts w:ascii="Arial" w:eastAsia="Arial" w:hAnsi="Arial" w:cs="Arial"/>
          <w:sz w:val="22"/>
          <w:szCs w:val="22"/>
        </w:rPr>
      </w:pPr>
    </w:p>
    <w:p w14:paraId="6D91A8F8" w14:textId="77777777" w:rsidR="003E191A" w:rsidRDefault="00000000">
      <w:pPr>
        <w:ind w:left="709"/>
        <w:jc w:val="both"/>
        <w:rPr>
          <w:rFonts w:ascii="Arial" w:eastAsia="Arial" w:hAnsi="Arial" w:cs="Arial"/>
          <w:sz w:val="22"/>
          <w:szCs w:val="22"/>
        </w:rPr>
      </w:pPr>
      <w:r>
        <w:rPr>
          <w:rFonts w:ascii="Arial" w:eastAsia="Arial" w:hAnsi="Arial" w:cs="Arial"/>
          <w:sz w:val="22"/>
          <w:szCs w:val="22"/>
        </w:rPr>
        <w:t>En caso de empate, los Postores que empataron tienen un plazo máximo de cinco (5) días hábiles, de acuerdo a lo que establezca el Comité Especial, para presentar una nueva Propuesta Económica, la que no podrá ser de un monto mayor al inicialmente presentado.</w:t>
      </w:r>
    </w:p>
    <w:p w14:paraId="080C15FA" w14:textId="77777777" w:rsidR="003E191A" w:rsidRDefault="003E191A">
      <w:pPr>
        <w:ind w:left="709"/>
        <w:jc w:val="both"/>
        <w:rPr>
          <w:rFonts w:ascii="Arial" w:eastAsia="Arial" w:hAnsi="Arial" w:cs="Arial"/>
          <w:sz w:val="22"/>
          <w:szCs w:val="22"/>
        </w:rPr>
      </w:pPr>
    </w:p>
    <w:p w14:paraId="52B3D03E" w14:textId="77777777" w:rsidR="003E191A" w:rsidRDefault="00000000">
      <w:pPr>
        <w:ind w:left="709"/>
        <w:jc w:val="both"/>
        <w:rPr>
          <w:rFonts w:ascii="Arial" w:eastAsia="Arial" w:hAnsi="Arial" w:cs="Arial"/>
          <w:sz w:val="22"/>
          <w:szCs w:val="22"/>
        </w:rPr>
      </w:pPr>
      <w:r>
        <w:rPr>
          <w:rFonts w:ascii="Arial" w:eastAsia="Arial" w:hAnsi="Arial" w:cs="Arial"/>
          <w:sz w:val="22"/>
          <w:szCs w:val="22"/>
        </w:rPr>
        <w:t>La nueva Propuesta Económica debe presentarse en un nuevo Sobre N° 2 cerrado, cumpliendo con las mismas formalidades establecidas para la presentación de la Propuesta Económica. El procedimiento del acto público para la presentación de las nuevas Propuestas Económicas estará sujeto a los mismos términos y condiciones de la Propuesta Económica original.</w:t>
      </w:r>
    </w:p>
    <w:p w14:paraId="5748ABBF" w14:textId="77777777" w:rsidR="003E191A" w:rsidRDefault="003E191A">
      <w:pPr>
        <w:ind w:left="709"/>
        <w:jc w:val="both"/>
        <w:rPr>
          <w:rFonts w:ascii="Arial" w:eastAsia="Arial" w:hAnsi="Arial" w:cs="Arial"/>
          <w:sz w:val="22"/>
          <w:szCs w:val="22"/>
        </w:rPr>
      </w:pPr>
    </w:p>
    <w:p w14:paraId="19F19455" w14:textId="77777777" w:rsidR="003E191A" w:rsidRDefault="00000000">
      <w:pPr>
        <w:ind w:left="709"/>
        <w:jc w:val="both"/>
        <w:rPr>
          <w:rFonts w:ascii="Arial" w:eastAsia="Arial" w:hAnsi="Arial" w:cs="Arial"/>
          <w:sz w:val="22"/>
          <w:szCs w:val="22"/>
        </w:rPr>
      </w:pPr>
      <w:r>
        <w:rPr>
          <w:rFonts w:ascii="Arial" w:eastAsia="Arial" w:hAnsi="Arial" w:cs="Arial"/>
          <w:sz w:val="22"/>
          <w:szCs w:val="22"/>
        </w:rPr>
        <w:t>En el supuesto que las Propuestas Económicas lleguen al límite del noventa por ciento (90%) del Monto Referencial del Convenio de Inversión, la determinación del orden de prelación de las ofertas empatadas se realiza a través de sorteo. Para la aplicación de este método de desempate se requiere la participación de Notario o Juez de Paz y la citación oportuna a los Postores que hayan empatado.</w:t>
      </w:r>
    </w:p>
    <w:p w14:paraId="63D44177" w14:textId="77777777" w:rsidR="003E191A" w:rsidRDefault="003E191A">
      <w:pPr>
        <w:ind w:left="709"/>
        <w:jc w:val="both"/>
        <w:rPr>
          <w:rFonts w:ascii="Arial" w:eastAsia="Arial" w:hAnsi="Arial" w:cs="Arial"/>
          <w:sz w:val="22"/>
          <w:szCs w:val="22"/>
        </w:rPr>
      </w:pPr>
    </w:p>
    <w:p w14:paraId="60E06219" w14:textId="77777777" w:rsidR="003E191A" w:rsidRPr="00D039D5" w:rsidRDefault="00000000">
      <w:pPr>
        <w:widowControl w:val="0"/>
        <w:ind w:left="567"/>
        <w:jc w:val="both"/>
        <w:rPr>
          <w:rFonts w:ascii="Arial" w:eastAsia="Arial" w:hAnsi="Arial" w:cs="Arial"/>
          <w:b/>
          <w:i/>
          <w:color w:val="0000FF"/>
          <w:sz w:val="18"/>
          <w:szCs w:val="18"/>
          <w:u w:val="single"/>
        </w:rPr>
      </w:pPr>
      <w:r w:rsidRPr="00D039D5">
        <w:rPr>
          <w:rFonts w:ascii="Arial" w:eastAsia="Arial" w:hAnsi="Arial" w:cs="Arial"/>
          <w:b/>
          <w:i/>
          <w:color w:val="0000FF"/>
          <w:sz w:val="18"/>
          <w:szCs w:val="18"/>
          <w:u w:val="single"/>
        </w:rPr>
        <w:t xml:space="preserve">IMPORTANTE: </w:t>
      </w:r>
    </w:p>
    <w:p w14:paraId="1B203A31" w14:textId="77777777" w:rsidR="003E191A" w:rsidRPr="00D039D5" w:rsidRDefault="003E191A">
      <w:pPr>
        <w:widowControl w:val="0"/>
        <w:ind w:left="567"/>
        <w:jc w:val="both"/>
        <w:rPr>
          <w:rFonts w:ascii="Arial" w:eastAsia="Arial" w:hAnsi="Arial" w:cs="Arial"/>
          <w:b/>
          <w:i/>
          <w:color w:val="0000FF"/>
          <w:sz w:val="18"/>
          <w:szCs w:val="18"/>
          <w:u w:val="single"/>
        </w:rPr>
      </w:pPr>
    </w:p>
    <w:p w14:paraId="3E652CDD" w14:textId="77777777" w:rsidR="003E191A" w:rsidRPr="00D039D5" w:rsidRDefault="00000000">
      <w:pPr>
        <w:numPr>
          <w:ilvl w:val="0"/>
          <w:numId w:val="20"/>
        </w:numPr>
        <w:pBdr>
          <w:top w:val="nil"/>
          <w:left w:val="nil"/>
          <w:bottom w:val="nil"/>
          <w:right w:val="nil"/>
          <w:between w:val="nil"/>
        </w:pBdr>
        <w:jc w:val="both"/>
        <w:rPr>
          <w:rFonts w:ascii="Arial" w:eastAsia="Arial" w:hAnsi="Arial" w:cs="Arial"/>
          <w:i/>
          <w:color w:val="0000FF"/>
          <w:sz w:val="18"/>
          <w:szCs w:val="18"/>
        </w:rPr>
      </w:pPr>
      <w:r w:rsidRPr="00D039D5">
        <w:rPr>
          <w:rFonts w:ascii="Arial" w:eastAsia="Arial" w:hAnsi="Arial" w:cs="Arial"/>
          <w:i/>
          <w:color w:val="0000FF"/>
          <w:sz w:val="18"/>
          <w:szCs w:val="18"/>
        </w:rPr>
        <w:t>Cuando la Propuesta Económica exceda hasta en diez por ciento (10%) el Monto Referencial del Convenio de Inversión, las entidades públicas del Gobierno Nacional, deben contar adicionalmente con la Certificación Presupuestaria y/o Compromiso de Priorización de Recursos, de acuerdo con el punto 3, numeral 58.1 del artículo 58 del Reglamento de la Ley N° 29230, de lo contrario se rechaza la oferta.</w:t>
      </w:r>
    </w:p>
    <w:p w14:paraId="4A76E391" w14:textId="77777777" w:rsidR="003E191A" w:rsidRPr="00D039D5" w:rsidRDefault="003E191A">
      <w:pPr>
        <w:widowControl w:val="0"/>
        <w:pBdr>
          <w:top w:val="nil"/>
          <w:left w:val="nil"/>
          <w:bottom w:val="nil"/>
          <w:right w:val="nil"/>
          <w:between w:val="nil"/>
        </w:pBdr>
        <w:ind w:left="993"/>
        <w:jc w:val="both"/>
        <w:rPr>
          <w:rFonts w:ascii="Arial" w:eastAsia="Arial" w:hAnsi="Arial" w:cs="Arial"/>
          <w:i/>
          <w:color w:val="0000FF"/>
          <w:sz w:val="18"/>
          <w:szCs w:val="18"/>
        </w:rPr>
      </w:pPr>
    </w:p>
    <w:p w14:paraId="4E04FDE1" w14:textId="77777777" w:rsidR="003E191A" w:rsidRPr="00D039D5" w:rsidRDefault="00000000">
      <w:pPr>
        <w:widowControl w:val="0"/>
        <w:numPr>
          <w:ilvl w:val="0"/>
          <w:numId w:val="20"/>
        </w:numPr>
        <w:pBdr>
          <w:top w:val="nil"/>
          <w:left w:val="nil"/>
          <w:bottom w:val="nil"/>
          <w:right w:val="nil"/>
          <w:between w:val="nil"/>
        </w:pBdr>
        <w:jc w:val="both"/>
        <w:rPr>
          <w:rFonts w:ascii="Arial" w:eastAsia="Arial" w:hAnsi="Arial" w:cs="Arial"/>
          <w:i/>
          <w:color w:val="0000FF"/>
          <w:sz w:val="18"/>
          <w:szCs w:val="18"/>
        </w:rPr>
      </w:pPr>
      <w:r w:rsidRPr="00D039D5">
        <w:rPr>
          <w:rFonts w:ascii="Arial" w:eastAsia="Arial" w:hAnsi="Arial" w:cs="Arial"/>
          <w:i/>
          <w:color w:val="0000FF"/>
          <w:sz w:val="18"/>
          <w:szCs w:val="18"/>
        </w:rPr>
        <w:t>Para el caso de Gobiernos Regionales, Gobiernos Locales y Universidades Públicas dicho exceso debe encontrarse dentro de los topes máximos de capacidad anual y que su disponibilidad no comprometa a otro Proyecto ejecutado bajo este mismo mecanismo, de acuerdo con el punto 1, numeral 58.1 del artículo 58 del Reglamento de la Ley N° 29230.</w:t>
      </w:r>
    </w:p>
    <w:p w14:paraId="308C702A" w14:textId="77777777" w:rsidR="003E191A" w:rsidRPr="00D039D5" w:rsidRDefault="003E191A">
      <w:pPr>
        <w:widowControl w:val="0"/>
        <w:pBdr>
          <w:top w:val="nil"/>
          <w:left w:val="nil"/>
          <w:bottom w:val="nil"/>
          <w:right w:val="nil"/>
          <w:between w:val="nil"/>
        </w:pBdr>
        <w:spacing w:line="276" w:lineRule="auto"/>
        <w:ind w:left="993"/>
        <w:jc w:val="both"/>
        <w:rPr>
          <w:rFonts w:ascii="Arial" w:eastAsia="Arial" w:hAnsi="Arial" w:cs="Arial"/>
          <w:i/>
          <w:color w:val="0000FF"/>
          <w:sz w:val="20"/>
          <w:szCs w:val="20"/>
        </w:rPr>
      </w:pPr>
    </w:p>
    <w:p w14:paraId="363BB44F"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OTORGAMIENTO DE LA BUENA PRO</w:t>
      </w:r>
    </w:p>
    <w:p w14:paraId="2B80FD3D" w14:textId="77777777" w:rsidR="003E191A" w:rsidRDefault="003E191A">
      <w:pPr>
        <w:jc w:val="both"/>
        <w:rPr>
          <w:rFonts w:ascii="Arial" w:eastAsia="Arial" w:hAnsi="Arial" w:cs="Arial"/>
          <w:sz w:val="22"/>
          <w:szCs w:val="22"/>
        </w:rPr>
      </w:pPr>
    </w:p>
    <w:p w14:paraId="0E7FCC07" w14:textId="77777777" w:rsidR="003E191A" w:rsidRDefault="00000000">
      <w:pPr>
        <w:ind w:left="720"/>
        <w:jc w:val="both"/>
        <w:rPr>
          <w:rFonts w:ascii="Arial" w:eastAsia="Arial" w:hAnsi="Arial" w:cs="Arial"/>
          <w:sz w:val="22"/>
          <w:szCs w:val="22"/>
        </w:rPr>
      </w:pPr>
      <w:r>
        <w:rPr>
          <w:rFonts w:ascii="Arial" w:eastAsia="Arial" w:hAnsi="Arial" w:cs="Arial"/>
          <w:sz w:val="22"/>
          <w:szCs w:val="22"/>
        </w:rPr>
        <w:t>El Comité Especial otorga la Buena Pro al Postor cuya Propuesta Económica sea la menor y su Propuesta Técnica cumpla con los requisitos mínimos establecidos en los Términos de Referencia de las Bases, a más tardar al día siguiente de concluida la evaluación, de acuerdo al Calendario del proceso de selección.</w:t>
      </w:r>
    </w:p>
    <w:p w14:paraId="57C2EB3A" w14:textId="77777777" w:rsidR="003E191A" w:rsidRDefault="003E191A">
      <w:pPr>
        <w:ind w:left="720"/>
        <w:jc w:val="both"/>
        <w:rPr>
          <w:rFonts w:ascii="Arial" w:eastAsia="Arial" w:hAnsi="Arial" w:cs="Arial"/>
          <w:sz w:val="22"/>
          <w:szCs w:val="22"/>
        </w:rPr>
      </w:pPr>
    </w:p>
    <w:p w14:paraId="6BC7033C" w14:textId="77777777" w:rsidR="003E191A" w:rsidRDefault="00000000">
      <w:pPr>
        <w:ind w:left="720"/>
        <w:jc w:val="both"/>
        <w:rPr>
          <w:rFonts w:ascii="Arial" w:eastAsia="Arial" w:hAnsi="Arial" w:cs="Arial"/>
          <w:sz w:val="22"/>
          <w:szCs w:val="22"/>
        </w:rPr>
      </w:pPr>
      <w:r>
        <w:rPr>
          <w:rFonts w:ascii="Arial" w:eastAsia="Arial" w:hAnsi="Arial" w:cs="Arial"/>
          <w:sz w:val="22"/>
          <w:szCs w:val="22"/>
        </w:rPr>
        <w:t>Es obligatoria la participación del Notario Público o Juez de Paz para el otorgamiento de la buena pro, en los casos que se haya presentado más de un Postor.</w:t>
      </w:r>
    </w:p>
    <w:p w14:paraId="4CD3F59B" w14:textId="77777777" w:rsidR="003E191A" w:rsidRDefault="003E191A">
      <w:pPr>
        <w:widowControl w:val="0"/>
        <w:tabs>
          <w:tab w:val="left" w:pos="1134"/>
        </w:tabs>
        <w:jc w:val="both"/>
        <w:rPr>
          <w:rFonts w:ascii="Arial" w:eastAsia="Arial" w:hAnsi="Arial" w:cs="Arial"/>
          <w:color w:val="000000"/>
          <w:sz w:val="22"/>
          <w:szCs w:val="22"/>
        </w:rPr>
      </w:pPr>
    </w:p>
    <w:p w14:paraId="7A8208DB"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lastRenderedPageBreak/>
        <w:t>CONSENTIMIENTO DE LA BUENA PRO</w:t>
      </w:r>
    </w:p>
    <w:p w14:paraId="699AB9AF" w14:textId="77777777" w:rsidR="003E191A" w:rsidRDefault="003E191A">
      <w:pPr>
        <w:widowControl w:val="0"/>
        <w:tabs>
          <w:tab w:val="left" w:pos="567"/>
        </w:tabs>
        <w:ind w:left="709"/>
        <w:jc w:val="both"/>
        <w:rPr>
          <w:rFonts w:ascii="Arial" w:eastAsia="Arial" w:hAnsi="Arial" w:cs="Arial"/>
          <w:sz w:val="22"/>
          <w:szCs w:val="22"/>
        </w:rPr>
      </w:pPr>
    </w:p>
    <w:p w14:paraId="6FD25FCA" w14:textId="77777777" w:rsidR="003E191A" w:rsidRDefault="00000000">
      <w:pPr>
        <w:widowControl w:val="0"/>
        <w:ind w:left="567"/>
        <w:jc w:val="both"/>
        <w:rPr>
          <w:rFonts w:ascii="Arial" w:eastAsia="Arial" w:hAnsi="Arial" w:cs="Arial"/>
          <w:color w:val="000000"/>
          <w:sz w:val="22"/>
          <w:szCs w:val="22"/>
        </w:rPr>
      </w:pPr>
      <w:r>
        <w:rPr>
          <w:rFonts w:ascii="Arial" w:eastAsia="Arial" w:hAnsi="Arial" w:cs="Arial"/>
          <w:color w:val="000000"/>
          <w:sz w:val="22"/>
          <w:szCs w:val="22"/>
        </w:rPr>
        <w:t>Cuando se hayan presentado dos (2) o más Postores, el consentimiento de la Buena Pro se produce a los ocho (8) días hábiles de la notificación de su otorgamiento, sin que los Postores hayan ejercido el derecho de interponer el recurso de apelación.</w:t>
      </w:r>
    </w:p>
    <w:p w14:paraId="74B1B3D4" w14:textId="77777777" w:rsidR="003E191A" w:rsidRDefault="003E191A">
      <w:pPr>
        <w:widowControl w:val="0"/>
        <w:ind w:left="567"/>
        <w:jc w:val="both"/>
        <w:rPr>
          <w:rFonts w:ascii="Arial" w:eastAsia="Arial" w:hAnsi="Arial" w:cs="Arial"/>
          <w:color w:val="000000"/>
          <w:sz w:val="22"/>
          <w:szCs w:val="22"/>
        </w:rPr>
      </w:pPr>
    </w:p>
    <w:p w14:paraId="604CB823" w14:textId="77777777" w:rsidR="003E191A" w:rsidRDefault="00000000">
      <w:pPr>
        <w:widowControl w:val="0"/>
        <w:ind w:left="567"/>
        <w:jc w:val="both"/>
        <w:rPr>
          <w:rFonts w:ascii="Arial" w:eastAsia="Arial" w:hAnsi="Arial" w:cs="Arial"/>
          <w:color w:val="000000"/>
          <w:sz w:val="22"/>
          <w:szCs w:val="22"/>
        </w:rPr>
      </w:pPr>
      <w:r>
        <w:rPr>
          <w:rFonts w:ascii="Arial" w:eastAsia="Arial" w:hAnsi="Arial" w:cs="Arial"/>
          <w:color w:val="000000"/>
          <w:sz w:val="22"/>
          <w:szCs w:val="22"/>
        </w:rPr>
        <w:t>En caso que se haya presentado un solo Postor, el consentimiento de la Buena Pro se produce el mismo día de su otorgamiento.</w:t>
      </w:r>
    </w:p>
    <w:p w14:paraId="7A40F4BF" w14:textId="77777777" w:rsidR="003E191A" w:rsidRDefault="003E191A">
      <w:pPr>
        <w:widowControl w:val="0"/>
        <w:ind w:left="567"/>
        <w:jc w:val="both"/>
        <w:rPr>
          <w:rFonts w:ascii="Arial" w:eastAsia="Arial" w:hAnsi="Arial" w:cs="Arial"/>
          <w:color w:val="000000"/>
          <w:sz w:val="22"/>
          <w:szCs w:val="22"/>
        </w:rPr>
      </w:pPr>
    </w:p>
    <w:p w14:paraId="28FA4204" w14:textId="77777777" w:rsidR="003E191A" w:rsidRDefault="00000000">
      <w:pPr>
        <w:widowControl w:val="0"/>
        <w:ind w:left="567"/>
        <w:jc w:val="both"/>
        <w:rPr>
          <w:rFonts w:ascii="Arial" w:eastAsia="Arial" w:hAnsi="Arial" w:cs="Arial"/>
          <w:color w:val="000000"/>
          <w:sz w:val="22"/>
          <w:szCs w:val="22"/>
        </w:rPr>
      </w:pPr>
      <w:r>
        <w:rPr>
          <w:rFonts w:ascii="Arial" w:eastAsia="Arial" w:hAnsi="Arial" w:cs="Arial"/>
          <w:color w:val="000000"/>
          <w:sz w:val="22"/>
          <w:szCs w:val="22"/>
        </w:rPr>
        <w:t>El consentimiento de la Buena Pro se publica en el Portal Institucional de la Entidad Pública y de PROINVERSIÓN hasta el día hábil siguiente de haberse producido.</w:t>
      </w:r>
    </w:p>
    <w:p w14:paraId="23C36C65" w14:textId="77777777" w:rsidR="003E191A" w:rsidRDefault="003E191A">
      <w:pPr>
        <w:widowControl w:val="0"/>
        <w:jc w:val="both"/>
        <w:rPr>
          <w:rFonts w:ascii="Arial" w:eastAsia="Arial" w:hAnsi="Arial" w:cs="Arial"/>
          <w:color w:val="000000"/>
          <w:sz w:val="22"/>
          <w:szCs w:val="22"/>
        </w:rPr>
      </w:pPr>
    </w:p>
    <w:p w14:paraId="089DC514" w14:textId="77777777" w:rsidR="003E191A" w:rsidRPr="00322DC2" w:rsidRDefault="00000000">
      <w:pPr>
        <w:widowControl w:val="0"/>
        <w:ind w:left="567"/>
        <w:jc w:val="both"/>
        <w:rPr>
          <w:rFonts w:ascii="Arial" w:eastAsia="Arial" w:hAnsi="Arial" w:cs="Arial"/>
          <w:b/>
          <w:i/>
          <w:color w:val="0000FF"/>
          <w:sz w:val="18"/>
          <w:szCs w:val="18"/>
          <w:u w:val="single"/>
        </w:rPr>
      </w:pPr>
      <w:r w:rsidRPr="00322DC2">
        <w:rPr>
          <w:rFonts w:ascii="Arial" w:eastAsia="Arial" w:hAnsi="Arial" w:cs="Arial"/>
          <w:b/>
          <w:i/>
          <w:color w:val="0000FF"/>
          <w:sz w:val="18"/>
          <w:szCs w:val="18"/>
          <w:u w:val="single"/>
        </w:rPr>
        <w:t xml:space="preserve">IMPORTANTE: </w:t>
      </w:r>
    </w:p>
    <w:p w14:paraId="279E33A2" w14:textId="77777777" w:rsidR="003E191A" w:rsidRPr="00322DC2" w:rsidRDefault="003E191A">
      <w:pPr>
        <w:ind w:firstLine="360"/>
        <w:jc w:val="both"/>
        <w:rPr>
          <w:rFonts w:ascii="Arial" w:eastAsia="Arial" w:hAnsi="Arial" w:cs="Arial"/>
          <w:b/>
          <w:i/>
          <w:color w:val="000000"/>
          <w:sz w:val="18"/>
          <w:szCs w:val="18"/>
        </w:rPr>
      </w:pPr>
    </w:p>
    <w:p w14:paraId="7B2F9D7F" w14:textId="77777777" w:rsidR="003E191A" w:rsidRPr="00322DC2" w:rsidRDefault="00000000">
      <w:pPr>
        <w:widowControl w:val="0"/>
        <w:numPr>
          <w:ilvl w:val="0"/>
          <w:numId w:val="11"/>
        </w:numPr>
        <w:ind w:left="993"/>
        <w:jc w:val="both"/>
        <w:rPr>
          <w:rFonts w:ascii="Arial" w:eastAsia="Arial" w:hAnsi="Arial" w:cs="Arial"/>
          <w:i/>
          <w:color w:val="0000FF"/>
          <w:sz w:val="18"/>
          <w:szCs w:val="18"/>
        </w:rPr>
      </w:pPr>
      <w:r w:rsidRPr="00322DC2">
        <w:rPr>
          <w:rFonts w:ascii="Arial" w:eastAsia="Arial" w:hAnsi="Arial" w:cs="Arial"/>
          <w:i/>
          <w:color w:val="0000FF"/>
          <w:sz w:val="18"/>
          <w:szCs w:val="18"/>
        </w:rPr>
        <w:t>Una vez consentida la Buena Pro, la Entidad Pública a su sola discreción podrá realizar la verificación de la propuesta presentada por la Empresa Privada (o Consorcio)</w:t>
      </w:r>
      <w:r w:rsidRPr="00322DC2">
        <w:rPr>
          <w:rFonts w:ascii="Arial" w:eastAsia="Arial" w:hAnsi="Arial" w:cs="Arial"/>
          <w:sz w:val="20"/>
          <w:szCs w:val="20"/>
        </w:rPr>
        <w:t xml:space="preserve"> </w:t>
      </w:r>
      <w:r w:rsidRPr="00322DC2">
        <w:rPr>
          <w:rFonts w:ascii="Arial" w:eastAsia="Arial" w:hAnsi="Arial" w:cs="Arial"/>
          <w:i/>
          <w:color w:val="0000FF"/>
          <w:sz w:val="18"/>
          <w:szCs w:val="18"/>
        </w:rPr>
        <w:t xml:space="preserve">ganadora de la buena pro. En caso de comprobar inexactitud o falsedad en las declaraciones, información o documentación presentada, la Entidad Pública procede conforme lo dispuesto en la Décima </w:t>
      </w:r>
    </w:p>
    <w:p w14:paraId="6CBA148F" w14:textId="77777777" w:rsidR="003E191A" w:rsidRPr="00322DC2" w:rsidRDefault="00000000">
      <w:pPr>
        <w:widowControl w:val="0"/>
        <w:ind w:left="993"/>
        <w:jc w:val="both"/>
        <w:rPr>
          <w:rFonts w:ascii="Arial" w:eastAsia="Arial" w:hAnsi="Arial" w:cs="Arial"/>
          <w:i/>
          <w:color w:val="FF0000"/>
          <w:sz w:val="18"/>
          <w:szCs w:val="18"/>
        </w:rPr>
      </w:pPr>
      <w:r w:rsidRPr="00322DC2">
        <w:rPr>
          <w:rFonts w:ascii="Arial" w:eastAsia="Arial" w:hAnsi="Arial" w:cs="Arial"/>
          <w:i/>
          <w:color w:val="0000FF"/>
          <w:sz w:val="18"/>
          <w:szCs w:val="18"/>
        </w:rPr>
        <w:t>Disposición Complementaria Final del Reglamento de la Ley N° 29230.</w:t>
      </w:r>
      <w:r w:rsidRPr="00322DC2">
        <w:rPr>
          <w:rFonts w:ascii="Arial" w:eastAsia="Arial" w:hAnsi="Arial" w:cs="Arial"/>
          <w:i/>
          <w:color w:val="FF0000"/>
          <w:sz w:val="18"/>
          <w:szCs w:val="18"/>
        </w:rPr>
        <w:t xml:space="preserve"> </w:t>
      </w:r>
    </w:p>
    <w:p w14:paraId="39B3A2DE" w14:textId="77777777" w:rsidR="003E191A" w:rsidRDefault="003E191A">
      <w:pPr>
        <w:widowControl w:val="0"/>
        <w:jc w:val="both"/>
        <w:rPr>
          <w:rFonts w:ascii="Arial" w:eastAsia="Arial" w:hAnsi="Arial" w:cs="Arial"/>
          <w:b/>
          <w:sz w:val="22"/>
          <w:szCs w:val="22"/>
        </w:rPr>
      </w:pPr>
    </w:p>
    <w:p w14:paraId="3B7BEE4C"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 xml:space="preserve">RECONOCIMIENTO DE GASTOS EN CASO DE PROPUESTAS DE PROYECTOS DEL SECTOR PRIVADO </w:t>
      </w:r>
    </w:p>
    <w:p w14:paraId="1C71B6AC" w14:textId="77777777" w:rsidR="003E191A" w:rsidRDefault="003E191A">
      <w:pPr>
        <w:jc w:val="both"/>
        <w:rPr>
          <w:rFonts w:ascii="Arial" w:eastAsia="Arial" w:hAnsi="Arial" w:cs="Arial"/>
          <w:b/>
          <w:sz w:val="22"/>
          <w:szCs w:val="22"/>
        </w:rPr>
      </w:pPr>
    </w:p>
    <w:p w14:paraId="5179AEE3" w14:textId="77777777" w:rsidR="003E191A" w:rsidRPr="00C22EE5" w:rsidRDefault="00000000">
      <w:pPr>
        <w:tabs>
          <w:tab w:val="left" w:pos="1276"/>
        </w:tabs>
        <w:ind w:left="567"/>
        <w:jc w:val="both"/>
        <w:rPr>
          <w:rFonts w:ascii="Arial" w:eastAsia="Arial" w:hAnsi="Arial" w:cs="Arial"/>
          <w:sz w:val="22"/>
          <w:szCs w:val="22"/>
        </w:rPr>
      </w:pPr>
      <w:r>
        <w:rPr>
          <w:rFonts w:ascii="Arial" w:eastAsia="Arial" w:hAnsi="Arial" w:cs="Arial"/>
          <w:sz w:val="22"/>
          <w:szCs w:val="22"/>
        </w:rPr>
        <w:t>Si el proceso se enmarca dentro de lo dispuesto por el Subcapítulo II Capítulo I del Título II del Reglamento de la Ley N° 29230, el Comité Especial</w:t>
      </w:r>
      <w:r>
        <w:rPr>
          <w:rFonts w:ascii="Arial" w:eastAsia="Arial" w:hAnsi="Arial" w:cs="Arial"/>
          <w:b/>
          <w:sz w:val="22"/>
          <w:szCs w:val="22"/>
        </w:rPr>
        <w:t xml:space="preserve"> </w:t>
      </w:r>
      <w:r>
        <w:rPr>
          <w:rFonts w:ascii="Arial" w:eastAsia="Arial" w:hAnsi="Arial" w:cs="Arial"/>
          <w:sz w:val="22"/>
          <w:szCs w:val="22"/>
        </w:rPr>
        <w:t>utiliza como base la información presentada por el Sector Privado, la misma que se encuentra detallada en el Anexo N° 4</w:t>
      </w:r>
      <w:r w:rsidRPr="00C22EE5">
        <w:rPr>
          <w:rFonts w:ascii="Arial" w:eastAsia="Arial" w:hAnsi="Arial" w:cs="Arial"/>
          <w:sz w:val="22"/>
          <w:szCs w:val="22"/>
        </w:rPr>
        <w:t>-E (O ANEXO N° 4-F) de la presente Bases.</w:t>
      </w:r>
    </w:p>
    <w:p w14:paraId="44372277" w14:textId="77777777" w:rsidR="003E191A" w:rsidRPr="00C22EE5" w:rsidRDefault="003E191A">
      <w:pPr>
        <w:tabs>
          <w:tab w:val="left" w:pos="1276"/>
        </w:tabs>
        <w:ind w:left="567"/>
        <w:jc w:val="both"/>
        <w:rPr>
          <w:rFonts w:ascii="Arial" w:eastAsia="Arial" w:hAnsi="Arial" w:cs="Arial"/>
          <w:sz w:val="22"/>
          <w:szCs w:val="22"/>
        </w:rPr>
      </w:pPr>
    </w:p>
    <w:p w14:paraId="12320D91" w14:textId="77777777" w:rsidR="003E191A" w:rsidRDefault="00000000">
      <w:pPr>
        <w:pBdr>
          <w:top w:val="nil"/>
          <w:left w:val="nil"/>
          <w:bottom w:val="nil"/>
          <w:right w:val="nil"/>
          <w:between w:val="nil"/>
        </w:pBdr>
        <w:ind w:left="567"/>
        <w:jc w:val="both"/>
        <w:rPr>
          <w:rFonts w:ascii="Arial" w:eastAsia="Arial" w:hAnsi="Arial" w:cs="Arial"/>
          <w:color w:val="000000"/>
          <w:sz w:val="22"/>
          <w:szCs w:val="22"/>
        </w:rPr>
      </w:pPr>
      <w:r w:rsidRPr="00C22EE5">
        <w:rPr>
          <w:rFonts w:ascii="Arial" w:eastAsia="Arial" w:hAnsi="Arial" w:cs="Arial"/>
          <w:sz w:val="22"/>
          <w:szCs w:val="22"/>
        </w:rPr>
        <w:t>La Entidad Pública reconoce a la Empresa Privada (o Consorcio)</w:t>
      </w:r>
      <w:r w:rsidRPr="00C22EE5">
        <w:rPr>
          <w:rFonts w:ascii="Arial" w:eastAsia="Arial" w:hAnsi="Arial" w:cs="Arial"/>
        </w:rPr>
        <w:t xml:space="preserve"> </w:t>
      </w:r>
      <w:r w:rsidRPr="00C22EE5">
        <w:rPr>
          <w:rFonts w:ascii="Arial" w:eastAsia="Arial" w:hAnsi="Arial" w:cs="Arial"/>
          <w:sz w:val="22"/>
          <w:szCs w:val="22"/>
        </w:rPr>
        <w:t>adjudicataria el gasto por la ficha técnica o estudios de preinversión a través de los CIPRL o CIPGN, de acuerdo al monto señalado en el Anexo N° 4-E (O ANEXO N° 4-F, DE CORRESPONDER) En caso la Empresa Privada (o Consorcio)</w:t>
      </w:r>
      <w:r w:rsidRPr="00C22EE5">
        <w:rPr>
          <w:rFonts w:ascii="Arial" w:eastAsia="Arial" w:hAnsi="Arial" w:cs="Arial"/>
        </w:rPr>
        <w:t xml:space="preserve"> </w:t>
      </w:r>
      <w:r w:rsidRPr="00C22EE5">
        <w:rPr>
          <w:rFonts w:ascii="Arial" w:eastAsia="Arial" w:hAnsi="Arial" w:cs="Arial"/>
          <w:sz w:val="22"/>
          <w:szCs w:val="22"/>
        </w:rPr>
        <w:t xml:space="preserve">adjudicataria sea distinta a la empresa que propuso </w:t>
      </w:r>
      <w:r>
        <w:rPr>
          <w:rFonts w:ascii="Arial" w:eastAsia="Arial" w:hAnsi="Arial" w:cs="Arial"/>
          <w:color w:val="000000"/>
          <w:sz w:val="22"/>
          <w:szCs w:val="22"/>
        </w:rPr>
        <w:t>el Proyecto, el pago de los costos de la ficha técnica o de los estudios de preinversión o actualización constituye un requisito que debe cumplir el Adjudicatario a más tardar en la fecha de suscripción del Convenio de Inversión.</w:t>
      </w:r>
    </w:p>
    <w:p w14:paraId="253F4174"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06BEC773" w14:textId="77777777"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El reembolso no resulta procedente en los casos en que la Empresa Privada (o Consorcio)</w:t>
      </w:r>
      <w:r>
        <w:rPr>
          <w:rFonts w:ascii="Arial" w:eastAsia="Arial" w:hAnsi="Arial" w:cs="Arial"/>
          <w:color w:val="000000"/>
        </w:rPr>
        <w:t xml:space="preserve"> </w:t>
      </w:r>
      <w:r>
        <w:rPr>
          <w:rFonts w:ascii="Arial" w:eastAsia="Arial" w:hAnsi="Arial" w:cs="Arial"/>
          <w:color w:val="000000"/>
          <w:sz w:val="22"/>
          <w:szCs w:val="22"/>
        </w:rPr>
        <w:t>que propuso el Proyecto no se presente al proceso de selección, o se presente con una propuesta inválida.</w:t>
      </w:r>
    </w:p>
    <w:p w14:paraId="5FF6451E"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05C66E89"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CANCELACIÓN DEL PROCESO DE SELECCIÓN</w:t>
      </w:r>
    </w:p>
    <w:p w14:paraId="288B410F" w14:textId="77777777" w:rsidR="003E191A" w:rsidRDefault="003E191A">
      <w:pPr>
        <w:widowControl w:val="0"/>
        <w:ind w:left="567"/>
        <w:jc w:val="both"/>
        <w:rPr>
          <w:rFonts w:ascii="Arial" w:eastAsia="Arial" w:hAnsi="Arial" w:cs="Arial"/>
          <w:b/>
          <w:sz w:val="22"/>
          <w:szCs w:val="22"/>
        </w:rPr>
      </w:pPr>
    </w:p>
    <w:p w14:paraId="014B9446"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El proceso de selección puede ser cancelado mediante Resolución del Titular de la Entidad Pública, mediante resolución debidamente motivada por caso fortuito, fuerza mayor, desaparición de la necesidad o aspectos presupuestales, hasta antes de la suscripción del Convenio de Inversión y/o contrato, para lo cual debe comunicar su decisión por escrito al Comité Especial hasta el día hábil siguiente de emitida la Resolución del Titular.</w:t>
      </w:r>
    </w:p>
    <w:p w14:paraId="4B840145" w14:textId="77777777" w:rsidR="003E191A" w:rsidRDefault="003E191A">
      <w:pPr>
        <w:widowControl w:val="0"/>
        <w:ind w:left="567"/>
        <w:jc w:val="both"/>
        <w:rPr>
          <w:rFonts w:ascii="Arial" w:eastAsia="Arial" w:hAnsi="Arial" w:cs="Arial"/>
          <w:sz w:val="22"/>
          <w:szCs w:val="22"/>
        </w:rPr>
      </w:pPr>
    </w:p>
    <w:p w14:paraId="2231849E"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En caso de Agrupamiento de Inversiones, el Titular de la Entidad Pública puede cancelar parcialmente el proceso de selección, hasta antes de la presentación de propuestas. En ese caso, el Comité Especial publica las Bases actualizadas y </w:t>
      </w:r>
      <w:r>
        <w:rPr>
          <w:rFonts w:ascii="Arial" w:eastAsia="Arial" w:hAnsi="Arial" w:cs="Arial"/>
          <w:sz w:val="22"/>
          <w:szCs w:val="22"/>
        </w:rPr>
        <w:lastRenderedPageBreak/>
        <w:t>retrotrae las actuaciones del proceso de selección hasta la oportunidad de presentación de expresiones de interés.</w:t>
      </w:r>
    </w:p>
    <w:p w14:paraId="60B96A74" w14:textId="77777777" w:rsidR="003E191A" w:rsidRDefault="003E191A">
      <w:pPr>
        <w:widowControl w:val="0"/>
        <w:ind w:left="567"/>
        <w:jc w:val="both"/>
        <w:rPr>
          <w:rFonts w:ascii="Arial" w:eastAsia="Arial" w:hAnsi="Arial" w:cs="Arial"/>
          <w:b/>
          <w:sz w:val="22"/>
          <w:szCs w:val="22"/>
        </w:rPr>
      </w:pPr>
    </w:p>
    <w:p w14:paraId="4435C1CD"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PROCESO DE SELECCIÓN DESIERTO</w:t>
      </w:r>
    </w:p>
    <w:p w14:paraId="5D58B142" w14:textId="77777777"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El proceso de selección es declarado desierto por el comité especial cuando no se presente ninguna carta de expresión de interés o ninguna propuesta que pueda ser admitida.</w:t>
      </w:r>
      <w:r>
        <w:rPr>
          <w:rFonts w:ascii="Times New Roman" w:eastAsia="Times New Roman" w:hAnsi="Times New Roman" w:cs="Times New Roman"/>
          <w:color w:val="000000"/>
        </w:rPr>
        <w:t xml:space="preserve"> </w:t>
      </w:r>
      <w:r>
        <w:rPr>
          <w:rFonts w:ascii="Arial" w:eastAsia="Arial" w:hAnsi="Arial" w:cs="Arial"/>
          <w:color w:val="000000"/>
          <w:sz w:val="22"/>
          <w:szCs w:val="22"/>
        </w:rPr>
        <w:t>La declaratoria de desierto es publicada en el portal institucional de la Entidad Pública y de PROINVERSIÓN el mismo día de su emisión.</w:t>
      </w:r>
    </w:p>
    <w:p w14:paraId="2E951E60" w14:textId="77777777"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En estos supuestos, el comité especial puede convocar a un nuevo proceso de selección. El Comité Especial determina la nueva fecha de la convocatoria. La nueva presentación de propuestas se realiza en un plazo no menor de ocho (8) días, contados desde la nueva convocatoria.</w:t>
      </w:r>
      <w:r>
        <w:rPr>
          <w:rFonts w:ascii="Times New Roman" w:eastAsia="Times New Roman" w:hAnsi="Times New Roman" w:cs="Times New Roman"/>
          <w:color w:val="000000"/>
        </w:rPr>
        <w:t xml:space="preserve"> </w:t>
      </w:r>
      <w:r>
        <w:rPr>
          <w:rFonts w:ascii="Arial" w:eastAsia="Arial" w:hAnsi="Arial" w:cs="Arial"/>
          <w:color w:val="000000"/>
          <w:sz w:val="22"/>
          <w:szCs w:val="22"/>
        </w:rPr>
        <w:t>En los casos en que se incremente el Monto Referencial del Convenio de Inversión se informará dicho incremento a la Contraloría General de la República.</w:t>
      </w:r>
    </w:p>
    <w:p w14:paraId="29BB03D8" w14:textId="77777777" w:rsidR="003E191A" w:rsidRDefault="003E191A">
      <w:pPr>
        <w:pBdr>
          <w:top w:val="nil"/>
          <w:left w:val="nil"/>
          <w:bottom w:val="nil"/>
          <w:right w:val="nil"/>
          <w:between w:val="nil"/>
        </w:pBdr>
        <w:jc w:val="both"/>
        <w:rPr>
          <w:rFonts w:ascii="Arial" w:eastAsia="Arial" w:hAnsi="Arial" w:cs="Arial"/>
          <w:color w:val="000000"/>
          <w:sz w:val="22"/>
          <w:szCs w:val="22"/>
        </w:rPr>
      </w:pPr>
    </w:p>
    <w:p w14:paraId="068F4D70" w14:textId="77777777" w:rsidR="003E191A" w:rsidRDefault="00000000">
      <w:pPr>
        <w:widowControl w:val="0"/>
        <w:numPr>
          <w:ilvl w:val="1"/>
          <w:numId w:val="12"/>
        </w:numPr>
        <w:ind w:left="567" w:hanging="567"/>
        <w:jc w:val="both"/>
        <w:rPr>
          <w:rFonts w:ascii="Arial" w:eastAsia="Arial" w:hAnsi="Arial" w:cs="Arial"/>
          <w:b/>
          <w:sz w:val="22"/>
          <w:szCs w:val="22"/>
        </w:rPr>
      </w:pPr>
      <w:r>
        <w:rPr>
          <w:rFonts w:ascii="Arial" w:eastAsia="Arial" w:hAnsi="Arial" w:cs="Arial"/>
          <w:b/>
          <w:sz w:val="22"/>
          <w:szCs w:val="22"/>
        </w:rPr>
        <w:t>RÉGIMEN DE NOTIFICACIONES</w:t>
      </w:r>
    </w:p>
    <w:p w14:paraId="429A7E9B" w14:textId="77777777" w:rsidR="003E191A" w:rsidRDefault="003E191A">
      <w:pPr>
        <w:jc w:val="both"/>
        <w:rPr>
          <w:rFonts w:ascii="Arial" w:eastAsia="Arial" w:hAnsi="Arial" w:cs="Arial"/>
          <w:b/>
          <w:sz w:val="22"/>
          <w:szCs w:val="22"/>
        </w:rPr>
      </w:pPr>
    </w:p>
    <w:p w14:paraId="3BF7CDA3"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Las notificaciones dirigidas al Participante y/o Postor se efectúan a través del portal institucional de la Entidad Pública sin perjuicio de remitirlas a cualquiera de los Representantes Legales, mediante:</w:t>
      </w:r>
    </w:p>
    <w:p w14:paraId="2C98AB13" w14:textId="77777777" w:rsidR="003E191A" w:rsidRDefault="003E191A">
      <w:pPr>
        <w:jc w:val="both"/>
        <w:rPr>
          <w:rFonts w:ascii="Arial" w:eastAsia="Arial" w:hAnsi="Arial" w:cs="Arial"/>
          <w:sz w:val="22"/>
          <w:szCs w:val="22"/>
        </w:rPr>
      </w:pPr>
    </w:p>
    <w:p w14:paraId="77E7CEF7" w14:textId="77777777" w:rsidR="003E191A" w:rsidRDefault="00000000">
      <w:pPr>
        <w:numPr>
          <w:ilvl w:val="0"/>
          <w:numId w:val="25"/>
        </w:numPr>
        <w:pBdr>
          <w:top w:val="nil"/>
          <w:left w:val="nil"/>
          <w:bottom w:val="nil"/>
          <w:right w:val="nil"/>
          <w:between w:val="nil"/>
        </w:pBdr>
        <w:ind w:left="1134" w:hanging="283"/>
        <w:jc w:val="both"/>
        <w:rPr>
          <w:rFonts w:ascii="Arial" w:eastAsia="Arial" w:hAnsi="Arial" w:cs="Arial"/>
          <w:color w:val="000000"/>
          <w:sz w:val="22"/>
          <w:szCs w:val="22"/>
        </w:rPr>
      </w:pPr>
      <w:r>
        <w:rPr>
          <w:rFonts w:ascii="Arial" w:eastAsia="Arial" w:hAnsi="Arial" w:cs="Arial"/>
          <w:color w:val="000000"/>
          <w:sz w:val="22"/>
          <w:szCs w:val="22"/>
        </w:rPr>
        <w:t>Correo Electrónico: con confirmación de transmisión completa expedida por el destinatario de la comunicación respectiva a través de otro correo electrónico, en cuyo caso se entenderá recibida en la fecha que se complete la transmisión del remitente.</w:t>
      </w:r>
    </w:p>
    <w:p w14:paraId="12FBDC7C" w14:textId="77777777" w:rsidR="003E191A" w:rsidRDefault="003E191A">
      <w:pPr>
        <w:pBdr>
          <w:top w:val="nil"/>
          <w:left w:val="nil"/>
          <w:bottom w:val="nil"/>
          <w:right w:val="nil"/>
          <w:between w:val="nil"/>
        </w:pBdr>
        <w:ind w:left="1134" w:hanging="283"/>
        <w:jc w:val="both"/>
        <w:rPr>
          <w:rFonts w:ascii="Arial" w:eastAsia="Arial" w:hAnsi="Arial" w:cs="Arial"/>
          <w:color w:val="000000"/>
          <w:sz w:val="22"/>
          <w:szCs w:val="22"/>
        </w:rPr>
      </w:pPr>
    </w:p>
    <w:p w14:paraId="6346332C" w14:textId="77777777" w:rsidR="003E191A" w:rsidRDefault="00000000">
      <w:pPr>
        <w:numPr>
          <w:ilvl w:val="0"/>
          <w:numId w:val="25"/>
        </w:numPr>
        <w:pBdr>
          <w:top w:val="nil"/>
          <w:left w:val="nil"/>
          <w:bottom w:val="nil"/>
          <w:right w:val="nil"/>
          <w:between w:val="nil"/>
        </w:pBdr>
        <w:ind w:left="1134" w:hanging="283"/>
        <w:jc w:val="both"/>
        <w:rPr>
          <w:rFonts w:ascii="Arial" w:eastAsia="Arial" w:hAnsi="Arial" w:cs="Arial"/>
          <w:color w:val="000000"/>
          <w:sz w:val="22"/>
          <w:szCs w:val="22"/>
        </w:rPr>
      </w:pPr>
      <w:r>
        <w:rPr>
          <w:rFonts w:ascii="Arial" w:eastAsia="Arial" w:hAnsi="Arial" w:cs="Arial"/>
          <w:color w:val="000000"/>
          <w:sz w:val="22"/>
          <w:szCs w:val="22"/>
        </w:rPr>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17260CAF" w14:textId="77777777" w:rsidR="003E191A" w:rsidRDefault="003E191A">
      <w:pPr>
        <w:widowControl w:val="0"/>
        <w:jc w:val="both"/>
        <w:rPr>
          <w:rFonts w:ascii="Arial" w:eastAsia="Arial" w:hAnsi="Arial" w:cs="Arial"/>
          <w:b/>
          <w:sz w:val="22"/>
          <w:szCs w:val="22"/>
        </w:rPr>
      </w:pPr>
    </w:p>
    <w:p w14:paraId="29C1460E" w14:textId="77777777" w:rsidR="003E191A" w:rsidRDefault="00000000">
      <w:pPr>
        <w:widowControl w:val="0"/>
        <w:jc w:val="both"/>
        <w:rPr>
          <w:rFonts w:ascii="Arial" w:eastAsia="Arial" w:hAnsi="Arial" w:cs="Arial"/>
          <w:b/>
          <w:sz w:val="22"/>
          <w:szCs w:val="22"/>
        </w:rPr>
      </w:pPr>
      <w:r>
        <w:br w:type="page"/>
      </w:r>
    </w:p>
    <w:tbl>
      <w:tblPr>
        <w:tblStyle w:val="a3"/>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14:paraId="091417AD" w14:textId="77777777">
        <w:trPr>
          <w:trHeight w:val="1026"/>
        </w:trPr>
        <w:tc>
          <w:tcPr>
            <w:tcW w:w="7993" w:type="dxa"/>
          </w:tcPr>
          <w:p w14:paraId="76A94E91" w14:textId="77777777" w:rsidR="003E191A" w:rsidRDefault="003E191A">
            <w:pPr>
              <w:widowControl w:val="0"/>
              <w:ind w:left="360"/>
              <w:jc w:val="both"/>
              <w:rPr>
                <w:rFonts w:ascii="Arial" w:eastAsia="Arial" w:hAnsi="Arial" w:cs="Arial"/>
                <w:b/>
                <w:color w:val="000000"/>
                <w:sz w:val="22"/>
                <w:szCs w:val="22"/>
              </w:rPr>
            </w:pPr>
          </w:p>
          <w:p w14:paraId="5837F574" w14:textId="77777777" w:rsidR="003E191A" w:rsidRDefault="00000000">
            <w:pPr>
              <w:widowControl w:val="0"/>
              <w:ind w:left="66"/>
              <w:jc w:val="center"/>
              <w:rPr>
                <w:rFonts w:ascii="Arial" w:eastAsia="Arial" w:hAnsi="Arial" w:cs="Arial"/>
                <w:color w:val="000000"/>
                <w:sz w:val="22"/>
                <w:szCs w:val="22"/>
              </w:rPr>
            </w:pPr>
            <w:r>
              <w:rPr>
                <w:rFonts w:ascii="Arial" w:eastAsia="Arial" w:hAnsi="Arial" w:cs="Arial"/>
                <w:b/>
                <w:color w:val="000000"/>
                <w:sz w:val="22"/>
                <w:szCs w:val="22"/>
              </w:rPr>
              <w:t>CAPÍTULO II</w:t>
            </w:r>
          </w:p>
          <w:p w14:paraId="75D048D1" w14:textId="77777777" w:rsidR="003E191A" w:rsidRDefault="00000000">
            <w:pPr>
              <w:widowControl w:val="0"/>
              <w:jc w:val="center"/>
              <w:rPr>
                <w:rFonts w:ascii="Arial" w:eastAsia="Arial" w:hAnsi="Arial" w:cs="Arial"/>
                <w:b/>
                <w:color w:val="000000"/>
                <w:sz w:val="22"/>
                <w:szCs w:val="22"/>
              </w:rPr>
            </w:pPr>
            <w:r>
              <w:rPr>
                <w:rFonts w:ascii="Arial" w:eastAsia="Arial" w:hAnsi="Arial" w:cs="Arial"/>
                <w:b/>
                <w:color w:val="000000"/>
                <w:sz w:val="22"/>
                <w:szCs w:val="22"/>
              </w:rPr>
              <w:t>SOLUCIÓN DE CONTROVERSIAS DURANTE EL PROCESO DE SELECCIÓN</w:t>
            </w:r>
          </w:p>
          <w:p w14:paraId="5286666C" w14:textId="77777777" w:rsidR="003E191A" w:rsidRDefault="003E191A">
            <w:pPr>
              <w:widowControl w:val="0"/>
              <w:jc w:val="both"/>
              <w:rPr>
                <w:rFonts w:ascii="Arial" w:eastAsia="Arial" w:hAnsi="Arial" w:cs="Arial"/>
                <w:color w:val="000000"/>
                <w:sz w:val="22"/>
                <w:szCs w:val="22"/>
              </w:rPr>
            </w:pPr>
          </w:p>
        </w:tc>
      </w:tr>
    </w:tbl>
    <w:p w14:paraId="62DD048A" w14:textId="77777777" w:rsidR="003E191A" w:rsidRDefault="003E191A">
      <w:pPr>
        <w:widowControl w:val="0"/>
        <w:ind w:left="96"/>
        <w:jc w:val="both"/>
        <w:rPr>
          <w:rFonts w:ascii="Arial" w:eastAsia="Arial" w:hAnsi="Arial" w:cs="Arial"/>
          <w:color w:val="000000"/>
          <w:sz w:val="22"/>
          <w:szCs w:val="22"/>
        </w:rPr>
      </w:pPr>
    </w:p>
    <w:p w14:paraId="540400EB" w14:textId="77777777" w:rsidR="003E191A" w:rsidRDefault="00000000">
      <w:pPr>
        <w:widowControl w:val="0"/>
        <w:numPr>
          <w:ilvl w:val="1"/>
          <w:numId w:val="13"/>
        </w:numPr>
        <w:ind w:left="567" w:hanging="567"/>
        <w:jc w:val="both"/>
        <w:rPr>
          <w:rFonts w:ascii="Arial" w:eastAsia="Arial" w:hAnsi="Arial" w:cs="Arial"/>
          <w:b/>
          <w:smallCaps/>
          <w:color w:val="000000"/>
          <w:sz w:val="22"/>
          <w:szCs w:val="22"/>
        </w:rPr>
      </w:pPr>
      <w:r>
        <w:rPr>
          <w:rFonts w:ascii="Arial" w:eastAsia="Arial" w:hAnsi="Arial" w:cs="Arial"/>
          <w:b/>
          <w:smallCaps/>
          <w:color w:val="000000"/>
          <w:sz w:val="22"/>
          <w:szCs w:val="22"/>
        </w:rPr>
        <w:t>RECURSO DE APELACIÓN</w:t>
      </w:r>
    </w:p>
    <w:p w14:paraId="38A40898" w14:textId="77777777" w:rsidR="003E191A" w:rsidRDefault="003E191A">
      <w:pPr>
        <w:widowControl w:val="0"/>
        <w:tabs>
          <w:tab w:val="center" w:pos="8505"/>
          <w:tab w:val="right" w:pos="11389"/>
        </w:tabs>
        <w:jc w:val="both"/>
        <w:rPr>
          <w:rFonts w:ascii="Arial" w:eastAsia="Arial" w:hAnsi="Arial" w:cs="Arial"/>
          <w:color w:val="000000"/>
          <w:sz w:val="22"/>
          <w:szCs w:val="22"/>
        </w:rPr>
      </w:pPr>
    </w:p>
    <w:p w14:paraId="07EA852A" w14:textId="77777777" w:rsidR="003E191A" w:rsidRDefault="00000000">
      <w:pPr>
        <w:ind w:left="567" w:firstLine="3"/>
        <w:jc w:val="both"/>
        <w:rPr>
          <w:rFonts w:ascii="Arial" w:eastAsia="Arial" w:hAnsi="Arial" w:cs="Arial"/>
          <w:sz w:val="22"/>
          <w:szCs w:val="22"/>
        </w:rPr>
      </w:pPr>
      <w:r>
        <w:rPr>
          <w:rFonts w:ascii="Arial" w:eastAsia="Arial" w:hAnsi="Arial" w:cs="Arial"/>
          <w:sz w:val="22"/>
          <w:szCs w:val="22"/>
        </w:rPr>
        <w:t xml:space="preserve">Las discrepancias que surjan entre la Entidad Pública a cargo del proceso de selección y los Postores, únicamente dan lugar a la interposición del recurso de apelación. </w:t>
      </w:r>
    </w:p>
    <w:p w14:paraId="4B035CD8" w14:textId="77777777" w:rsidR="003E191A" w:rsidRDefault="003E191A">
      <w:pPr>
        <w:ind w:left="567" w:firstLine="3"/>
        <w:jc w:val="both"/>
        <w:rPr>
          <w:rFonts w:ascii="Arial" w:eastAsia="Arial" w:hAnsi="Arial" w:cs="Arial"/>
          <w:sz w:val="22"/>
          <w:szCs w:val="22"/>
        </w:rPr>
      </w:pPr>
    </w:p>
    <w:p w14:paraId="5B0DBA56" w14:textId="77777777" w:rsidR="003E191A" w:rsidRDefault="00000000">
      <w:pPr>
        <w:widowControl w:val="0"/>
        <w:ind w:left="567"/>
        <w:jc w:val="both"/>
      </w:pPr>
      <w:r>
        <w:rPr>
          <w:rFonts w:ascii="Arial" w:eastAsia="Arial" w:hAnsi="Arial" w:cs="Arial"/>
          <w:sz w:val="22"/>
          <w:szCs w:val="22"/>
        </w:rPr>
        <w:t>A través del recurso de apelación se impugnan los actos dictados durante el desarrollo del proceso de selección, desde la Convocatoria hasta aquellos actos emitidos antes de la celebración del Convenio de Inversión, no pudiendo impugnarse las Bases ni su integración y/o rectificación.</w:t>
      </w:r>
      <w:r>
        <w:t xml:space="preserve"> </w:t>
      </w:r>
    </w:p>
    <w:p w14:paraId="38B2565A" w14:textId="77777777" w:rsidR="003E191A" w:rsidRDefault="003E191A">
      <w:pPr>
        <w:widowControl w:val="0"/>
        <w:jc w:val="both"/>
        <w:rPr>
          <w:rFonts w:ascii="Arial" w:eastAsia="Arial" w:hAnsi="Arial" w:cs="Arial"/>
          <w:sz w:val="22"/>
          <w:szCs w:val="22"/>
        </w:rPr>
      </w:pPr>
    </w:p>
    <w:p w14:paraId="2CA77DC2"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309044C2" w14:textId="77777777" w:rsidR="003E191A" w:rsidRDefault="003E191A">
      <w:pPr>
        <w:widowControl w:val="0"/>
        <w:ind w:left="567"/>
        <w:jc w:val="both"/>
        <w:rPr>
          <w:rFonts w:ascii="Arial" w:eastAsia="Arial" w:hAnsi="Arial" w:cs="Arial"/>
          <w:sz w:val="22"/>
          <w:szCs w:val="22"/>
        </w:rPr>
      </w:pPr>
    </w:p>
    <w:p w14:paraId="29AA92AE" w14:textId="77777777" w:rsidR="003E191A" w:rsidRDefault="00000000">
      <w:pPr>
        <w:widowControl w:val="0"/>
        <w:numPr>
          <w:ilvl w:val="1"/>
          <w:numId w:val="13"/>
        </w:numPr>
        <w:ind w:left="567" w:hanging="567"/>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PROCEDIMIENTO DEL RECURSO DE APELACIÓN </w:t>
      </w:r>
    </w:p>
    <w:p w14:paraId="0FC9ECA3" w14:textId="77777777" w:rsidR="003E191A" w:rsidRDefault="003E191A">
      <w:pPr>
        <w:widowControl w:val="0"/>
        <w:tabs>
          <w:tab w:val="left" w:pos="0"/>
        </w:tabs>
        <w:ind w:left="709"/>
        <w:jc w:val="both"/>
        <w:rPr>
          <w:rFonts w:ascii="Arial" w:eastAsia="Arial" w:hAnsi="Arial" w:cs="Arial"/>
          <w:color w:val="000000"/>
          <w:sz w:val="22"/>
          <w:szCs w:val="22"/>
        </w:rPr>
      </w:pPr>
    </w:p>
    <w:p w14:paraId="5087F15F" w14:textId="77777777" w:rsidR="003E191A" w:rsidRDefault="00000000">
      <w:pPr>
        <w:ind w:left="567"/>
        <w:jc w:val="both"/>
        <w:rPr>
          <w:rFonts w:ascii="Arial" w:eastAsia="Arial" w:hAnsi="Arial" w:cs="Arial"/>
          <w:sz w:val="22"/>
          <w:szCs w:val="22"/>
        </w:rPr>
      </w:pPr>
      <w:bookmarkStart w:id="2" w:name="_heading=h.1fob9te" w:colFirst="0" w:colLast="0"/>
      <w:bookmarkEnd w:id="2"/>
      <w:r>
        <w:rPr>
          <w:rFonts w:ascii="Arial" w:eastAsia="Arial" w:hAnsi="Arial" w:cs="Arial"/>
          <w:sz w:val="22"/>
          <w:szCs w:val="22"/>
        </w:rPr>
        <w:t xml:space="preserve">El recurso de apelación </w:t>
      </w:r>
      <w:r>
        <w:rPr>
          <w:rFonts w:ascii="Arial" w:eastAsia="Arial" w:hAnsi="Arial" w:cs="Arial"/>
          <w:color w:val="000000"/>
          <w:sz w:val="22"/>
          <w:szCs w:val="22"/>
        </w:rPr>
        <w:t xml:space="preserve">contra los actos de otorgamiento de la </w:t>
      </w:r>
      <w:r>
        <w:rPr>
          <w:rFonts w:ascii="Arial" w:eastAsia="Arial" w:hAnsi="Arial" w:cs="Arial"/>
          <w:sz w:val="22"/>
          <w:szCs w:val="22"/>
        </w:rPr>
        <w:t>Buena Pro</w:t>
      </w:r>
      <w:r>
        <w:rPr>
          <w:rFonts w:ascii="Arial" w:eastAsia="Arial" w:hAnsi="Arial" w:cs="Arial"/>
          <w:color w:val="000000"/>
          <w:sz w:val="22"/>
          <w:szCs w:val="22"/>
        </w:rPr>
        <w:t>, contra cancelación o declaratoria de desierto del proceso de selección, debe interponerse dentro de los ocho (8) días hábiles siguientes de haberse tomado conocimiento del acto que se desea impugnar.</w:t>
      </w:r>
    </w:p>
    <w:p w14:paraId="0A43A048" w14:textId="77777777" w:rsidR="003E191A" w:rsidRDefault="003E191A">
      <w:pPr>
        <w:ind w:left="567"/>
        <w:jc w:val="both"/>
        <w:rPr>
          <w:rFonts w:ascii="Arial" w:eastAsia="Arial" w:hAnsi="Arial" w:cs="Arial"/>
          <w:sz w:val="22"/>
          <w:szCs w:val="22"/>
        </w:rPr>
      </w:pPr>
    </w:p>
    <w:p w14:paraId="5F68AAAB" w14:textId="77777777" w:rsidR="003E191A" w:rsidRDefault="00000000">
      <w:pPr>
        <w:widowControl w:val="0"/>
        <w:tabs>
          <w:tab w:val="left" w:pos="709"/>
        </w:tabs>
        <w:ind w:left="567"/>
        <w:jc w:val="both"/>
        <w:rPr>
          <w:rFonts w:ascii="Arial" w:eastAsia="Arial" w:hAnsi="Arial" w:cs="Arial"/>
          <w:color w:val="000000"/>
          <w:sz w:val="22"/>
          <w:szCs w:val="22"/>
        </w:rPr>
      </w:pPr>
      <w:r>
        <w:rPr>
          <w:rFonts w:ascii="Arial" w:eastAsia="Arial" w:hAnsi="Arial" w:cs="Arial"/>
          <w:sz w:val="22"/>
          <w:szCs w:val="22"/>
        </w:rPr>
        <w:t xml:space="preserve">El recurso de apelación es conocido, resuelto y notificado por el Titular de la Entidad Pública, y en caso de encargo por el </w:t>
      </w:r>
      <w:proofErr w:type="gramStart"/>
      <w:r>
        <w:rPr>
          <w:rFonts w:ascii="Arial" w:eastAsia="Arial" w:hAnsi="Arial" w:cs="Arial"/>
          <w:sz w:val="22"/>
          <w:szCs w:val="22"/>
        </w:rPr>
        <w:t>Director Ejecutivo</w:t>
      </w:r>
      <w:proofErr w:type="gramEnd"/>
      <w:r>
        <w:rPr>
          <w:rFonts w:ascii="Arial" w:eastAsia="Arial" w:hAnsi="Arial" w:cs="Arial"/>
          <w:sz w:val="22"/>
          <w:szCs w:val="22"/>
        </w:rPr>
        <w:t xml:space="preserve"> de PROINVERSIÓN, en un plazo máximo de diez (10) días hábiles contados desde el día siguiente de la admisión del recurso, de lo contrario el interesado deberá considerar denegado el recurso de apelación.</w:t>
      </w:r>
    </w:p>
    <w:p w14:paraId="4D684B05" w14:textId="77777777" w:rsidR="003E191A" w:rsidRDefault="003E191A">
      <w:pPr>
        <w:widowControl w:val="0"/>
        <w:tabs>
          <w:tab w:val="left" w:pos="709"/>
        </w:tabs>
        <w:ind w:left="567"/>
        <w:jc w:val="both"/>
        <w:rPr>
          <w:rFonts w:ascii="Arial" w:eastAsia="Arial" w:hAnsi="Arial" w:cs="Arial"/>
          <w:color w:val="000000"/>
          <w:sz w:val="22"/>
          <w:szCs w:val="22"/>
        </w:rPr>
      </w:pPr>
    </w:p>
    <w:p w14:paraId="3512E40C"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 resolución de la Entidad Pública o de PROINVERSIÓN, según corresponda, que resuelve el recurso de apelación, o la denegatoria ficta por no emitir y notificar su decisión dentro del plazo respectivo, agotan la vía administrativa, por lo que contra ellas no cabe recurso administrativo alguno.</w:t>
      </w:r>
    </w:p>
    <w:p w14:paraId="30C3630C" w14:textId="77777777" w:rsidR="003E191A" w:rsidRDefault="003E191A">
      <w:pPr>
        <w:widowControl w:val="0"/>
        <w:tabs>
          <w:tab w:val="left" w:pos="709"/>
        </w:tabs>
        <w:ind w:left="445"/>
        <w:jc w:val="both"/>
        <w:rPr>
          <w:rFonts w:ascii="Arial" w:eastAsia="Arial" w:hAnsi="Arial" w:cs="Arial"/>
          <w:color w:val="000000"/>
          <w:sz w:val="22"/>
          <w:szCs w:val="22"/>
        </w:rPr>
      </w:pPr>
    </w:p>
    <w:p w14:paraId="52BB9029" w14:textId="77777777" w:rsidR="003E191A" w:rsidRDefault="00000000">
      <w:pPr>
        <w:widowControl w:val="0"/>
        <w:numPr>
          <w:ilvl w:val="1"/>
          <w:numId w:val="13"/>
        </w:numPr>
        <w:ind w:left="567" w:hanging="567"/>
        <w:jc w:val="both"/>
        <w:rPr>
          <w:rFonts w:ascii="Arial" w:eastAsia="Arial" w:hAnsi="Arial" w:cs="Arial"/>
          <w:color w:val="000000"/>
          <w:sz w:val="22"/>
          <w:szCs w:val="22"/>
        </w:rPr>
      </w:pPr>
      <w:r>
        <w:rPr>
          <w:rFonts w:ascii="Arial" w:eastAsia="Arial" w:hAnsi="Arial" w:cs="Arial"/>
          <w:b/>
          <w:smallCaps/>
          <w:color w:val="000000"/>
          <w:sz w:val="22"/>
          <w:szCs w:val="22"/>
        </w:rPr>
        <w:t>GARANTÍA DE APELACIÓN</w:t>
      </w:r>
    </w:p>
    <w:p w14:paraId="009655B5" w14:textId="77777777" w:rsidR="003E191A" w:rsidRDefault="003E191A">
      <w:pPr>
        <w:widowControl w:val="0"/>
        <w:ind w:left="709"/>
        <w:jc w:val="both"/>
        <w:rPr>
          <w:rFonts w:ascii="Arial" w:eastAsia="Arial" w:hAnsi="Arial" w:cs="Arial"/>
          <w:b/>
          <w:smallCaps/>
          <w:color w:val="000000"/>
          <w:sz w:val="22"/>
          <w:szCs w:val="22"/>
        </w:rPr>
      </w:pPr>
    </w:p>
    <w:p w14:paraId="2262A7F2"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La Garantía de Apelación se otorga a favor de la Entidad Pública, o de PROINVERSIÓN en caso de encargo, y equivale al tres por ciento (3%) del Monto Referencial del Convenio de Inversión del proceso de selección, debiendo mantenerse vigente al menos por treinta (30) días hábiles, contados desde su fecha de emisión, la cual debe ser en igual fecha a la interposición del recurso de apelación. Esta debe estar de acuerdo al Anexo N° 5-A. </w:t>
      </w:r>
      <w:r>
        <w:rPr>
          <w:rFonts w:ascii="Arial" w:eastAsia="Arial" w:hAnsi="Arial" w:cs="Arial"/>
          <w:b/>
          <w:sz w:val="22"/>
          <w:szCs w:val="22"/>
        </w:rPr>
        <w:t xml:space="preserve"> </w:t>
      </w:r>
      <w:r>
        <w:rPr>
          <w:rFonts w:ascii="Arial" w:eastAsia="Arial" w:hAnsi="Arial" w:cs="Arial"/>
          <w:sz w:val="22"/>
          <w:szCs w:val="22"/>
        </w:rPr>
        <w:t xml:space="preserve">El monto de la Garantía de Apelación debe ser expresado con dos (2) decimales. </w:t>
      </w:r>
    </w:p>
    <w:p w14:paraId="3DD1A251" w14:textId="77777777" w:rsidR="003E191A" w:rsidRDefault="003E191A">
      <w:pPr>
        <w:widowControl w:val="0"/>
        <w:ind w:left="567"/>
        <w:jc w:val="both"/>
        <w:rPr>
          <w:rFonts w:ascii="Arial" w:eastAsia="Arial" w:hAnsi="Arial" w:cs="Arial"/>
          <w:sz w:val="22"/>
          <w:szCs w:val="22"/>
        </w:rPr>
      </w:pPr>
    </w:p>
    <w:p w14:paraId="2E4CD3A2"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Ningún recurso de apelación se considera válidamente interpuesto y carece de todo efecto si el Postor no cumple el plazo estipulado y no adjunta la Garantía de Apelación.</w:t>
      </w:r>
    </w:p>
    <w:p w14:paraId="545FB3AF"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Cuando el recurso sea declarado fundado en todo o en parte, o se declare la </w:t>
      </w:r>
      <w:r>
        <w:rPr>
          <w:rFonts w:ascii="Arial" w:eastAsia="Arial" w:hAnsi="Arial" w:cs="Arial"/>
          <w:sz w:val="22"/>
          <w:szCs w:val="22"/>
        </w:rPr>
        <w:lastRenderedPageBreak/>
        <w:t>nulidad sin haberse emitido pronunciamiento sobre el fondo del asunto, u opere la denegatoria ficta por no resolver y notificar la resolución dentro del plazo legal, se procede a devolver la garantía al impugnante, en un plazo máximo de cinco (5) días hábiles de solicitado.</w:t>
      </w:r>
    </w:p>
    <w:p w14:paraId="767D2580" w14:textId="77777777" w:rsidR="003E191A" w:rsidRDefault="003E191A">
      <w:pPr>
        <w:widowControl w:val="0"/>
        <w:ind w:left="567"/>
        <w:jc w:val="both"/>
        <w:rPr>
          <w:rFonts w:ascii="Arial" w:eastAsia="Arial" w:hAnsi="Arial" w:cs="Arial"/>
          <w:sz w:val="22"/>
          <w:szCs w:val="22"/>
        </w:rPr>
      </w:pPr>
    </w:p>
    <w:p w14:paraId="3A14930A"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En caso se declare infundado o improcedente el recurso de apelación, o el impugnante se desistiera, la Entidad Pública o PROINVERSIÓN procede a ejecutar la Garantía de Apelación, y el importe debe ser depositado en la cuenta bancaria de la Entidad Pública, o de PROINVERSIÓN en caso de encargo.</w:t>
      </w:r>
    </w:p>
    <w:p w14:paraId="4259C412" w14:textId="77777777" w:rsidR="003E191A" w:rsidRDefault="003E191A">
      <w:pPr>
        <w:widowControl w:val="0"/>
        <w:ind w:left="709"/>
        <w:jc w:val="both"/>
        <w:rPr>
          <w:rFonts w:ascii="Arial" w:eastAsia="Arial" w:hAnsi="Arial" w:cs="Arial"/>
          <w:sz w:val="22"/>
          <w:szCs w:val="22"/>
        </w:rPr>
      </w:pPr>
    </w:p>
    <w:p w14:paraId="08C3AD6D" w14:textId="77777777" w:rsidR="003E191A" w:rsidRDefault="00000000">
      <w:pPr>
        <w:widowControl w:val="0"/>
        <w:numPr>
          <w:ilvl w:val="1"/>
          <w:numId w:val="13"/>
        </w:numPr>
        <w:ind w:left="567" w:hanging="567"/>
        <w:jc w:val="both"/>
        <w:rPr>
          <w:rFonts w:ascii="Arial" w:eastAsia="Arial" w:hAnsi="Arial" w:cs="Arial"/>
          <w:color w:val="000000"/>
          <w:sz w:val="22"/>
          <w:szCs w:val="22"/>
        </w:rPr>
      </w:pPr>
      <w:r>
        <w:rPr>
          <w:rFonts w:ascii="Arial" w:eastAsia="Arial" w:hAnsi="Arial" w:cs="Arial"/>
          <w:b/>
          <w:smallCaps/>
          <w:color w:val="000000"/>
          <w:sz w:val="22"/>
          <w:szCs w:val="22"/>
        </w:rPr>
        <w:t>ACCIÓN CONTENCIOSO ADMINISTRATIVA</w:t>
      </w:r>
    </w:p>
    <w:p w14:paraId="55E0DBA1" w14:textId="77777777" w:rsidR="003E191A" w:rsidRDefault="003E191A">
      <w:pPr>
        <w:jc w:val="both"/>
        <w:rPr>
          <w:rFonts w:ascii="Arial" w:eastAsia="Arial" w:hAnsi="Arial" w:cs="Arial"/>
          <w:sz w:val="22"/>
          <w:szCs w:val="22"/>
        </w:rPr>
      </w:pPr>
    </w:p>
    <w:p w14:paraId="2E568FB3" w14:textId="77777777" w:rsidR="003E191A" w:rsidRDefault="00000000">
      <w:pPr>
        <w:widowControl w:val="0"/>
        <w:ind w:left="567"/>
        <w:jc w:val="both"/>
        <w:rPr>
          <w:rFonts w:ascii="Arial" w:eastAsia="Arial" w:hAnsi="Arial" w:cs="Arial"/>
          <w:color w:val="000000"/>
          <w:sz w:val="22"/>
          <w:szCs w:val="22"/>
        </w:rPr>
      </w:pPr>
      <w:r>
        <w:rPr>
          <w:rFonts w:ascii="Arial" w:eastAsia="Arial" w:hAnsi="Arial" w:cs="Arial"/>
          <w:sz w:val="22"/>
          <w:szCs w:val="22"/>
        </w:rPr>
        <w:t xml:space="preserve">La </w:t>
      </w:r>
      <w:r>
        <w:rPr>
          <w:rFonts w:ascii="Arial" w:eastAsia="Arial" w:hAnsi="Arial" w:cs="Arial"/>
          <w:color w:val="000000"/>
          <w:sz w:val="22"/>
          <w:szCs w:val="22"/>
        </w:rPr>
        <w:t xml:space="preserve">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 </w:t>
      </w:r>
    </w:p>
    <w:p w14:paraId="49D38232" w14:textId="77777777" w:rsidR="003E191A" w:rsidRDefault="003E191A">
      <w:pPr>
        <w:widowControl w:val="0"/>
        <w:ind w:left="709"/>
        <w:jc w:val="both"/>
        <w:rPr>
          <w:rFonts w:ascii="Arial" w:eastAsia="Arial" w:hAnsi="Arial" w:cs="Arial"/>
          <w:color w:val="000000"/>
          <w:sz w:val="22"/>
          <w:szCs w:val="22"/>
        </w:rPr>
      </w:pPr>
    </w:p>
    <w:p w14:paraId="52368C88" w14:textId="77777777" w:rsidR="003E191A" w:rsidRDefault="003E191A">
      <w:pPr>
        <w:widowControl w:val="0"/>
        <w:ind w:left="709"/>
        <w:jc w:val="both"/>
        <w:rPr>
          <w:rFonts w:ascii="Arial" w:eastAsia="Arial" w:hAnsi="Arial" w:cs="Arial"/>
          <w:color w:val="000000"/>
          <w:sz w:val="22"/>
          <w:szCs w:val="22"/>
        </w:rPr>
      </w:pPr>
    </w:p>
    <w:p w14:paraId="11BA2B7B" w14:textId="77777777" w:rsidR="003E191A" w:rsidRDefault="003E191A">
      <w:pPr>
        <w:widowControl w:val="0"/>
        <w:ind w:left="709"/>
        <w:jc w:val="both"/>
        <w:rPr>
          <w:rFonts w:ascii="Arial" w:eastAsia="Arial" w:hAnsi="Arial" w:cs="Arial"/>
          <w:color w:val="000000"/>
          <w:sz w:val="22"/>
          <w:szCs w:val="22"/>
        </w:rPr>
      </w:pPr>
    </w:p>
    <w:p w14:paraId="2E22BAA4" w14:textId="77777777" w:rsidR="003E191A" w:rsidRDefault="00000000">
      <w:pPr>
        <w:rPr>
          <w:rFonts w:ascii="Arial" w:eastAsia="Arial" w:hAnsi="Arial" w:cs="Arial"/>
          <w:color w:val="000000"/>
          <w:sz w:val="22"/>
          <w:szCs w:val="22"/>
        </w:rPr>
      </w:pPr>
      <w:r>
        <w:br w:type="page"/>
      </w:r>
    </w:p>
    <w:p w14:paraId="055EFED2" w14:textId="77777777" w:rsidR="003E191A" w:rsidRDefault="003E191A">
      <w:pPr>
        <w:rPr>
          <w:rFonts w:ascii="Arial" w:eastAsia="Arial" w:hAnsi="Arial" w:cs="Arial"/>
          <w:sz w:val="22"/>
          <w:szCs w:val="22"/>
        </w:rPr>
      </w:pPr>
    </w:p>
    <w:tbl>
      <w:tblPr>
        <w:tblStyle w:val="a4"/>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9"/>
      </w:tblGrid>
      <w:tr w:rsidR="003E191A" w14:paraId="3180271A" w14:textId="77777777">
        <w:trPr>
          <w:trHeight w:val="930"/>
        </w:trPr>
        <w:tc>
          <w:tcPr>
            <w:tcW w:w="7999" w:type="dxa"/>
          </w:tcPr>
          <w:p w14:paraId="28627E94" w14:textId="77777777" w:rsidR="003E191A" w:rsidRDefault="003E191A">
            <w:pPr>
              <w:widowControl w:val="0"/>
              <w:ind w:left="360"/>
              <w:jc w:val="both"/>
              <w:rPr>
                <w:rFonts w:ascii="Arial" w:eastAsia="Arial" w:hAnsi="Arial" w:cs="Arial"/>
                <w:b/>
                <w:color w:val="000000"/>
                <w:sz w:val="22"/>
                <w:szCs w:val="22"/>
              </w:rPr>
            </w:pPr>
          </w:p>
          <w:p w14:paraId="659EC7C2" w14:textId="77777777" w:rsidR="003E191A" w:rsidRDefault="00000000">
            <w:pPr>
              <w:widowControl w:val="0"/>
              <w:ind w:left="66"/>
              <w:jc w:val="center"/>
              <w:rPr>
                <w:rFonts w:ascii="Arial" w:eastAsia="Arial" w:hAnsi="Arial" w:cs="Arial"/>
                <w:color w:val="000000"/>
                <w:sz w:val="22"/>
                <w:szCs w:val="22"/>
              </w:rPr>
            </w:pPr>
            <w:r>
              <w:rPr>
                <w:rFonts w:ascii="Arial" w:eastAsia="Arial" w:hAnsi="Arial" w:cs="Arial"/>
                <w:b/>
                <w:color w:val="000000"/>
                <w:sz w:val="22"/>
                <w:szCs w:val="22"/>
              </w:rPr>
              <w:t>CAPÍTULO III</w:t>
            </w:r>
          </w:p>
          <w:p w14:paraId="17624F12" w14:textId="77777777" w:rsidR="003E191A" w:rsidRDefault="00000000">
            <w:pPr>
              <w:widowControl w:val="0"/>
              <w:jc w:val="center"/>
              <w:rPr>
                <w:rFonts w:ascii="Arial" w:eastAsia="Arial" w:hAnsi="Arial" w:cs="Arial"/>
                <w:color w:val="000000"/>
                <w:sz w:val="22"/>
                <w:szCs w:val="22"/>
              </w:rPr>
            </w:pPr>
            <w:r>
              <w:rPr>
                <w:rFonts w:ascii="Arial" w:eastAsia="Arial" w:hAnsi="Arial" w:cs="Arial"/>
                <w:b/>
                <w:color w:val="000000"/>
                <w:sz w:val="22"/>
                <w:szCs w:val="22"/>
              </w:rPr>
              <w:t>DEL CONVENIO DE INVERSIÓN</w:t>
            </w:r>
          </w:p>
        </w:tc>
      </w:tr>
    </w:tbl>
    <w:p w14:paraId="1C68E7D0" w14:textId="77777777" w:rsidR="003E191A" w:rsidRDefault="003E191A">
      <w:pPr>
        <w:widowControl w:val="0"/>
        <w:ind w:left="96"/>
        <w:jc w:val="both"/>
        <w:rPr>
          <w:rFonts w:ascii="Arial" w:eastAsia="Arial" w:hAnsi="Arial" w:cs="Arial"/>
          <w:color w:val="000000"/>
          <w:sz w:val="22"/>
          <w:szCs w:val="22"/>
        </w:rPr>
      </w:pPr>
    </w:p>
    <w:p w14:paraId="7F91E875" w14:textId="77777777" w:rsidR="003E191A" w:rsidRDefault="00000000">
      <w:pPr>
        <w:widowControl w:val="0"/>
        <w:numPr>
          <w:ilvl w:val="0"/>
          <w:numId w:val="26"/>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b/>
          <w:smallCaps/>
          <w:color w:val="000000"/>
          <w:sz w:val="22"/>
          <w:szCs w:val="22"/>
        </w:rPr>
        <w:t>OBLIGACIÓN DE SUSCRIBIR EL CONVENIO DE INVERSIÓN</w:t>
      </w:r>
    </w:p>
    <w:p w14:paraId="1B8FBECD"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74978055"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 xml:space="preserve">Una vez que la buena pro ha quedado consentida o administrativamente firme, tanto la Entidad Pública como la Empresa Privada </w:t>
      </w:r>
      <w:r>
        <w:rPr>
          <w:rFonts w:ascii="Arial" w:eastAsia="Arial" w:hAnsi="Arial" w:cs="Arial"/>
          <w:sz w:val="22"/>
          <w:szCs w:val="22"/>
        </w:rPr>
        <w:t>(o Consorcio)</w:t>
      </w:r>
      <w:r>
        <w:rPr>
          <w:rFonts w:ascii="Arial" w:eastAsia="Arial" w:hAnsi="Arial" w:cs="Arial"/>
        </w:rPr>
        <w:t xml:space="preserve">, </w:t>
      </w:r>
      <w:r>
        <w:rPr>
          <w:rFonts w:ascii="Arial" w:eastAsia="Arial" w:hAnsi="Arial" w:cs="Arial"/>
          <w:color w:val="000000"/>
          <w:sz w:val="22"/>
          <w:szCs w:val="22"/>
        </w:rPr>
        <w:t>están obligados a suscribir el Convenio de Inversión.</w:t>
      </w:r>
    </w:p>
    <w:p w14:paraId="7323301E" w14:textId="77777777" w:rsidR="003E191A" w:rsidRDefault="003E191A">
      <w:pPr>
        <w:ind w:left="567"/>
        <w:jc w:val="both"/>
        <w:rPr>
          <w:rFonts w:ascii="Arial" w:eastAsia="Arial" w:hAnsi="Arial" w:cs="Arial"/>
          <w:color w:val="000000"/>
          <w:sz w:val="22"/>
          <w:szCs w:val="22"/>
        </w:rPr>
      </w:pPr>
    </w:p>
    <w:p w14:paraId="27F9D6D3"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 xml:space="preserve">Para tal efecto, el Representante Legal de la Empresa Privada </w:t>
      </w:r>
      <w:r>
        <w:rPr>
          <w:rFonts w:ascii="Arial" w:eastAsia="Arial" w:hAnsi="Arial" w:cs="Arial"/>
          <w:sz w:val="22"/>
          <w:szCs w:val="22"/>
        </w:rPr>
        <w:t>(o Consorcio)</w:t>
      </w:r>
      <w:r>
        <w:rPr>
          <w:rFonts w:ascii="Arial" w:eastAsia="Arial" w:hAnsi="Arial" w:cs="Arial"/>
        </w:rPr>
        <w:t xml:space="preserve"> </w:t>
      </w:r>
      <w:r>
        <w:rPr>
          <w:rFonts w:ascii="Arial" w:eastAsia="Arial" w:hAnsi="Arial" w:cs="Arial"/>
          <w:color w:val="000000"/>
          <w:sz w:val="22"/>
          <w:szCs w:val="22"/>
        </w:rPr>
        <w:t xml:space="preserve">adjudicataria de la buena pro debe presentar la totalidad de los requisitos establecidos en las Bases para el perfeccionamiento del Convenio dentro de los diez (10) días hábiles siguientes de haber quedado consentida la buena pro. </w:t>
      </w:r>
    </w:p>
    <w:p w14:paraId="36B33418" w14:textId="77777777" w:rsidR="003E191A" w:rsidRDefault="003E191A">
      <w:pPr>
        <w:ind w:left="567"/>
        <w:jc w:val="both"/>
        <w:rPr>
          <w:rFonts w:ascii="Arial" w:eastAsia="Arial" w:hAnsi="Arial" w:cs="Arial"/>
          <w:color w:val="000000"/>
          <w:sz w:val="22"/>
          <w:szCs w:val="22"/>
        </w:rPr>
      </w:pPr>
    </w:p>
    <w:p w14:paraId="13E25596"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En un plazo que no puede exceder de los cinco (5) días hábiles siguientes de presentados los documentos,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6CFA1F4D"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Dentro del plazo de cinco (5) días hábiles de subsanadas las observaciones se</w:t>
      </w:r>
    </w:p>
    <w:p w14:paraId="528FB592"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suscribe el Convenio de Inversión.</w:t>
      </w:r>
    </w:p>
    <w:p w14:paraId="6E3591C1" w14:textId="77777777" w:rsidR="003E191A" w:rsidRDefault="003E191A">
      <w:pPr>
        <w:ind w:left="567"/>
        <w:jc w:val="both"/>
        <w:rPr>
          <w:rFonts w:ascii="Arial" w:eastAsia="Arial" w:hAnsi="Arial" w:cs="Arial"/>
          <w:color w:val="000000"/>
          <w:sz w:val="22"/>
          <w:szCs w:val="22"/>
        </w:rPr>
      </w:pPr>
    </w:p>
    <w:p w14:paraId="182592A6"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En el caso de Inversiones, previo a la firma del Convenio de Inversión, la Entidad</w:t>
      </w:r>
    </w:p>
    <w:p w14:paraId="7477B5C1"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Pública debe actualizar en el Banco de Inversiones del SNPMGI la modalidad de</w:t>
      </w:r>
    </w:p>
    <w:p w14:paraId="2F84A9F2" w14:textId="77777777" w:rsidR="003E191A" w:rsidRDefault="00000000">
      <w:pPr>
        <w:ind w:left="567"/>
        <w:jc w:val="both"/>
        <w:rPr>
          <w:rFonts w:ascii="Arial" w:eastAsia="Arial" w:hAnsi="Arial" w:cs="Arial"/>
          <w:color w:val="000000"/>
          <w:sz w:val="22"/>
          <w:szCs w:val="22"/>
        </w:rPr>
      </w:pPr>
      <w:r>
        <w:rPr>
          <w:rFonts w:ascii="Arial" w:eastAsia="Arial" w:hAnsi="Arial" w:cs="Arial"/>
          <w:color w:val="000000"/>
          <w:sz w:val="22"/>
          <w:szCs w:val="22"/>
        </w:rPr>
        <w:t xml:space="preserve">ejecución indicando el mecanismo establecido en la Ley N° 29230. </w:t>
      </w:r>
    </w:p>
    <w:p w14:paraId="0F787412" w14:textId="77777777" w:rsidR="003E191A" w:rsidRDefault="003E191A">
      <w:pPr>
        <w:ind w:left="567"/>
        <w:jc w:val="both"/>
        <w:rPr>
          <w:rFonts w:ascii="Arial" w:eastAsia="Arial" w:hAnsi="Arial" w:cs="Arial"/>
          <w:color w:val="000000"/>
          <w:sz w:val="22"/>
          <w:szCs w:val="22"/>
        </w:rPr>
      </w:pPr>
    </w:p>
    <w:p w14:paraId="1B099123" w14:textId="77777777" w:rsidR="003E191A" w:rsidRDefault="00000000">
      <w:pPr>
        <w:widowControl w:val="0"/>
        <w:numPr>
          <w:ilvl w:val="0"/>
          <w:numId w:val="26"/>
        </w:numPr>
        <w:pBdr>
          <w:top w:val="nil"/>
          <w:left w:val="nil"/>
          <w:bottom w:val="nil"/>
          <w:right w:val="nil"/>
          <w:between w:val="nil"/>
        </w:pBdr>
        <w:ind w:left="567" w:hanging="567"/>
        <w:jc w:val="both"/>
        <w:rPr>
          <w:rFonts w:ascii="Arial" w:eastAsia="Arial" w:hAnsi="Arial" w:cs="Arial"/>
          <w:b/>
          <w:smallCaps/>
          <w:color w:val="000000"/>
          <w:sz w:val="22"/>
          <w:szCs w:val="22"/>
        </w:rPr>
      </w:pPr>
      <w:r>
        <w:rPr>
          <w:rFonts w:ascii="Arial" w:eastAsia="Arial" w:hAnsi="Arial" w:cs="Arial"/>
          <w:b/>
          <w:smallCaps/>
          <w:color w:val="000000"/>
          <w:sz w:val="22"/>
          <w:szCs w:val="22"/>
        </w:rPr>
        <w:t>REQUISITOS PARA LA SUSCRIPCIÓN DEL CONVENIO DE INVERSIÓN</w:t>
      </w:r>
    </w:p>
    <w:p w14:paraId="5911A0D6" w14:textId="77777777" w:rsidR="003E191A" w:rsidRDefault="003E191A">
      <w:pPr>
        <w:ind w:left="567"/>
        <w:jc w:val="both"/>
        <w:rPr>
          <w:rFonts w:ascii="Arial" w:eastAsia="Arial" w:hAnsi="Arial" w:cs="Arial"/>
          <w:sz w:val="22"/>
          <w:szCs w:val="22"/>
        </w:rPr>
      </w:pPr>
    </w:p>
    <w:p w14:paraId="145429A1" w14:textId="77777777" w:rsidR="003E191A" w:rsidRDefault="00000000">
      <w:pPr>
        <w:ind w:left="567"/>
        <w:jc w:val="both"/>
        <w:rPr>
          <w:rFonts w:ascii="Arial" w:eastAsia="Arial" w:hAnsi="Arial" w:cs="Arial"/>
          <w:sz w:val="22"/>
          <w:szCs w:val="22"/>
        </w:rPr>
      </w:pPr>
      <w:r>
        <w:rPr>
          <w:rFonts w:ascii="Arial" w:eastAsia="Arial" w:hAnsi="Arial" w:cs="Arial"/>
          <w:sz w:val="22"/>
          <w:szCs w:val="22"/>
        </w:rPr>
        <w:t>Para perfeccionar el Convenio de Inversión, la Empresa Privada (o Consorcio) Adjudicataria de la Buena Pro debe presentar</w:t>
      </w:r>
      <w:r>
        <w:t xml:space="preserve"> </w:t>
      </w:r>
      <w:r>
        <w:rPr>
          <w:rFonts w:ascii="Arial" w:eastAsia="Arial" w:hAnsi="Arial" w:cs="Arial"/>
          <w:sz w:val="22"/>
          <w:szCs w:val="22"/>
        </w:rPr>
        <w:t>a la Entidad Pública los siguientes documentos:</w:t>
      </w:r>
    </w:p>
    <w:p w14:paraId="7BCDD0F0" w14:textId="77777777" w:rsidR="003E191A" w:rsidRDefault="003E191A">
      <w:pPr>
        <w:jc w:val="both"/>
        <w:rPr>
          <w:rFonts w:ascii="Arial" w:eastAsia="Arial" w:hAnsi="Arial" w:cs="Arial"/>
          <w:sz w:val="22"/>
          <w:szCs w:val="22"/>
        </w:rPr>
      </w:pPr>
    </w:p>
    <w:p w14:paraId="21D58405" w14:textId="77777777" w:rsidR="003E191A" w:rsidRPr="00C22EE5"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Pr>
          <w:rFonts w:ascii="Arial" w:eastAsia="Arial" w:hAnsi="Arial" w:cs="Arial"/>
          <w:color w:val="000000"/>
          <w:sz w:val="22"/>
          <w:szCs w:val="22"/>
        </w:rPr>
        <w:t xml:space="preserve">Copia simple (legible) de la vigencia de poder expedido por los Registros Públicos con una </w:t>
      </w:r>
      <w:r w:rsidRPr="00C22EE5">
        <w:rPr>
          <w:rFonts w:ascii="Arial" w:eastAsia="Arial" w:hAnsi="Arial" w:cs="Arial"/>
          <w:sz w:val="22"/>
          <w:szCs w:val="22"/>
        </w:rPr>
        <w:t>antigüedad no mayor a treinta (30) días calendario a la firma del Convenio de Inversión computada desde la fecha de emisión, que consigne la designación del(los) Representante(s) Legal(es) que cuenten con facultades para suscribir el Convenio.</w:t>
      </w:r>
    </w:p>
    <w:p w14:paraId="17367EF9" w14:textId="77777777" w:rsidR="003E191A" w:rsidRPr="00C22EE5"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C22EE5">
        <w:rPr>
          <w:rFonts w:ascii="Arial" w:eastAsia="Arial" w:hAnsi="Arial" w:cs="Arial"/>
          <w:sz w:val="22"/>
          <w:szCs w:val="22"/>
        </w:rPr>
        <w:t>Garantía de Fiel Cumplimiento conforme al Anexo N° 5-B y la Cláusula Décimo Segunda del Convenio de Inversión (Anexo N° 6).</w:t>
      </w:r>
    </w:p>
    <w:p w14:paraId="20B1D10E" w14:textId="77777777" w:rsidR="003E191A" w:rsidRPr="00C22EE5"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C22EE5">
        <w:rPr>
          <w:rFonts w:ascii="Arial" w:eastAsia="Arial" w:hAnsi="Arial" w:cs="Arial"/>
          <w:sz w:val="22"/>
          <w:szCs w:val="22"/>
        </w:rPr>
        <w:t>Contrato celebrado con el(los) Ejecutor(es) del Proyecto, inscritos en el Registro Nacional de Proveedores del OSCE, según los registros que correspondan cumpliendo con las condiciones establecidas en los Términos de Referencia del Anexo N° 3-A (O ANEXO N° 3-B, DE CORRESPONDER).</w:t>
      </w:r>
    </w:p>
    <w:p w14:paraId="60ADBB35" w14:textId="77777777" w:rsidR="003E191A" w:rsidRPr="00C22EE5" w:rsidRDefault="003E191A">
      <w:pPr>
        <w:widowControl w:val="0"/>
        <w:pBdr>
          <w:top w:val="nil"/>
          <w:left w:val="nil"/>
          <w:bottom w:val="nil"/>
          <w:right w:val="nil"/>
          <w:between w:val="nil"/>
        </w:pBdr>
        <w:ind w:left="1134"/>
        <w:jc w:val="both"/>
        <w:rPr>
          <w:rFonts w:ascii="Arial" w:eastAsia="Arial" w:hAnsi="Arial" w:cs="Arial"/>
          <w:sz w:val="22"/>
          <w:szCs w:val="22"/>
        </w:rPr>
      </w:pPr>
    </w:p>
    <w:p w14:paraId="03F3D825"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 xml:space="preserve">En caso de Consorcio de deberá solicitar adicionalmente: </w:t>
      </w:r>
    </w:p>
    <w:p w14:paraId="3CB7A888"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6CC93FDF" w14:textId="77777777" w:rsidR="003E191A"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Contrato de Consorcio, que esté acorde a lo señalado en la Declaración Jurada del Anexo N° 4-K. El contrato de Consorcio se formaliza mediante documento privado con firmas legalizadas ante notario público, de cada una de las empresas privadas integrantes. </w:t>
      </w:r>
    </w:p>
    <w:p w14:paraId="7FA43F60" w14:textId="77777777" w:rsidR="003E191A" w:rsidRDefault="003E191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5B203F55" w14:textId="77777777" w:rsidR="003E191A" w:rsidRDefault="00000000">
      <w:pPr>
        <w:pBdr>
          <w:top w:val="nil"/>
          <w:left w:val="nil"/>
          <w:bottom w:val="nil"/>
          <w:right w:val="nil"/>
          <w:between w:val="nil"/>
        </w:pBdr>
        <w:spacing w:line="276" w:lineRule="auto"/>
        <w:ind w:left="720"/>
        <w:jc w:val="both"/>
        <w:rPr>
          <w:rFonts w:ascii="Arial" w:eastAsia="Arial" w:hAnsi="Arial" w:cs="Arial"/>
          <w:color w:val="000000"/>
          <w:sz w:val="22"/>
          <w:szCs w:val="22"/>
        </w:rPr>
      </w:pPr>
      <w:r>
        <w:rPr>
          <w:rFonts w:ascii="Arial" w:eastAsia="Arial" w:hAnsi="Arial" w:cs="Arial"/>
          <w:color w:val="000000"/>
          <w:sz w:val="22"/>
          <w:szCs w:val="22"/>
        </w:rPr>
        <w:t xml:space="preserve">El contenido del contrato de Consorcio es el siguiente: </w:t>
      </w:r>
    </w:p>
    <w:p w14:paraId="7F2A8AA6" w14:textId="77777777" w:rsidR="003E191A" w:rsidRDefault="003E191A">
      <w:pPr>
        <w:pBdr>
          <w:top w:val="nil"/>
          <w:left w:val="nil"/>
          <w:bottom w:val="nil"/>
          <w:right w:val="nil"/>
          <w:between w:val="nil"/>
        </w:pBdr>
        <w:ind w:left="1134"/>
        <w:jc w:val="both"/>
        <w:rPr>
          <w:rFonts w:ascii="Arial" w:eastAsia="Arial" w:hAnsi="Arial" w:cs="Arial"/>
          <w:color w:val="000000"/>
          <w:sz w:val="22"/>
          <w:szCs w:val="22"/>
        </w:rPr>
      </w:pPr>
    </w:p>
    <w:p w14:paraId="1E15FC4A" w14:textId="77777777" w:rsidR="003E191A" w:rsidRDefault="00000000">
      <w:pPr>
        <w:ind w:left="1134"/>
        <w:jc w:val="both"/>
        <w:rPr>
          <w:rFonts w:ascii="Arial" w:eastAsia="Arial" w:hAnsi="Arial" w:cs="Arial"/>
          <w:sz w:val="22"/>
          <w:szCs w:val="22"/>
        </w:rPr>
      </w:pPr>
      <w:r>
        <w:rPr>
          <w:rFonts w:ascii="Arial" w:eastAsia="Arial" w:hAnsi="Arial" w:cs="Arial"/>
          <w:sz w:val="22"/>
          <w:szCs w:val="22"/>
        </w:rPr>
        <w:t>a) Identificación del nombre o razón social de las empresas privadas integrantes del Consorcio.</w:t>
      </w:r>
    </w:p>
    <w:p w14:paraId="4C7C71A2" w14:textId="77777777" w:rsidR="003E191A" w:rsidRDefault="003E191A">
      <w:pPr>
        <w:ind w:left="1134"/>
        <w:jc w:val="both"/>
        <w:rPr>
          <w:rFonts w:ascii="Arial" w:eastAsia="Arial" w:hAnsi="Arial" w:cs="Arial"/>
          <w:sz w:val="22"/>
          <w:szCs w:val="22"/>
        </w:rPr>
      </w:pPr>
    </w:p>
    <w:p w14:paraId="5D202A05" w14:textId="77777777" w:rsidR="003E191A" w:rsidRDefault="00000000">
      <w:pPr>
        <w:ind w:left="1134"/>
        <w:jc w:val="both"/>
        <w:rPr>
          <w:rFonts w:ascii="Arial" w:eastAsia="Arial" w:hAnsi="Arial" w:cs="Arial"/>
          <w:color w:val="000000"/>
          <w:sz w:val="22"/>
          <w:szCs w:val="22"/>
        </w:rPr>
      </w:pPr>
      <w:r>
        <w:rPr>
          <w:rFonts w:ascii="Arial" w:eastAsia="Arial" w:hAnsi="Arial" w:cs="Arial"/>
          <w:color w:val="000000"/>
          <w:sz w:val="22"/>
          <w:szCs w:val="22"/>
        </w:rPr>
        <w:t xml:space="preserve">b) Designación del </w:t>
      </w:r>
      <w:r>
        <w:rPr>
          <w:rFonts w:ascii="Arial" w:eastAsia="Arial" w:hAnsi="Arial" w:cs="Arial"/>
          <w:sz w:val="22"/>
          <w:szCs w:val="22"/>
        </w:rPr>
        <w:t>Representante Legal</w:t>
      </w:r>
      <w:r>
        <w:rPr>
          <w:rFonts w:ascii="Arial" w:eastAsia="Arial" w:hAnsi="Arial" w:cs="Arial"/>
          <w:color w:val="000000"/>
          <w:sz w:val="22"/>
          <w:szCs w:val="22"/>
        </w:rPr>
        <w:t xml:space="preserve"> común del Consorcio, con facultades para actuar en su nombre y representación, en todos los actos del proceso de selección, suscripción y ejecución del Convenio hasta la conformidad de recepción y liquidación. No tiene eficacia legal frente a la Entidad Pública los actos realizados por personas distintas al representante común.</w:t>
      </w:r>
    </w:p>
    <w:p w14:paraId="35F8D74F" w14:textId="77777777" w:rsidR="003E191A" w:rsidRDefault="003E191A">
      <w:pPr>
        <w:ind w:left="1134"/>
        <w:jc w:val="both"/>
        <w:rPr>
          <w:rFonts w:ascii="Arial" w:eastAsia="Arial" w:hAnsi="Arial" w:cs="Arial"/>
          <w:sz w:val="22"/>
          <w:szCs w:val="22"/>
        </w:rPr>
      </w:pPr>
    </w:p>
    <w:p w14:paraId="2668D535" w14:textId="77777777" w:rsidR="003E191A" w:rsidRDefault="00000000">
      <w:pPr>
        <w:ind w:left="1134"/>
        <w:jc w:val="both"/>
        <w:rPr>
          <w:rFonts w:ascii="Arial" w:eastAsia="Arial" w:hAnsi="Arial" w:cs="Arial"/>
          <w:sz w:val="22"/>
          <w:szCs w:val="22"/>
        </w:rPr>
      </w:pPr>
      <w:r>
        <w:rPr>
          <w:rFonts w:ascii="Arial" w:eastAsia="Arial" w:hAnsi="Arial" w:cs="Arial"/>
          <w:sz w:val="22"/>
          <w:szCs w:val="22"/>
        </w:rPr>
        <w:t>c) El domicilio común del Consorcio, donde se remitirá las comunicaciones hechas por la Entidad Pública, siendo éste el único válido para todos los efectos.</w:t>
      </w:r>
    </w:p>
    <w:p w14:paraId="1EC80E20" w14:textId="77777777" w:rsidR="003E191A" w:rsidRDefault="003E191A">
      <w:pPr>
        <w:ind w:left="1134"/>
        <w:jc w:val="both"/>
        <w:rPr>
          <w:rFonts w:ascii="Arial" w:eastAsia="Arial" w:hAnsi="Arial" w:cs="Arial"/>
          <w:sz w:val="22"/>
          <w:szCs w:val="22"/>
        </w:rPr>
      </w:pPr>
    </w:p>
    <w:p w14:paraId="7BD29A1E" w14:textId="77777777" w:rsidR="003E191A" w:rsidRDefault="00000000">
      <w:pPr>
        <w:ind w:left="1134"/>
        <w:jc w:val="both"/>
        <w:rPr>
          <w:rFonts w:ascii="Arial" w:eastAsia="Arial" w:hAnsi="Arial" w:cs="Arial"/>
          <w:sz w:val="22"/>
          <w:szCs w:val="22"/>
        </w:rPr>
      </w:pPr>
      <w:r>
        <w:rPr>
          <w:rFonts w:ascii="Arial" w:eastAsia="Arial" w:hAnsi="Arial" w:cs="Arial"/>
          <w:sz w:val="22"/>
          <w:szCs w:val="22"/>
        </w:rPr>
        <w:t>d) Los porcentajes de participación de cada una de las empresas integrantes del Consorcio.</w:t>
      </w:r>
    </w:p>
    <w:p w14:paraId="596F6F73" w14:textId="77777777" w:rsidR="003E191A" w:rsidRDefault="003E191A">
      <w:pPr>
        <w:ind w:left="1134"/>
        <w:jc w:val="both"/>
        <w:rPr>
          <w:rFonts w:ascii="Arial" w:eastAsia="Arial" w:hAnsi="Arial" w:cs="Arial"/>
          <w:sz w:val="22"/>
          <w:szCs w:val="22"/>
        </w:rPr>
      </w:pPr>
    </w:p>
    <w:p w14:paraId="2313870A" w14:textId="77777777" w:rsidR="003E191A" w:rsidRDefault="00000000">
      <w:pPr>
        <w:ind w:left="1134"/>
        <w:jc w:val="both"/>
        <w:rPr>
          <w:rFonts w:ascii="Arial" w:eastAsia="Arial" w:hAnsi="Arial" w:cs="Arial"/>
          <w:sz w:val="22"/>
          <w:szCs w:val="22"/>
        </w:rPr>
      </w:pPr>
      <w:r>
        <w:rPr>
          <w:rFonts w:ascii="Arial" w:eastAsia="Arial" w:hAnsi="Arial" w:cs="Arial"/>
          <w:sz w:val="22"/>
          <w:szCs w:val="22"/>
        </w:rPr>
        <w:t>Lo indicado no excluye la información adicional que los consorciados puedan consignar en el contrato de Consorcio con la finalidad de regular su administración interna.</w:t>
      </w:r>
    </w:p>
    <w:p w14:paraId="3F305290"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3BDC468A" w14:textId="4E4AFA1C" w:rsidR="003E191A" w:rsidRDefault="00000000">
      <w:pPr>
        <w:pBdr>
          <w:top w:val="nil"/>
          <w:left w:val="nil"/>
          <w:bottom w:val="nil"/>
          <w:right w:val="nil"/>
          <w:between w:val="nil"/>
        </w:pBdr>
        <w:ind w:left="1134"/>
        <w:jc w:val="both"/>
        <w:rPr>
          <w:rFonts w:ascii="Arial" w:eastAsia="Arial" w:hAnsi="Arial" w:cs="Arial"/>
          <w:color w:val="000000"/>
          <w:sz w:val="22"/>
          <w:szCs w:val="22"/>
        </w:rPr>
      </w:pPr>
      <w:r>
        <w:rPr>
          <w:rFonts w:ascii="Arial" w:eastAsia="Arial" w:hAnsi="Arial" w:cs="Arial"/>
          <w:color w:val="000000"/>
          <w:sz w:val="22"/>
          <w:szCs w:val="22"/>
        </w:rPr>
        <w:t>e) Copia simple de la vigencia de los poderes expedidos por los Registros Públicos con una antigüedad no mayor de treinta (30) días a la firma del Convenio de Inversión computada desde la fecha de emisión, que consigne la designación del(los) Representante(s) Legal(es) de las Empresas Privadas que conforman o suscriben el Contrato de Consorcio.</w:t>
      </w:r>
    </w:p>
    <w:p w14:paraId="0C8AE903" w14:textId="77777777" w:rsidR="003E191A" w:rsidRDefault="003E191A">
      <w:pPr>
        <w:pBdr>
          <w:top w:val="nil"/>
          <w:left w:val="nil"/>
          <w:bottom w:val="nil"/>
          <w:right w:val="nil"/>
          <w:between w:val="nil"/>
        </w:pBdr>
        <w:ind w:left="1134"/>
        <w:jc w:val="both"/>
        <w:rPr>
          <w:rFonts w:ascii="Arial" w:eastAsia="Arial" w:hAnsi="Arial" w:cs="Arial"/>
          <w:color w:val="000000"/>
          <w:sz w:val="22"/>
          <w:szCs w:val="22"/>
        </w:rPr>
      </w:pPr>
    </w:p>
    <w:p w14:paraId="4819D981"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El Comité Especial verifica que el ganador de la Buena Pro y el Ejecutor del Proyecto no se encuentren inhabilitados para contratar con el Estado al momento de la suscripción del Convenio de Inversión. Para ello, puede solicitar apoyo a las áreas competentes de la Entidad Pública. Asimismo, verifica que el(los) Ejecutor(es) del Proyecto se encuentren con Registro Nacional de Proveedores vigente.</w:t>
      </w:r>
    </w:p>
    <w:p w14:paraId="22B9F34C" w14:textId="77777777" w:rsidR="003E191A" w:rsidRDefault="003E191A">
      <w:pPr>
        <w:widowControl w:val="0"/>
        <w:jc w:val="both"/>
        <w:rPr>
          <w:rFonts w:ascii="Arial" w:eastAsia="Arial" w:hAnsi="Arial" w:cs="Arial"/>
          <w:sz w:val="22"/>
          <w:szCs w:val="22"/>
        </w:rPr>
      </w:pPr>
    </w:p>
    <w:p w14:paraId="52B75E62"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Siempre que la Empresa Privada (o Consorcio) adjudicataria haya entregado los documentos antes señalados, se procede a la celebración del Convenio de Inversión y se le entrega al Adjudicatario un ejemplar original del mismo debidamente firmado por la Entidad Pública.</w:t>
      </w:r>
    </w:p>
    <w:p w14:paraId="5FACC325" w14:textId="77777777" w:rsidR="003E191A" w:rsidRDefault="003E191A">
      <w:pPr>
        <w:jc w:val="both"/>
        <w:rPr>
          <w:rFonts w:ascii="Arial" w:eastAsia="Arial" w:hAnsi="Arial" w:cs="Arial"/>
          <w:sz w:val="22"/>
          <w:szCs w:val="22"/>
        </w:rPr>
      </w:pPr>
    </w:p>
    <w:p w14:paraId="01C751B7" w14:textId="77777777" w:rsidR="003E191A"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En un plazo que no puede exceder de los cinco (5) días hábiles siguientes de</w:t>
      </w:r>
      <w:r>
        <w:rPr>
          <w:rFonts w:ascii="Calibri" w:eastAsia="Calibri" w:hAnsi="Calibri" w:cs="Calibri"/>
          <w:color w:val="000000"/>
          <w:sz w:val="22"/>
          <w:szCs w:val="22"/>
        </w:rPr>
        <w:t xml:space="preserve"> </w:t>
      </w:r>
      <w:r>
        <w:rPr>
          <w:rFonts w:ascii="Arial" w:eastAsia="Arial" w:hAnsi="Arial" w:cs="Arial"/>
          <w:color w:val="000000"/>
          <w:sz w:val="22"/>
          <w:szCs w:val="22"/>
        </w:rPr>
        <w:t>que la Empresa Privada (o Consorcio) adjudicataria presente los documentos para perfeccionar el convenio de inversión,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569682D7" w14:textId="77777777" w:rsidR="003E191A"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Dentro del plazo de cinco (5) días hábiles de subsanadas las observaciones se</w:t>
      </w:r>
    </w:p>
    <w:p w14:paraId="67265623"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 xml:space="preserve">suscribe el Convenio de Inversión. </w:t>
      </w:r>
    </w:p>
    <w:p w14:paraId="44C35A00"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Una vez suscrito el Convenio de Inversión, el Comité Especial deriva toda la </w:t>
      </w:r>
      <w:r>
        <w:rPr>
          <w:rFonts w:ascii="Arial" w:eastAsia="Arial" w:hAnsi="Arial" w:cs="Arial"/>
          <w:sz w:val="22"/>
          <w:szCs w:val="22"/>
        </w:rPr>
        <w:lastRenderedPageBreak/>
        <w:t>documentación para su control posterior a las áreas correspondientes.</w:t>
      </w:r>
    </w:p>
    <w:p w14:paraId="15609150"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34B35F56" w14:textId="44BA6989" w:rsidR="003E191A" w:rsidRPr="004D3D26" w:rsidRDefault="00000000">
      <w:pPr>
        <w:widowControl w:val="0"/>
        <w:pBdr>
          <w:top w:val="nil"/>
          <w:left w:val="nil"/>
          <w:bottom w:val="nil"/>
          <w:right w:val="nil"/>
          <w:between w:val="nil"/>
        </w:pBdr>
        <w:ind w:left="567"/>
        <w:jc w:val="both"/>
        <w:rPr>
          <w:rFonts w:ascii="Arial" w:eastAsia="Arial" w:hAnsi="Arial" w:cs="Arial"/>
          <w:smallCaps/>
          <w:sz w:val="22"/>
          <w:szCs w:val="22"/>
        </w:rPr>
      </w:pPr>
      <w:r>
        <w:rPr>
          <w:rFonts w:ascii="Arial" w:eastAsia="Arial" w:hAnsi="Arial" w:cs="Arial"/>
          <w:color w:val="000000"/>
          <w:sz w:val="22"/>
          <w:szCs w:val="22"/>
        </w:rPr>
        <w:t xml:space="preserve">De no cumplir con la suscripción del Convenio de Inversión, el Comité Especial declara la pérdida automática de la Buena Pro de la Empresa Privada (o Consorcio) adjudicataria; y procede a adjudicársela al Postor que quedó en segundo lugar con su Propuesta Económica previa verificación de que su Propuesta </w:t>
      </w:r>
      <w:r w:rsidRPr="004D3D26">
        <w:rPr>
          <w:rFonts w:ascii="Arial" w:eastAsia="Arial" w:hAnsi="Arial" w:cs="Arial"/>
          <w:sz w:val="22"/>
          <w:szCs w:val="22"/>
        </w:rPr>
        <w:t>Técnica cumpla con las características y/o requisitos funcionales y condiciones de los Términos de Referencia especificados en las Bases en el Anexo N° 3-A (O ANEXO N° 3-B, DE CORRESPONDER) y así sucesivamente.</w:t>
      </w:r>
    </w:p>
    <w:p w14:paraId="605D45B3" w14:textId="77777777" w:rsidR="003E191A" w:rsidRPr="004D3D26" w:rsidRDefault="003E191A">
      <w:pPr>
        <w:jc w:val="both"/>
        <w:rPr>
          <w:rFonts w:ascii="Arial" w:eastAsia="Arial" w:hAnsi="Arial" w:cs="Arial"/>
          <w:sz w:val="22"/>
          <w:szCs w:val="22"/>
        </w:rPr>
      </w:pPr>
    </w:p>
    <w:p w14:paraId="7547CD99" w14:textId="77777777" w:rsidR="003E191A" w:rsidRDefault="00000000">
      <w:pPr>
        <w:ind w:left="567"/>
        <w:jc w:val="both"/>
        <w:rPr>
          <w:rFonts w:ascii="Arial" w:eastAsia="Arial" w:hAnsi="Arial" w:cs="Arial"/>
          <w:sz w:val="22"/>
          <w:szCs w:val="22"/>
        </w:rPr>
      </w:pPr>
      <w:r w:rsidRPr="004D3D26">
        <w:rPr>
          <w:rFonts w:ascii="Arial" w:eastAsia="Arial" w:hAnsi="Arial" w:cs="Arial"/>
          <w:sz w:val="22"/>
          <w:szCs w:val="22"/>
        </w:rPr>
        <w:t xml:space="preserve">Si Adjudicatario </w:t>
      </w:r>
      <w:r>
        <w:rPr>
          <w:rFonts w:ascii="Arial" w:eastAsia="Arial" w:hAnsi="Arial" w:cs="Arial"/>
          <w:sz w:val="22"/>
          <w:szCs w:val="22"/>
        </w:rPr>
        <w:t>no suscribe el Convenio de Inversión y no hubiere otro Postor, el Comité Especial declara desierto el proceso de selección y evalúa si convoca a un nuevo proceso de selección.</w:t>
      </w:r>
    </w:p>
    <w:p w14:paraId="56BA6337" w14:textId="77777777" w:rsidR="003E191A" w:rsidRDefault="003E191A">
      <w:pPr>
        <w:ind w:left="567"/>
        <w:jc w:val="both"/>
        <w:rPr>
          <w:rFonts w:ascii="Arial" w:eastAsia="Arial" w:hAnsi="Arial" w:cs="Arial"/>
          <w:sz w:val="22"/>
          <w:szCs w:val="22"/>
        </w:rPr>
      </w:pPr>
    </w:p>
    <w:p w14:paraId="477D2B84" w14:textId="77777777" w:rsidR="003E191A" w:rsidRDefault="00000000">
      <w:pPr>
        <w:widowControl w:val="0"/>
        <w:numPr>
          <w:ilvl w:val="0"/>
          <w:numId w:val="26"/>
        </w:numPr>
        <w:pBdr>
          <w:top w:val="nil"/>
          <w:left w:val="nil"/>
          <w:bottom w:val="nil"/>
          <w:right w:val="nil"/>
          <w:between w:val="nil"/>
        </w:pBdr>
        <w:ind w:left="567" w:hanging="567"/>
        <w:jc w:val="both"/>
        <w:rPr>
          <w:rFonts w:ascii="Arial" w:eastAsia="Arial" w:hAnsi="Arial" w:cs="Arial"/>
          <w:b/>
          <w:smallCaps/>
          <w:color w:val="000000"/>
          <w:sz w:val="22"/>
          <w:szCs w:val="22"/>
        </w:rPr>
      </w:pPr>
      <w:r>
        <w:rPr>
          <w:rFonts w:ascii="Arial" w:eastAsia="Arial" w:hAnsi="Arial" w:cs="Arial"/>
          <w:b/>
          <w:smallCaps/>
          <w:color w:val="000000"/>
          <w:sz w:val="22"/>
          <w:szCs w:val="22"/>
        </w:rPr>
        <w:t>GARANTÍAS DE FIEL CUMPLIMIENTO</w:t>
      </w:r>
    </w:p>
    <w:p w14:paraId="27FB4E6E" w14:textId="77777777" w:rsidR="003E191A" w:rsidRDefault="003E191A">
      <w:pPr>
        <w:widowControl w:val="0"/>
        <w:jc w:val="both"/>
        <w:rPr>
          <w:rFonts w:ascii="Arial" w:eastAsia="Arial" w:hAnsi="Arial" w:cs="Arial"/>
          <w:b/>
          <w:smallCaps/>
          <w:sz w:val="22"/>
          <w:szCs w:val="22"/>
        </w:rPr>
      </w:pPr>
    </w:p>
    <w:p w14:paraId="6EFCA5E1"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 xml:space="preserve">Las garantías de fiel cumplimento son carta fianzas incondicionales, solidarias, irrevocables y de realización automática a sólo requerimiento de la Entidad Pública. </w:t>
      </w:r>
    </w:p>
    <w:p w14:paraId="6D74935C"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2C461C8C"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Asimismo, deben ser emitidas por empresas que se encuentren bajo la supervisión directa de la Superintendencia de Banca, Seguros y Administradoras Privadas de Fondos de Pensiones, y que estén autorizadas para emitir garantías y cuenten con clasificación de riesgo B o superior; o estar consideradas en la última lista de bancos extranjeros de primera categoría que periódicamente publica el Banco Central de Reserva del Perú.</w:t>
      </w:r>
    </w:p>
    <w:p w14:paraId="18C1DE89" w14:textId="77777777" w:rsidR="003E191A" w:rsidRDefault="003E191A">
      <w:pPr>
        <w:widowControl w:val="0"/>
        <w:jc w:val="both"/>
        <w:rPr>
          <w:rFonts w:ascii="Arial" w:eastAsia="Arial" w:hAnsi="Arial" w:cs="Arial"/>
          <w:b/>
          <w:color w:val="000000"/>
          <w:sz w:val="22"/>
          <w:szCs w:val="22"/>
        </w:rPr>
      </w:pPr>
    </w:p>
    <w:p w14:paraId="6082DFAC"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La Empresa Privada</w:t>
      </w:r>
      <w:r>
        <w:rPr>
          <w:rFonts w:ascii="Arial" w:eastAsia="Arial" w:hAnsi="Arial" w:cs="Arial"/>
          <w:b/>
          <w:color w:val="000000"/>
          <w:sz w:val="22"/>
          <w:szCs w:val="22"/>
        </w:rPr>
        <w:t xml:space="preserve"> </w:t>
      </w:r>
      <w:r>
        <w:rPr>
          <w:rFonts w:ascii="Arial" w:eastAsia="Arial" w:hAnsi="Arial" w:cs="Arial"/>
          <w:color w:val="000000"/>
          <w:sz w:val="22"/>
          <w:szCs w:val="22"/>
        </w:rPr>
        <w:t>(o Consorcio) debe entregar a la Entidad Pública la garantía por la ejecución del Proyecto de acuerdo al Convenio de Inversión, el Anexo N° 5-B y las siguientes condiciones:</w:t>
      </w:r>
    </w:p>
    <w:p w14:paraId="17CBA247" w14:textId="77777777" w:rsidR="003E191A"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7A1D3AA2" w14:textId="77777777" w:rsidR="003E191A"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La Empresa Privada (o Consorcio) entrega a la Entidad Pública la garantía de fiel cumplimiento por una suma equivalente al cuatro por ciento (4%) del Monto Total del Convenio de Inversión adjudicado. </w:t>
      </w:r>
    </w:p>
    <w:p w14:paraId="4E5F4592" w14:textId="77777777" w:rsidR="003E191A" w:rsidRDefault="003E191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37FCE175" w14:textId="77777777" w:rsidR="003E191A"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La garantía podrá ser renovada anualmente por un monto equivalente al cuatro por ciento (4%) del Monto Total del Convenio de Inversión adjudicado.  </w:t>
      </w:r>
    </w:p>
    <w:p w14:paraId="7B622329" w14:textId="77777777" w:rsidR="003E191A"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7EEBDE0B" w14:textId="77777777" w:rsidR="003E191A" w:rsidRDefault="00000000">
      <w:pPr>
        <w:pBdr>
          <w:top w:val="nil"/>
          <w:left w:val="nil"/>
          <w:bottom w:val="nil"/>
          <w:right w:val="nil"/>
          <w:between w:val="nil"/>
        </w:pBdr>
        <w:spacing w:line="276" w:lineRule="auto"/>
        <w:ind w:left="720"/>
        <w:jc w:val="both"/>
        <w:rPr>
          <w:rFonts w:ascii="Arial" w:eastAsia="Arial" w:hAnsi="Arial" w:cs="Arial"/>
          <w:color w:val="000000"/>
          <w:sz w:val="22"/>
          <w:szCs w:val="22"/>
        </w:rPr>
      </w:pPr>
      <w:r>
        <w:rPr>
          <w:rFonts w:ascii="Arial" w:eastAsia="Arial" w:hAnsi="Arial" w:cs="Arial"/>
          <w:color w:val="000000"/>
          <w:sz w:val="22"/>
          <w:szCs w:val="22"/>
        </w:rPr>
        <w:t>Esta garantía debe mantenerse vigente hasta la conformidad de recepción del</w:t>
      </w:r>
      <w:r>
        <w:rPr>
          <w:rFonts w:ascii="Arial" w:eastAsia="Arial" w:hAnsi="Arial" w:cs="Arial"/>
          <w:b/>
          <w:color w:val="000000"/>
          <w:sz w:val="22"/>
          <w:szCs w:val="22"/>
        </w:rPr>
        <w:t xml:space="preserve"> </w:t>
      </w:r>
      <w:r>
        <w:rPr>
          <w:rFonts w:ascii="Arial" w:eastAsia="Arial" w:hAnsi="Arial" w:cs="Arial"/>
          <w:color w:val="000000"/>
          <w:sz w:val="22"/>
          <w:szCs w:val="22"/>
        </w:rPr>
        <w:t>Proyecto.</w:t>
      </w:r>
    </w:p>
    <w:p w14:paraId="39B23978" w14:textId="77777777" w:rsidR="003E191A" w:rsidRDefault="00000000">
      <w:pPr>
        <w:pBdr>
          <w:top w:val="nil"/>
          <w:left w:val="nil"/>
          <w:bottom w:val="nil"/>
          <w:right w:val="nil"/>
          <w:between w:val="nil"/>
        </w:pBdr>
        <w:tabs>
          <w:tab w:val="left" w:pos="3675"/>
        </w:tabs>
        <w:spacing w:line="276" w:lineRule="auto"/>
        <w:ind w:left="720"/>
        <w:jc w:val="both"/>
        <w:rPr>
          <w:rFonts w:ascii="Arial" w:eastAsia="Arial" w:hAnsi="Arial" w:cs="Arial"/>
          <w:color w:val="000000"/>
          <w:sz w:val="22"/>
          <w:szCs w:val="22"/>
        </w:rPr>
      </w:pPr>
      <w:r>
        <w:rPr>
          <w:rFonts w:ascii="Arial" w:eastAsia="Arial" w:hAnsi="Arial" w:cs="Arial"/>
          <w:color w:val="000000"/>
          <w:sz w:val="22"/>
          <w:szCs w:val="22"/>
        </w:rPr>
        <w:tab/>
      </w:r>
    </w:p>
    <w:p w14:paraId="0553729C" w14:textId="77777777" w:rsidR="003E191A" w:rsidRDefault="00000000">
      <w:pPr>
        <w:pBdr>
          <w:top w:val="nil"/>
          <w:left w:val="nil"/>
          <w:bottom w:val="nil"/>
          <w:right w:val="nil"/>
          <w:between w:val="nil"/>
        </w:pBdr>
        <w:ind w:left="568"/>
        <w:jc w:val="both"/>
        <w:rPr>
          <w:rFonts w:ascii="Arial" w:eastAsia="Arial" w:hAnsi="Arial" w:cs="Arial"/>
          <w:color w:val="000000"/>
          <w:sz w:val="22"/>
          <w:szCs w:val="22"/>
        </w:rPr>
      </w:pPr>
      <w:r>
        <w:rPr>
          <w:rFonts w:ascii="Arial" w:eastAsia="Arial" w:hAnsi="Arial" w:cs="Arial"/>
          <w:color w:val="000000"/>
          <w:sz w:val="22"/>
          <w:szCs w:val="22"/>
        </w:rPr>
        <w:t>La Empresa Privada podrá presentar una garantía de fiel cumplimiento por el cuatro por ciento (4%) del Monto de Inversión Total de cada una de las obligaciones, de acuerdo a lo dispuesto en el artículo 72 del Reglamento de la Ley N° 29230.</w:t>
      </w:r>
    </w:p>
    <w:p w14:paraId="6D607F1F" w14:textId="77777777" w:rsidR="003E191A" w:rsidRDefault="003E191A">
      <w:pPr>
        <w:pBdr>
          <w:top w:val="nil"/>
          <w:left w:val="nil"/>
          <w:bottom w:val="nil"/>
          <w:right w:val="nil"/>
          <w:between w:val="nil"/>
        </w:pBdr>
        <w:ind w:left="568"/>
        <w:jc w:val="both"/>
        <w:rPr>
          <w:rFonts w:ascii="Arial" w:eastAsia="Arial" w:hAnsi="Arial" w:cs="Arial"/>
          <w:color w:val="000000"/>
          <w:sz w:val="22"/>
          <w:szCs w:val="22"/>
        </w:rPr>
      </w:pPr>
    </w:p>
    <w:p w14:paraId="29F9A7CC"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En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luego del cual, la Empresa Privada mantiene vigente la garantía de fiel cumplimiento por </w:t>
      </w:r>
      <w:r>
        <w:rPr>
          <w:rFonts w:ascii="Arial" w:eastAsia="Arial" w:hAnsi="Arial" w:cs="Arial"/>
          <w:sz w:val="22"/>
          <w:szCs w:val="22"/>
        </w:rPr>
        <w:lastRenderedPageBreak/>
        <w:t>un (1) año adicional después de la recepción del proyecto, por el uno por ciento (1%) del monto total de la ejecución del proyecto.</w:t>
      </w:r>
    </w:p>
    <w:p w14:paraId="69A7075C" w14:textId="77777777" w:rsidR="003E191A" w:rsidRDefault="003E191A">
      <w:pPr>
        <w:ind w:left="567"/>
        <w:jc w:val="both"/>
        <w:rPr>
          <w:rFonts w:ascii="Arial" w:eastAsia="Arial" w:hAnsi="Arial" w:cs="Arial"/>
          <w:sz w:val="22"/>
          <w:szCs w:val="22"/>
        </w:rPr>
      </w:pPr>
    </w:p>
    <w:p w14:paraId="47D254D9" w14:textId="77777777" w:rsidR="003E191A"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Cuando el Convenio de Inversión tenga por objeto la realización de actividades de operación y/o mantenimiento o cuando estas formen parte de las obligaciones de la Empresa Privada adjudicataria, la Empresa Privada entrega a la Entidad Pública una garantía equivalente al cuatro por ciento (4%) del monto anual de las actividades de operación y/o mantenimiento, que se mantiene vigente hasta la Conformidad de la Recepción de la prestación a cargo de la Empresa Privada., conforme al numeral 72.6 del artículo 72 del Reglamento de la Ley N° 29230.</w:t>
      </w:r>
    </w:p>
    <w:p w14:paraId="6B0DEF68" w14:textId="77777777" w:rsidR="003E191A" w:rsidRDefault="003E191A">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p>
    <w:p w14:paraId="10A65C2D"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En caso la Empresa Privada (o Consorcio) asuma el financiamiento de la supervisión del Proyecto, se puede consignar una garantía independiente para dicha obligación, de acuerdo al Convenio de Inversión, al Anexo N° 5-B y a las siguientes condiciones:</w:t>
      </w:r>
    </w:p>
    <w:p w14:paraId="592AD355" w14:textId="77777777" w:rsidR="003E191A" w:rsidRDefault="003E191A">
      <w:pPr>
        <w:jc w:val="both"/>
        <w:rPr>
          <w:rFonts w:ascii="Arial" w:eastAsia="Arial" w:hAnsi="Arial" w:cs="Arial"/>
          <w:b/>
          <w:color w:val="000000"/>
        </w:rPr>
      </w:pPr>
    </w:p>
    <w:p w14:paraId="5AFA4B6E" w14:textId="77777777" w:rsidR="003E191A"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Pr>
          <w:rFonts w:ascii="Arial" w:eastAsia="Arial" w:hAnsi="Arial" w:cs="Arial"/>
          <w:color w:val="000000"/>
          <w:sz w:val="22"/>
          <w:szCs w:val="22"/>
        </w:rPr>
        <w:t xml:space="preserve">La Empresa Privada (o Consorcio) entregará una carta fianza por un monto equivalente al cuatro por ciento (4%) del costo del componente de supervisión. </w:t>
      </w:r>
    </w:p>
    <w:p w14:paraId="4F2C95D9" w14:textId="77777777" w:rsidR="003E191A"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Pr>
          <w:rFonts w:ascii="Arial" w:eastAsia="Arial" w:hAnsi="Arial" w:cs="Arial"/>
          <w:color w:val="000000"/>
          <w:sz w:val="22"/>
          <w:szCs w:val="22"/>
        </w:rPr>
        <w:t xml:space="preserve">La Carta Fianza deberá ser renovada anualmente por un monto equivalente al cuatro por ciento (4%) del costo de supervisión adjudicado. </w:t>
      </w:r>
    </w:p>
    <w:p w14:paraId="7C7D8C55" w14:textId="77777777" w:rsidR="003E191A"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Pr>
          <w:rFonts w:ascii="Arial" w:eastAsia="Arial" w:hAnsi="Arial" w:cs="Arial"/>
          <w:color w:val="000000"/>
          <w:sz w:val="22"/>
          <w:szCs w:val="22"/>
        </w:rPr>
        <w:t>Esta garantía debe mantenerse vigente hasta realizar el último pago por el servicio de supervisión.</w:t>
      </w:r>
    </w:p>
    <w:p w14:paraId="777D854C" w14:textId="77777777" w:rsidR="003E191A" w:rsidRDefault="003E191A">
      <w:pPr>
        <w:widowControl w:val="0"/>
        <w:jc w:val="both"/>
        <w:rPr>
          <w:rFonts w:ascii="Arial" w:eastAsia="Arial" w:hAnsi="Arial" w:cs="Arial"/>
          <w:strike/>
          <w:sz w:val="22"/>
          <w:szCs w:val="22"/>
        </w:rPr>
      </w:pPr>
    </w:p>
    <w:p w14:paraId="256FAE85"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En caso de Consorcio, las garantías que se presenten deben consignar expresamente la razón social de las Empresas Privadas integrantes del Consorcio, en calidad de garantizados, de acuerdo a lo establecido en el Convenio de Inversión y el Anexo N° 5-B, de lo contrario no serán aceptadas por la Entidad Pública.</w:t>
      </w:r>
    </w:p>
    <w:p w14:paraId="4886EC2C" w14:textId="77777777" w:rsidR="003E191A" w:rsidRDefault="003E191A">
      <w:pPr>
        <w:widowControl w:val="0"/>
        <w:ind w:left="567"/>
        <w:jc w:val="both"/>
        <w:rPr>
          <w:rFonts w:ascii="Arial" w:eastAsia="Arial" w:hAnsi="Arial" w:cs="Arial"/>
          <w:color w:val="000000"/>
          <w:sz w:val="22"/>
          <w:szCs w:val="22"/>
        </w:rPr>
      </w:pPr>
    </w:p>
    <w:p w14:paraId="7B1F353D" w14:textId="77777777" w:rsidR="003E191A"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Las Empresas Privadas integrantes del Consorcio son solidarias frente a la solicitud de la Entidad Pública de ejecutar las garantías mencionadas en el párrafo anterior, hasta por el monto establecido en la garantía. Las Empresas Privadas integrantes del Consorcio pueden presentar una o varias cartas fianzas por Proyecto, consignando expresamente en cada una de ellas la razón social de las Empresas Privadas integrantes del Consorcio.</w:t>
      </w:r>
    </w:p>
    <w:p w14:paraId="774A5C85"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7ACC41CA" w14:textId="77777777" w:rsidR="003E191A"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Cuando corresponda la renovación de garantías, estas deben efectuarse antes de los cinco (5) días a su vencimiento; de no realizarse en dicho plazo, se procede a la ejecución de la garantía vigente.</w:t>
      </w:r>
    </w:p>
    <w:p w14:paraId="0904DCBF" w14:textId="77777777" w:rsidR="003E191A" w:rsidRDefault="003E191A">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p>
    <w:p w14:paraId="1A953054" w14:textId="77777777" w:rsidR="003E191A"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Cuando el Monto Total del Convenio de Inversión es modificado de manera posterior a la suscripción del Convenio de Inversión, la Empresa Privada modifica el monto de la garantía de fiel cumplimiento en la misma proporción en que fue modificado el Monto Total del Convenio de Inversión, dentro del plazo de diez (10) días desde que es notificada la modificación.</w:t>
      </w:r>
    </w:p>
    <w:p w14:paraId="686BCF0B" w14:textId="77777777" w:rsidR="003E191A"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0AF2D29C" w14:textId="77777777" w:rsidR="003E191A" w:rsidRPr="00322DC2" w:rsidRDefault="00000000">
      <w:pPr>
        <w:widowControl w:val="0"/>
        <w:ind w:left="567"/>
        <w:jc w:val="both"/>
        <w:rPr>
          <w:rFonts w:ascii="Arial" w:eastAsia="Arial" w:hAnsi="Arial" w:cs="Arial"/>
          <w:b/>
          <w:i/>
          <w:color w:val="0000FF"/>
          <w:sz w:val="18"/>
          <w:szCs w:val="18"/>
          <w:u w:val="single"/>
        </w:rPr>
      </w:pPr>
      <w:r w:rsidRPr="00322DC2">
        <w:rPr>
          <w:rFonts w:ascii="Arial" w:eastAsia="Arial" w:hAnsi="Arial" w:cs="Arial"/>
          <w:b/>
          <w:i/>
          <w:color w:val="0000FF"/>
          <w:sz w:val="18"/>
          <w:szCs w:val="18"/>
          <w:u w:val="single"/>
        </w:rPr>
        <w:t xml:space="preserve">IMPORTANTE: </w:t>
      </w:r>
    </w:p>
    <w:p w14:paraId="20865695" w14:textId="77777777" w:rsidR="003E191A" w:rsidRPr="00322DC2" w:rsidRDefault="003E191A">
      <w:pPr>
        <w:ind w:firstLine="360"/>
        <w:jc w:val="both"/>
        <w:rPr>
          <w:rFonts w:ascii="Arial" w:eastAsia="Arial" w:hAnsi="Arial" w:cs="Arial"/>
          <w:b/>
          <w:i/>
          <w:color w:val="000000"/>
          <w:sz w:val="18"/>
          <w:szCs w:val="18"/>
        </w:rPr>
      </w:pPr>
    </w:p>
    <w:p w14:paraId="5CB45689" w14:textId="3BC62D42" w:rsidR="003E191A" w:rsidRPr="00322DC2" w:rsidRDefault="00000000">
      <w:pPr>
        <w:widowControl w:val="0"/>
        <w:numPr>
          <w:ilvl w:val="0"/>
          <w:numId w:val="20"/>
        </w:numPr>
        <w:pBdr>
          <w:top w:val="nil"/>
          <w:left w:val="nil"/>
          <w:bottom w:val="nil"/>
          <w:right w:val="nil"/>
          <w:between w:val="nil"/>
        </w:pBdr>
        <w:jc w:val="both"/>
        <w:rPr>
          <w:rFonts w:ascii="Arial" w:eastAsia="Arial" w:hAnsi="Arial" w:cs="Arial"/>
          <w:color w:val="000000"/>
          <w:sz w:val="18"/>
          <w:szCs w:val="18"/>
        </w:rPr>
      </w:pPr>
      <w:r w:rsidRPr="00322DC2">
        <w:rPr>
          <w:rFonts w:ascii="Arial" w:eastAsia="Arial" w:hAnsi="Arial" w:cs="Arial"/>
          <w:i/>
          <w:color w:val="0000FF"/>
          <w:sz w:val="18"/>
          <w:szCs w:val="18"/>
        </w:rPr>
        <w:t>Es responsabilidad de la Entidad Pública verificar que las garantías presentadas por el Postor ganador de la buena pro cumplan con los requisitos y condiciones necesarios para su aceptación y eventual ejecución.</w:t>
      </w:r>
    </w:p>
    <w:p w14:paraId="3CC304D5" w14:textId="77777777" w:rsidR="00322DC2" w:rsidRPr="00D039D5" w:rsidRDefault="00322DC2" w:rsidP="00322DC2">
      <w:pPr>
        <w:widowControl w:val="0"/>
        <w:pBdr>
          <w:top w:val="nil"/>
          <w:left w:val="nil"/>
          <w:bottom w:val="nil"/>
          <w:right w:val="nil"/>
          <w:between w:val="nil"/>
        </w:pBdr>
        <w:ind w:left="927"/>
        <w:jc w:val="both"/>
        <w:rPr>
          <w:rFonts w:ascii="Arial" w:eastAsia="Arial" w:hAnsi="Arial" w:cs="Arial"/>
          <w:color w:val="000000"/>
          <w:sz w:val="20"/>
          <w:szCs w:val="20"/>
        </w:rPr>
      </w:pPr>
    </w:p>
    <w:p w14:paraId="06911DDE" w14:textId="77777777" w:rsidR="003E191A" w:rsidRDefault="00000000">
      <w:pPr>
        <w:widowControl w:val="0"/>
        <w:numPr>
          <w:ilvl w:val="0"/>
          <w:numId w:val="26"/>
        </w:numPr>
        <w:pBdr>
          <w:top w:val="nil"/>
          <w:left w:val="nil"/>
          <w:bottom w:val="nil"/>
          <w:right w:val="nil"/>
          <w:between w:val="nil"/>
        </w:pBdr>
        <w:ind w:left="567" w:hanging="567"/>
        <w:jc w:val="both"/>
        <w:rPr>
          <w:rFonts w:ascii="Arial" w:eastAsia="Arial" w:hAnsi="Arial" w:cs="Arial"/>
          <w:b/>
          <w:smallCaps/>
          <w:color w:val="000000"/>
          <w:sz w:val="22"/>
          <w:szCs w:val="22"/>
        </w:rPr>
      </w:pPr>
      <w:r>
        <w:rPr>
          <w:rFonts w:ascii="Arial" w:eastAsia="Arial" w:hAnsi="Arial" w:cs="Arial"/>
          <w:b/>
          <w:smallCaps/>
          <w:color w:val="000000"/>
          <w:sz w:val="22"/>
          <w:szCs w:val="22"/>
        </w:rPr>
        <w:lastRenderedPageBreak/>
        <w:t>CONVENIO DE INVERSIÓN</w:t>
      </w:r>
    </w:p>
    <w:p w14:paraId="08337D75" w14:textId="77777777" w:rsidR="003E191A" w:rsidRDefault="003E191A">
      <w:pPr>
        <w:jc w:val="both"/>
        <w:rPr>
          <w:rFonts w:ascii="Arial" w:eastAsia="Arial" w:hAnsi="Arial" w:cs="Arial"/>
          <w:sz w:val="22"/>
          <w:szCs w:val="22"/>
        </w:rPr>
      </w:pPr>
    </w:p>
    <w:p w14:paraId="3A60A0A2" w14:textId="77777777" w:rsidR="003E191A" w:rsidRDefault="00000000">
      <w:pPr>
        <w:ind w:left="567"/>
        <w:jc w:val="both"/>
        <w:rPr>
          <w:rFonts w:ascii="Arial" w:eastAsia="Arial" w:hAnsi="Arial" w:cs="Arial"/>
          <w:sz w:val="22"/>
          <w:szCs w:val="22"/>
        </w:rPr>
      </w:pPr>
      <w:r>
        <w:rPr>
          <w:rFonts w:ascii="Arial" w:eastAsia="Arial" w:hAnsi="Arial" w:cs="Arial"/>
          <w:sz w:val="22"/>
          <w:szCs w:val="22"/>
        </w:rPr>
        <w:t>Los términos y condiciones bajo los cuales se regirá el financiamiento y ejecución (y de ser el caso, la supervisión, el mantenimiento y/o la operación) del Proyecto, se establecen conforme al formato de Convenio de Inversión, aprobado por el Ministerio de Economía y Finanzas mediante Resolución Ministerial, el cual se incluye en el Anexo N° 6.</w:t>
      </w:r>
    </w:p>
    <w:p w14:paraId="27FF4A5C" w14:textId="77777777" w:rsidR="003E191A" w:rsidRDefault="003E191A">
      <w:pPr>
        <w:ind w:left="567"/>
        <w:jc w:val="both"/>
        <w:rPr>
          <w:rFonts w:ascii="Arial" w:eastAsia="Arial" w:hAnsi="Arial" w:cs="Arial"/>
          <w:sz w:val="22"/>
          <w:szCs w:val="22"/>
        </w:rPr>
      </w:pPr>
    </w:p>
    <w:p w14:paraId="07D4674B" w14:textId="77777777" w:rsidR="003E191A" w:rsidRDefault="00000000">
      <w:pPr>
        <w:widowControl w:val="0"/>
        <w:numPr>
          <w:ilvl w:val="0"/>
          <w:numId w:val="26"/>
        </w:numPr>
        <w:pBdr>
          <w:top w:val="nil"/>
          <w:left w:val="nil"/>
          <w:bottom w:val="nil"/>
          <w:right w:val="nil"/>
          <w:between w:val="nil"/>
        </w:pBdr>
        <w:ind w:left="567" w:hanging="567"/>
        <w:jc w:val="both"/>
        <w:rPr>
          <w:rFonts w:ascii="Arial" w:eastAsia="Arial" w:hAnsi="Arial" w:cs="Arial"/>
          <w:b/>
          <w:smallCaps/>
          <w:color w:val="000000"/>
          <w:sz w:val="22"/>
          <w:szCs w:val="22"/>
        </w:rPr>
      </w:pPr>
      <w:r>
        <w:rPr>
          <w:rFonts w:ascii="Arial" w:eastAsia="Arial" w:hAnsi="Arial" w:cs="Arial"/>
          <w:b/>
          <w:color w:val="000000"/>
          <w:sz w:val="22"/>
          <w:szCs w:val="22"/>
        </w:rPr>
        <w:t>JURISDICCIÓN</w:t>
      </w:r>
      <w:r>
        <w:rPr>
          <w:rFonts w:ascii="Arial" w:eastAsia="Arial" w:hAnsi="Arial" w:cs="Arial"/>
          <w:b/>
          <w:smallCaps/>
          <w:color w:val="000000"/>
          <w:sz w:val="22"/>
          <w:szCs w:val="22"/>
        </w:rPr>
        <w:t xml:space="preserve"> Y COMPETENCIA</w:t>
      </w:r>
    </w:p>
    <w:p w14:paraId="7A8B60BD" w14:textId="77777777" w:rsidR="003E191A" w:rsidRDefault="003E191A">
      <w:pPr>
        <w:jc w:val="both"/>
        <w:rPr>
          <w:rFonts w:ascii="Arial" w:eastAsia="Arial" w:hAnsi="Arial" w:cs="Arial"/>
          <w:sz w:val="22"/>
          <w:szCs w:val="22"/>
        </w:rPr>
      </w:pPr>
    </w:p>
    <w:p w14:paraId="500B3137" w14:textId="77777777" w:rsidR="003E191A" w:rsidRDefault="00000000">
      <w:pPr>
        <w:ind w:left="567"/>
        <w:jc w:val="both"/>
        <w:rPr>
          <w:strike/>
        </w:rPr>
      </w:pPr>
      <w:r>
        <w:rPr>
          <w:rFonts w:ascii="Arial" w:eastAsia="Arial" w:hAnsi="Arial" w:cs="Arial"/>
          <w:sz w:val="22"/>
          <w:szCs w:val="22"/>
        </w:rPr>
        <w:t>Las presentes Bases y los documentos que las integran se regirán e interpretarán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586BDCE0" w14:textId="77777777" w:rsidR="003E191A" w:rsidRDefault="003E191A">
      <w:pPr>
        <w:ind w:left="567"/>
        <w:jc w:val="both"/>
        <w:rPr>
          <w:rFonts w:ascii="Arial" w:eastAsia="Arial" w:hAnsi="Arial" w:cs="Arial"/>
          <w:sz w:val="22"/>
          <w:szCs w:val="22"/>
        </w:rPr>
      </w:pPr>
    </w:p>
    <w:p w14:paraId="3D056BAC" w14:textId="77777777" w:rsidR="003E191A" w:rsidRDefault="00000000">
      <w:pPr>
        <w:ind w:left="567"/>
        <w:jc w:val="both"/>
        <w:rPr>
          <w:rFonts w:ascii="Arial" w:eastAsia="Arial" w:hAnsi="Arial" w:cs="Arial"/>
          <w:b/>
          <w:sz w:val="22"/>
          <w:szCs w:val="22"/>
          <w:u w:val="single"/>
        </w:rPr>
      </w:pPr>
      <w:r>
        <w:br w:type="page"/>
      </w:r>
    </w:p>
    <w:p w14:paraId="14006759" w14:textId="77777777" w:rsidR="003E191A" w:rsidRDefault="003E191A">
      <w:pPr>
        <w:jc w:val="center"/>
        <w:rPr>
          <w:rFonts w:ascii="Arial" w:eastAsia="Arial" w:hAnsi="Arial" w:cs="Arial"/>
          <w:b/>
          <w:color w:val="000000"/>
          <w:sz w:val="22"/>
          <w:szCs w:val="22"/>
          <w:u w:val="single"/>
        </w:rPr>
      </w:pPr>
    </w:p>
    <w:p w14:paraId="6E898E35" w14:textId="77777777" w:rsidR="003E191A" w:rsidRDefault="003E191A">
      <w:pPr>
        <w:jc w:val="center"/>
        <w:rPr>
          <w:rFonts w:ascii="Arial" w:eastAsia="Arial" w:hAnsi="Arial" w:cs="Arial"/>
          <w:b/>
          <w:color w:val="000000"/>
          <w:sz w:val="22"/>
          <w:szCs w:val="22"/>
          <w:u w:val="single"/>
        </w:rPr>
      </w:pPr>
    </w:p>
    <w:p w14:paraId="2E216F08" w14:textId="77777777" w:rsidR="003E191A" w:rsidRDefault="003E191A">
      <w:pPr>
        <w:jc w:val="center"/>
        <w:rPr>
          <w:rFonts w:ascii="Arial" w:eastAsia="Arial" w:hAnsi="Arial" w:cs="Arial"/>
          <w:b/>
          <w:color w:val="000000"/>
          <w:sz w:val="22"/>
          <w:szCs w:val="22"/>
          <w:u w:val="single"/>
        </w:rPr>
      </w:pPr>
    </w:p>
    <w:p w14:paraId="53AD4F69" w14:textId="77777777" w:rsidR="003E191A" w:rsidRDefault="003E191A">
      <w:pPr>
        <w:jc w:val="center"/>
        <w:rPr>
          <w:rFonts w:ascii="Arial" w:eastAsia="Arial" w:hAnsi="Arial" w:cs="Arial"/>
          <w:b/>
          <w:color w:val="000000"/>
          <w:sz w:val="22"/>
          <w:szCs w:val="22"/>
          <w:u w:val="single"/>
        </w:rPr>
      </w:pPr>
    </w:p>
    <w:p w14:paraId="3ACC5041" w14:textId="77777777" w:rsidR="003E191A" w:rsidRDefault="003E191A">
      <w:pPr>
        <w:jc w:val="center"/>
        <w:rPr>
          <w:rFonts w:ascii="Arial" w:eastAsia="Arial" w:hAnsi="Arial" w:cs="Arial"/>
          <w:b/>
          <w:color w:val="000000"/>
          <w:sz w:val="22"/>
          <w:szCs w:val="22"/>
          <w:u w:val="single"/>
        </w:rPr>
      </w:pPr>
    </w:p>
    <w:p w14:paraId="4B2F90AC" w14:textId="77777777" w:rsidR="003E191A" w:rsidRDefault="003E191A">
      <w:pPr>
        <w:jc w:val="center"/>
        <w:rPr>
          <w:rFonts w:ascii="Arial" w:eastAsia="Arial" w:hAnsi="Arial" w:cs="Arial"/>
          <w:b/>
          <w:color w:val="000000"/>
          <w:sz w:val="22"/>
          <w:szCs w:val="22"/>
          <w:u w:val="single"/>
        </w:rPr>
      </w:pPr>
    </w:p>
    <w:p w14:paraId="7ACE0620" w14:textId="77777777" w:rsidR="003E191A" w:rsidRDefault="003E191A">
      <w:pPr>
        <w:jc w:val="center"/>
        <w:rPr>
          <w:rFonts w:ascii="Arial" w:eastAsia="Arial" w:hAnsi="Arial" w:cs="Arial"/>
          <w:b/>
          <w:color w:val="000000"/>
          <w:sz w:val="22"/>
          <w:szCs w:val="22"/>
          <w:u w:val="single"/>
        </w:rPr>
      </w:pPr>
    </w:p>
    <w:p w14:paraId="4CCDEC31" w14:textId="77777777" w:rsidR="003E191A" w:rsidRDefault="003E191A">
      <w:pPr>
        <w:jc w:val="center"/>
        <w:rPr>
          <w:rFonts w:ascii="Arial" w:eastAsia="Arial" w:hAnsi="Arial" w:cs="Arial"/>
          <w:b/>
          <w:color w:val="000000"/>
          <w:sz w:val="22"/>
          <w:szCs w:val="22"/>
          <w:u w:val="single"/>
        </w:rPr>
      </w:pPr>
    </w:p>
    <w:p w14:paraId="12EAE34E" w14:textId="77777777" w:rsidR="003E191A" w:rsidRDefault="003E191A">
      <w:pPr>
        <w:jc w:val="center"/>
        <w:rPr>
          <w:rFonts w:ascii="Arial" w:eastAsia="Arial" w:hAnsi="Arial" w:cs="Arial"/>
          <w:b/>
          <w:color w:val="000000"/>
          <w:sz w:val="22"/>
          <w:szCs w:val="22"/>
          <w:u w:val="single"/>
        </w:rPr>
      </w:pPr>
    </w:p>
    <w:p w14:paraId="581ED019" w14:textId="77777777" w:rsidR="003E191A" w:rsidRDefault="003E191A">
      <w:pPr>
        <w:jc w:val="center"/>
        <w:rPr>
          <w:rFonts w:ascii="Arial" w:eastAsia="Arial" w:hAnsi="Arial" w:cs="Arial"/>
          <w:b/>
          <w:color w:val="000000"/>
          <w:sz w:val="22"/>
          <w:szCs w:val="22"/>
          <w:u w:val="single"/>
        </w:rPr>
      </w:pPr>
    </w:p>
    <w:p w14:paraId="312221BB" w14:textId="77777777" w:rsidR="003E191A" w:rsidRDefault="003E191A">
      <w:pPr>
        <w:jc w:val="center"/>
        <w:rPr>
          <w:rFonts w:ascii="Arial" w:eastAsia="Arial" w:hAnsi="Arial" w:cs="Arial"/>
          <w:b/>
          <w:color w:val="000000"/>
          <w:sz w:val="22"/>
          <w:szCs w:val="22"/>
          <w:u w:val="single"/>
        </w:rPr>
      </w:pPr>
    </w:p>
    <w:p w14:paraId="0574C3D3" w14:textId="77777777" w:rsidR="003E191A" w:rsidRDefault="003E191A">
      <w:pPr>
        <w:jc w:val="center"/>
        <w:rPr>
          <w:rFonts w:ascii="Arial" w:eastAsia="Arial" w:hAnsi="Arial" w:cs="Arial"/>
          <w:b/>
          <w:color w:val="000000"/>
          <w:sz w:val="22"/>
          <w:szCs w:val="22"/>
          <w:u w:val="single"/>
        </w:rPr>
      </w:pPr>
    </w:p>
    <w:p w14:paraId="6B8934AA" w14:textId="77777777" w:rsidR="003E191A" w:rsidRDefault="003E191A">
      <w:pPr>
        <w:jc w:val="center"/>
        <w:rPr>
          <w:rFonts w:ascii="Arial" w:eastAsia="Arial" w:hAnsi="Arial" w:cs="Arial"/>
          <w:b/>
          <w:color w:val="000000"/>
          <w:sz w:val="22"/>
          <w:szCs w:val="22"/>
          <w:u w:val="single"/>
        </w:rPr>
      </w:pPr>
    </w:p>
    <w:p w14:paraId="09B654BF" w14:textId="77777777" w:rsidR="003E191A" w:rsidRDefault="003E191A">
      <w:pPr>
        <w:jc w:val="center"/>
        <w:rPr>
          <w:rFonts w:ascii="Arial" w:eastAsia="Arial" w:hAnsi="Arial" w:cs="Arial"/>
          <w:b/>
          <w:color w:val="000000"/>
          <w:sz w:val="22"/>
          <w:szCs w:val="22"/>
          <w:u w:val="single"/>
        </w:rPr>
      </w:pPr>
    </w:p>
    <w:p w14:paraId="32DDE7F2" w14:textId="77777777" w:rsidR="003E191A" w:rsidRDefault="003E191A">
      <w:pPr>
        <w:jc w:val="center"/>
        <w:rPr>
          <w:rFonts w:ascii="Arial" w:eastAsia="Arial" w:hAnsi="Arial" w:cs="Arial"/>
          <w:b/>
          <w:color w:val="000000"/>
          <w:sz w:val="22"/>
          <w:szCs w:val="22"/>
          <w:u w:val="single"/>
        </w:rPr>
      </w:pPr>
    </w:p>
    <w:p w14:paraId="06181079" w14:textId="77777777" w:rsidR="003E191A" w:rsidRDefault="003E191A">
      <w:pPr>
        <w:jc w:val="center"/>
        <w:rPr>
          <w:rFonts w:ascii="Arial" w:eastAsia="Arial" w:hAnsi="Arial" w:cs="Arial"/>
          <w:b/>
          <w:color w:val="000000"/>
          <w:sz w:val="22"/>
          <w:szCs w:val="22"/>
          <w:u w:val="single"/>
        </w:rPr>
      </w:pPr>
    </w:p>
    <w:p w14:paraId="643CB876" w14:textId="77777777" w:rsidR="003E191A" w:rsidRDefault="003E191A">
      <w:pPr>
        <w:jc w:val="center"/>
        <w:rPr>
          <w:rFonts w:ascii="Arial" w:eastAsia="Arial" w:hAnsi="Arial" w:cs="Arial"/>
          <w:b/>
          <w:color w:val="000000"/>
          <w:sz w:val="22"/>
          <w:szCs w:val="22"/>
          <w:u w:val="single"/>
        </w:rPr>
      </w:pPr>
    </w:p>
    <w:p w14:paraId="087D8427" w14:textId="77777777" w:rsidR="003E191A" w:rsidRDefault="003E191A">
      <w:pPr>
        <w:jc w:val="center"/>
        <w:rPr>
          <w:rFonts w:ascii="Arial" w:eastAsia="Arial" w:hAnsi="Arial" w:cs="Arial"/>
          <w:b/>
          <w:color w:val="000000"/>
          <w:sz w:val="22"/>
          <w:szCs w:val="22"/>
          <w:u w:val="single"/>
        </w:rPr>
      </w:pPr>
    </w:p>
    <w:p w14:paraId="52437441" w14:textId="77777777" w:rsidR="003E191A" w:rsidRDefault="003E191A">
      <w:pPr>
        <w:jc w:val="center"/>
        <w:rPr>
          <w:rFonts w:ascii="Arial" w:eastAsia="Arial" w:hAnsi="Arial" w:cs="Arial"/>
          <w:b/>
          <w:color w:val="000000"/>
          <w:sz w:val="22"/>
          <w:szCs w:val="22"/>
          <w:u w:val="single"/>
        </w:rPr>
      </w:pPr>
    </w:p>
    <w:p w14:paraId="00CFC246" w14:textId="77777777" w:rsidR="003E191A" w:rsidRDefault="003E191A">
      <w:pPr>
        <w:jc w:val="center"/>
        <w:rPr>
          <w:rFonts w:ascii="Arial" w:eastAsia="Arial" w:hAnsi="Arial" w:cs="Arial"/>
          <w:b/>
          <w:color w:val="000000"/>
          <w:sz w:val="22"/>
          <w:szCs w:val="22"/>
          <w:u w:val="single"/>
        </w:rPr>
      </w:pPr>
    </w:p>
    <w:p w14:paraId="3D5CB70B" w14:textId="77777777" w:rsidR="003E191A" w:rsidRDefault="003E191A">
      <w:pPr>
        <w:jc w:val="center"/>
        <w:rPr>
          <w:rFonts w:ascii="Arial" w:eastAsia="Arial" w:hAnsi="Arial" w:cs="Arial"/>
          <w:b/>
          <w:color w:val="000000"/>
          <w:sz w:val="22"/>
          <w:szCs w:val="22"/>
          <w:u w:val="single"/>
        </w:rPr>
      </w:pPr>
    </w:p>
    <w:p w14:paraId="28E70301" w14:textId="77777777" w:rsidR="003E191A" w:rsidRDefault="00000000">
      <w:pPr>
        <w:jc w:val="center"/>
        <w:rPr>
          <w:rFonts w:ascii="Arial" w:eastAsia="Arial" w:hAnsi="Arial" w:cs="Arial"/>
          <w:b/>
          <w:color w:val="000000"/>
          <w:sz w:val="22"/>
          <w:szCs w:val="22"/>
        </w:rPr>
      </w:pPr>
      <w:r>
        <w:rPr>
          <w:rFonts w:ascii="Arial" w:eastAsia="Arial" w:hAnsi="Arial" w:cs="Arial"/>
          <w:b/>
          <w:color w:val="000000"/>
          <w:sz w:val="22"/>
          <w:szCs w:val="22"/>
        </w:rPr>
        <w:t>ANEXOS</w:t>
      </w:r>
    </w:p>
    <w:p w14:paraId="416B12C8" w14:textId="77777777" w:rsidR="003E191A" w:rsidRDefault="003E191A">
      <w:pPr>
        <w:jc w:val="center"/>
        <w:rPr>
          <w:rFonts w:ascii="Arial" w:eastAsia="Arial" w:hAnsi="Arial" w:cs="Arial"/>
          <w:b/>
          <w:color w:val="000000"/>
          <w:sz w:val="22"/>
          <w:szCs w:val="22"/>
          <w:u w:val="single"/>
        </w:rPr>
      </w:pPr>
    </w:p>
    <w:p w14:paraId="43BC5F31" w14:textId="77777777" w:rsidR="003E191A" w:rsidRDefault="00000000">
      <w:pPr>
        <w:rPr>
          <w:rFonts w:ascii="Arial" w:eastAsia="Arial" w:hAnsi="Arial" w:cs="Arial"/>
          <w:b/>
          <w:color w:val="000000"/>
          <w:sz w:val="22"/>
          <w:szCs w:val="22"/>
          <w:u w:val="single"/>
        </w:rPr>
      </w:pPr>
      <w:r>
        <w:br w:type="page"/>
      </w:r>
    </w:p>
    <w:p w14:paraId="2C9CC128" w14:textId="77777777" w:rsidR="003E191A" w:rsidRDefault="00000000">
      <w:pPr>
        <w:jc w:val="center"/>
        <w:rPr>
          <w:rFonts w:ascii="Arial" w:eastAsia="Arial" w:hAnsi="Arial" w:cs="Arial"/>
          <w:b/>
          <w:sz w:val="22"/>
          <w:szCs w:val="22"/>
        </w:rPr>
      </w:pPr>
      <w:r>
        <w:rPr>
          <w:rFonts w:ascii="Arial" w:eastAsia="Arial" w:hAnsi="Arial" w:cs="Arial"/>
          <w:b/>
          <w:sz w:val="22"/>
          <w:szCs w:val="22"/>
        </w:rPr>
        <w:lastRenderedPageBreak/>
        <w:t>ANEXO N° 1</w:t>
      </w:r>
    </w:p>
    <w:p w14:paraId="14AAD3A8" w14:textId="77777777" w:rsidR="003E191A" w:rsidRDefault="003E191A">
      <w:pPr>
        <w:jc w:val="center"/>
        <w:rPr>
          <w:rFonts w:ascii="Arial" w:eastAsia="Arial" w:hAnsi="Arial" w:cs="Arial"/>
          <w:sz w:val="22"/>
          <w:szCs w:val="22"/>
        </w:rPr>
      </w:pPr>
    </w:p>
    <w:p w14:paraId="78868961" w14:textId="77777777" w:rsidR="003E191A" w:rsidRDefault="00000000">
      <w:pPr>
        <w:jc w:val="center"/>
        <w:rPr>
          <w:rFonts w:ascii="Arial" w:eastAsia="Arial" w:hAnsi="Arial" w:cs="Arial"/>
          <w:b/>
          <w:sz w:val="22"/>
          <w:szCs w:val="22"/>
        </w:rPr>
      </w:pPr>
      <w:r>
        <w:rPr>
          <w:rFonts w:ascii="Arial" w:eastAsia="Arial" w:hAnsi="Arial" w:cs="Arial"/>
          <w:b/>
          <w:sz w:val="22"/>
          <w:szCs w:val="22"/>
        </w:rPr>
        <w:t>DEFINICIONES</w:t>
      </w:r>
    </w:p>
    <w:p w14:paraId="5C5134AA" w14:textId="77777777" w:rsidR="003E191A" w:rsidRDefault="003E191A">
      <w:pPr>
        <w:jc w:val="center"/>
        <w:rPr>
          <w:rFonts w:ascii="Arial" w:eastAsia="Arial" w:hAnsi="Arial" w:cs="Arial"/>
          <w:b/>
          <w:sz w:val="22"/>
          <w:szCs w:val="22"/>
        </w:rPr>
      </w:pPr>
    </w:p>
    <w:p w14:paraId="325E4349"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Adjudicación de la Buena Pro</w:t>
      </w:r>
      <w:r>
        <w:rPr>
          <w:rFonts w:ascii="Arial" w:eastAsia="Arial" w:hAnsi="Arial" w:cs="Arial"/>
          <w:sz w:val="22"/>
          <w:szCs w:val="22"/>
        </w:rPr>
        <w:t>: Es el acto por el cual se otorga la Buena Pro.</w:t>
      </w:r>
    </w:p>
    <w:p w14:paraId="65482614" w14:textId="77777777" w:rsidR="003E191A" w:rsidRDefault="003E191A">
      <w:pPr>
        <w:ind w:left="567"/>
        <w:jc w:val="both"/>
        <w:rPr>
          <w:rFonts w:ascii="Arial" w:eastAsia="Arial" w:hAnsi="Arial" w:cs="Arial"/>
          <w:b/>
          <w:sz w:val="22"/>
          <w:szCs w:val="22"/>
        </w:rPr>
      </w:pPr>
    </w:p>
    <w:p w14:paraId="1BE9AFF3"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Adjudicatario</w:t>
      </w:r>
      <w:r>
        <w:rPr>
          <w:rFonts w:ascii="Arial" w:eastAsia="Arial" w:hAnsi="Arial" w:cs="Arial"/>
          <w:sz w:val="22"/>
          <w:szCs w:val="22"/>
        </w:rPr>
        <w:t>: Es el Postor que resulte favorecido con la adjudicación de la Buena Pro del presente proceso de selección.</w:t>
      </w:r>
    </w:p>
    <w:p w14:paraId="6F0FB938" w14:textId="77777777" w:rsidR="003E191A" w:rsidRDefault="003E191A">
      <w:pPr>
        <w:ind w:left="567"/>
        <w:jc w:val="both"/>
        <w:rPr>
          <w:rFonts w:ascii="Arial" w:eastAsia="Arial" w:hAnsi="Arial" w:cs="Arial"/>
          <w:b/>
          <w:sz w:val="22"/>
          <w:szCs w:val="22"/>
        </w:rPr>
      </w:pPr>
    </w:p>
    <w:p w14:paraId="49417F2C"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Agrupamiento de Inversiones y/o de actividades de operación y/o mantenimiento: </w:t>
      </w:r>
      <w:r>
        <w:rPr>
          <w:rFonts w:ascii="Arial" w:eastAsia="Arial" w:hAnsi="Arial" w:cs="Arial"/>
          <w:sz w:val="22"/>
          <w:szCs w:val="22"/>
        </w:rPr>
        <w:t>Conjunto de Inversiones y/o actividades de operación y/o mantenimiento incluidas en un mismo proceso de selección. Corresponde a la Entidad Pública establecer los criterios para el Agrupamiento de Inversiones y/o actividades de operación y/o mantenimiento.</w:t>
      </w:r>
    </w:p>
    <w:p w14:paraId="70B88F20" w14:textId="77777777" w:rsidR="003E191A" w:rsidRDefault="003E191A">
      <w:pPr>
        <w:ind w:left="567"/>
        <w:jc w:val="both"/>
        <w:rPr>
          <w:rFonts w:ascii="Arial" w:eastAsia="Arial" w:hAnsi="Arial" w:cs="Arial"/>
          <w:sz w:val="22"/>
          <w:szCs w:val="22"/>
        </w:rPr>
      </w:pPr>
    </w:p>
    <w:p w14:paraId="7357BE26"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Bases</w:t>
      </w:r>
      <w:r>
        <w:rPr>
          <w:rFonts w:ascii="Arial" w:eastAsia="Arial" w:hAnsi="Arial" w:cs="Arial"/>
          <w:sz w:val="22"/>
          <w:szCs w:val="22"/>
        </w:rPr>
        <w:t>: Están constituidas por el presente documento (incluidos sus formularios y anexos) y las Circulares, los mismos que fijan los términos bajo los cuales se desarrolla el presente proceso de selección.</w:t>
      </w:r>
    </w:p>
    <w:p w14:paraId="0826BE01" w14:textId="77777777" w:rsidR="003E191A" w:rsidRDefault="00000000">
      <w:pPr>
        <w:ind w:left="567"/>
        <w:jc w:val="both"/>
        <w:rPr>
          <w:rFonts w:ascii="Arial" w:eastAsia="Arial" w:hAnsi="Arial" w:cs="Arial"/>
          <w:sz w:val="22"/>
          <w:szCs w:val="22"/>
        </w:rPr>
      </w:pPr>
      <w:r>
        <w:rPr>
          <w:rFonts w:ascii="Arial" w:eastAsia="Arial" w:hAnsi="Arial" w:cs="Arial"/>
          <w:sz w:val="22"/>
          <w:szCs w:val="22"/>
        </w:rPr>
        <w:tab/>
      </w:r>
    </w:p>
    <w:p w14:paraId="5153EC20"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Calendario del Proceso de Selección: </w:t>
      </w:r>
      <w:r>
        <w:rPr>
          <w:rFonts w:ascii="Arial" w:eastAsia="Arial" w:hAnsi="Arial" w:cs="Arial"/>
          <w:sz w:val="22"/>
          <w:szCs w:val="22"/>
        </w:rPr>
        <w:t>Cronograma anexado a las bases y convocatoria donde se fijan los plazos de cada una de las etapas del proceso de selección.</w:t>
      </w:r>
    </w:p>
    <w:p w14:paraId="1B967792" w14:textId="77777777" w:rsidR="003E191A" w:rsidRDefault="003E191A">
      <w:pPr>
        <w:ind w:left="567"/>
        <w:jc w:val="both"/>
        <w:rPr>
          <w:rFonts w:ascii="Arial" w:eastAsia="Arial" w:hAnsi="Arial" w:cs="Arial"/>
          <w:b/>
          <w:sz w:val="22"/>
          <w:szCs w:val="22"/>
        </w:rPr>
      </w:pPr>
    </w:p>
    <w:p w14:paraId="7675DDC0"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Circulares</w:t>
      </w:r>
      <w:r>
        <w:rPr>
          <w:rFonts w:ascii="Arial" w:eastAsia="Arial" w:hAnsi="Arial" w:cs="Arial"/>
          <w:sz w:val="22"/>
          <w:szCs w:val="22"/>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22C8F40E" w14:textId="77777777" w:rsidR="003E191A" w:rsidRDefault="003E191A">
      <w:pPr>
        <w:ind w:left="567"/>
        <w:jc w:val="both"/>
        <w:rPr>
          <w:rFonts w:ascii="Arial" w:eastAsia="Arial" w:hAnsi="Arial" w:cs="Arial"/>
          <w:sz w:val="22"/>
          <w:szCs w:val="22"/>
        </w:rPr>
      </w:pPr>
    </w:p>
    <w:p w14:paraId="124786BE"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Credenciales</w:t>
      </w:r>
      <w:r>
        <w:rPr>
          <w:rFonts w:ascii="Arial" w:eastAsia="Arial" w:hAnsi="Arial" w:cs="Arial"/>
          <w:sz w:val="22"/>
          <w:szCs w:val="22"/>
        </w:rPr>
        <w:t>: Son los documentos que un Postor debe presentar en el Sobre N° 1, de acuerdo con el Anexo N° 4-B.</w:t>
      </w:r>
    </w:p>
    <w:p w14:paraId="5D08EFB4" w14:textId="77777777" w:rsidR="003E191A" w:rsidRDefault="003E191A">
      <w:pPr>
        <w:ind w:left="567"/>
        <w:jc w:val="both"/>
        <w:rPr>
          <w:rFonts w:ascii="Arial" w:eastAsia="Arial" w:hAnsi="Arial" w:cs="Arial"/>
          <w:sz w:val="22"/>
          <w:szCs w:val="22"/>
        </w:rPr>
      </w:pPr>
    </w:p>
    <w:p w14:paraId="3AE0AD93"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Comité Especial</w:t>
      </w:r>
      <w:r>
        <w:rPr>
          <w:rFonts w:ascii="Arial" w:eastAsia="Arial" w:hAnsi="Arial" w:cs="Arial"/>
          <w:sz w:val="22"/>
          <w:szCs w:val="22"/>
        </w:rPr>
        <w:t>: Es el responsable de la organización y conducción del proceso de selección de la Entidad Pública, conforme a las formalidades establecidas en el TUO de la Ley N° 29230, Reglamento de la Ley N° 29230 cuyos miembros son designados por resolución del Titular o funcionario delegado.</w:t>
      </w:r>
    </w:p>
    <w:p w14:paraId="586FAA6E" w14:textId="77777777" w:rsidR="003E191A" w:rsidRDefault="003E191A">
      <w:pPr>
        <w:ind w:left="567"/>
        <w:jc w:val="both"/>
        <w:rPr>
          <w:rFonts w:ascii="Arial" w:eastAsia="Arial" w:hAnsi="Arial" w:cs="Arial"/>
          <w:sz w:val="22"/>
          <w:szCs w:val="22"/>
        </w:rPr>
      </w:pPr>
    </w:p>
    <w:p w14:paraId="4EEA297C" w14:textId="77777777" w:rsidR="003E191A" w:rsidRDefault="00000000">
      <w:pPr>
        <w:ind w:left="567"/>
        <w:jc w:val="both"/>
        <w:rPr>
          <w:rFonts w:ascii="Arial" w:eastAsia="Arial" w:hAnsi="Arial" w:cs="Arial"/>
          <w:b/>
          <w:sz w:val="22"/>
          <w:szCs w:val="22"/>
        </w:rPr>
      </w:pPr>
      <w:r>
        <w:rPr>
          <w:rFonts w:ascii="Arial" w:eastAsia="Arial" w:hAnsi="Arial" w:cs="Arial"/>
          <w:b/>
          <w:sz w:val="22"/>
          <w:szCs w:val="22"/>
        </w:rPr>
        <w:t xml:space="preserve">Consorcio: </w:t>
      </w:r>
      <w:r>
        <w:rPr>
          <w:rFonts w:ascii="Arial" w:eastAsia="Arial" w:hAnsi="Arial" w:cs="Arial"/>
          <w:sz w:val="22"/>
          <w:szCs w:val="22"/>
        </w:rPr>
        <w:t xml:space="preserve">Es la participación de más de una empresa privada sin la necesidad de crear una persona jurídica diferente para el financiamiento y/o ejecución de las Inversiones y las actividades de operación y/o mantenimiento. </w:t>
      </w:r>
    </w:p>
    <w:p w14:paraId="084646A1" w14:textId="77777777" w:rsidR="003E191A" w:rsidRDefault="00000000">
      <w:pPr>
        <w:ind w:left="567"/>
        <w:jc w:val="both"/>
        <w:rPr>
          <w:rFonts w:ascii="Arial" w:eastAsia="Arial" w:hAnsi="Arial" w:cs="Arial"/>
          <w:b/>
          <w:sz w:val="22"/>
          <w:szCs w:val="22"/>
        </w:rPr>
      </w:pPr>
      <w:r>
        <w:rPr>
          <w:rFonts w:ascii="Arial" w:eastAsia="Arial" w:hAnsi="Arial" w:cs="Arial"/>
          <w:b/>
          <w:sz w:val="22"/>
          <w:szCs w:val="22"/>
        </w:rPr>
        <w:t xml:space="preserve">Convenio de Inversión: </w:t>
      </w:r>
      <w:r>
        <w:rPr>
          <w:rFonts w:ascii="Arial" w:eastAsia="Arial" w:hAnsi="Arial" w:cs="Arial"/>
          <w:sz w:val="22"/>
          <w:szCs w:val="22"/>
        </w:rPr>
        <w:t>Acuerdo celebrado entre la empresa privada y la Entidad Pública para la ejecución de Inversiones y/o actividades de operación y/o mantenimiento que regula sus derechos, obligaciones y responsabilidades en el marco del mecanismo de Obras por Impuestos, en el marco del TUO de la Ley N° 29230, su Reglamento, conforme al Anexo N° 6</w:t>
      </w:r>
      <w:r>
        <w:rPr>
          <w:rFonts w:ascii="Arial" w:eastAsia="Arial" w:hAnsi="Arial" w:cs="Arial"/>
          <w:b/>
          <w:sz w:val="22"/>
          <w:szCs w:val="22"/>
        </w:rPr>
        <w:t xml:space="preserve">. </w:t>
      </w:r>
    </w:p>
    <w:p w14:paraId="0B103408" w14:textId="77777777" w:rsidR="003E191A" w:rsidRDefault="003E191A">
      <w:pPr>
        <w:ind w:left="567"/>
        <w:jc w:val="both"/>
        <w:rPr>
          <w:rFonts w:ascii="Arial" w:eastAsia="Arial" w:hAnsi="Arial" w:cs="Arial"/>
          <w:b/>
          <w:sz w:val="22"/>
          <w:szCs w:val="22"/>
        </w:rPr>
      </w:pPr>
    </w:p>
    <w:p w14:paraId="07A8CA76" w14:textId="54BD84C4"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Deductivo de la Inversión: </w:t>
      </w:r>
      <w:r>
        <w:rPr>
          <w:rFonts w:ascii="Arial" w:eastAsia="Arial" w:hAnsi="Arial" w:cs="Arial"/>
          <w:sz w:val="22"/>
          <w:szCs w:val="22"/>
        </w:rPr>
        <w:t xml:space="preserve">Es la valoración económica o costo de las prestaciones de la inversión que, habiendo estado consideradas inicialmente en el Expediente Técnico, ya no se ejecutan. Los deductivos constituyen menores </w:t>
      </w:r>
      <w:proofErr w:type="spellStart"/>
      <w:r>
        <w:rPr>
          <w:rFonts w:ascii="Arial" w:eastAsia="Arial" w:hAnsi="Arial" w:cs="Arial"/>
          <w:sz w:val="22"/>
          <w:szCs w:val="22"/>
        </w:rPr>
        <w:t>metrados</w:t>
      </w:r>
      <w:proofErr w:type="spellEnd"/>
      <w:r>
        <w:rPr>
          <w:rFonts w:ascii="Arial" w:eastAsia="Arial" w:hAnsi="Arial" w:cs="Arial"/>
          <w:sz w:val="22"/>
          <w:szCs w:val="22"/>
        </w:rPr>
        <w:t xml:space="preserve"> y no son reconocidos mediante CIPRL.</w:t>
      </w:r>
    </w:p>
    <w:p w14:paraId="7ED7296A" w14:textId="77777777" w:rsidR="00322DC2" w:rsidRDefault="00322DC2">
      <w:pPr>
        <w:ind w:left="567"/>
        <w:jc w:val="both"/>
        <w:rPr>
          <w:rFonts w:ascii="Arial" w:eastAsia="Arial" w:hAnsi="Arial" w:cs="Arial"/>
          <w:sz w:val="22"/>
          <w:szCs w:val="22"/>
        </w:rPr>
      </w:pPr>
    </w:p>
    <w:p w14:paraId="716BC324"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Deducción: </w:t>
      </w:r>
      <w:r>
        <w:rPr>
          <w:rFonts w:ascii="Arial" w:eastAsia="Arial" w:hAnsi="Arial" w:cs="Arial"/>
          <w:sz w:val="22"/>
          <w:szCs w:val="22"/>
        </w:rPr>
        <w:t>Reducción de la asignación financiera en la CUT por el monto del CIPRL utilizado o emitido, según sea el caso, y consiguiente reembolso al Tesoro Público.</w:t>
      </w:r>
    </w:p>
    <w:p w14:paraId="4E2A37B6" w14:textId="77777777" w:rsidR="003E191A" w:rsidRDefault="003E191A">
      <w:pPr>
        <w:jc w:val="both"/>
        <w:rPr>
          <w:rFonts w:ascii="Arial" w:eastAsia="Arial" w:hAnsi="Arial" w:cs="Arial"/>
          <w:b/>
          <w:sz w:val="22"/>
          <w:szCs w:val="22"/>
        </w:rPr>
      </w:pPr>
    </w:p>
    <w:p w14:paraId="44A80FDE"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Ejecutor: </w:t>
      </w:r>
      <w:r>
        <w:rPr>
          <w:rFonts w:ascii="Arial" w:eastAsia="Arial" w:hAnsi="Arial" w:cs="Arial"/>
          <w:sz w:val="22"/>
          <w:szCs w:val="22"/>
        </w:rPr>
        <w:t>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w:t>
      </w:r>
    </w:p>
    <w:p w14:paraId="7E758DD0" w14:textId="77777777" w:rsidR="003E191A" w:rsidRDefault="003E191A">
      <w:pPr>
        <w:ind w:left="567"/>
        <w:jc w:val="both"/>
        <w:rPr>
          <w:rFonts w:ascii="Arial" w:eastAsia="Arial" w:hAnsi="Arial" w:cs="Arial"/>
          <w:b/>
          <w:sz w:val="22"/>
          <w:szCs w:val="22"/>
        </w:rPr>
      </w:pPr>
    </w:p>
    <w:p w14:paraId="7ECE606A"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Empresa Privada: </w:t>
      </w:r>
      <w:r>
        <w:rPr>
          <w:rFonts w:ascii="Arial" w:eastAsia="Arial" w:hAnsi="Arial" w:cs="Arial"/>
          <w:sz w:val="22"/>
          <w:szCs w:val="22"/>
        </w:rPr>
        <w:t>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w:t>
      </w:r>
    </w:p>
    <w:p w14:paraId="4E55CC73"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La Empresa Privada celebra el Convenio de Inversión con la Entidad Pública y es responsable del financiamiento y ejecución de las Inversiones y/o actividades de operación y/o mantenimiento. La Empresa Privada puede ser el Ejecutor de la inversión. La Empresa Privada o Consorcio Adjudicatario que financia el Proyecto se acoge a lo dispuesto en el TUO de la Ley N° 29230 y el Reglamento de la Ley N° 29230. También se consideran Empresas Privadas a las sucursales de sociedades constituidas en el extranjero. </w:t>
      </w:r>
    </w:p>
    <w:p w14:paraId="4C91410D" w14:textId="77777777" w:rsidR="003E191A" w:rsidRDefault="003E191A">
      <w:pPr>
        <w:ind w:left="567"/>
        <w:jc w:val="both"/>
        <w:rPr>
          <w:rFonts w:ascii="Arial" w:eastAsia="Arial" w:hAnsi="Arial" w:cs="Arial"/>
          <w:sz w:val="22"/>
          <w:szCs w:val="22"/>
        </w:rPr>
      </w:pPr>
    </w:p>
    <w:p w14:paraId="7B79716D"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Entidad Privada Supervisora: </w:t>
      </w:r>
      <w:r>
        <w:rPr>
          <w:rFonts w:ascii="Arial" w:eastAsia="Arial" w:hAnsi="Arial" w:cs="Arial"/>
          <w:sz w:val="22"/>
          <w:szCs w:val="22"/>
        </w:rPr>
        <w:t xml:space="preserve">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  </w:t>
      </w:r>
    </w:p>
    <w:p w14:paraId="7D015D67" w14:textId="77777777" w:rsidR="003E191A" w:rsidRDefault="003E191A">
      <w:pPr>
        <w:ind w:left="567"/>
        <w:jc w:val="both"/>
        <w:rPr>
          <w:rFonts w:ascii="Arial" w:eastAsia="Arial" w:hAnsi="Arial" w:cs="Arial"/>
          <w:sz w:val="22"/>
          <w:szCs w:val="22"/>
        </w:rPr>
      </w:pPr>
    </w:p>
    <w:p w14:paraId="38692D88"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Entidad Pública</w:t>
      </w:r>
      <w:r>
        <w:rPr>
          <w:rFonts w:ascii="Arial" w:eastAsia="Arial" w:hAnsi="Arial" w:cs="Arial"/>
          <w:sz w:val="22"/>
          <w:szCs w:val="22"/>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 dentro de los alcances del TUO de la Ley N° 29230 y el Reglamento de la Ley N° 29230</w:t>
      </w:r>
      <w:r>
        <w:rPr>
          <w:rFonts w:ascii="Arial" w:eastAsia="Arial" w:hAnsi="Arial" w:cs="Arial"/>
          <w:sz w:val="22"/>
          <w:szCs w:val="22"/>
          <w:shd w:val="clear" w:color="auto" w:fill="F2F2F2"/>
        </w:rPr>
        <w:t>.</w:t>
      </w:r>
    </w:p>
    <w:p w14:paraId="360490A6" w14:textId="77777777" w:rsidR="003E191A" w:rsidRDefault="003E191A">
      <w:pPr>
        <w:ind w:left="567"/>
        <w:jc w:val="both"/>
        <w:rPr>
          <w:rFonts w:ascii="Arial" w:eastAsia="Arial" w:hAnsi="Arial" w:cs="Arial"/>
          <w:sz w:val="22"/>
          <w:szCs w:val="22"/>
        </w:rPr>
      </w:pPr>
    </w:p>
    <w:p w14:paraId="682E0CC4" w14:textId="77777777" w:rsidR="003E191A" w:rsidRDefault="00000000">
      <w:pPr>
        <w:ind w:left="567"/>
        <w:jc w:val="both"/>
      </w:pPr>
      <w:r>
        <w:rPr>
          <w:rFonts w:ascii="Arial" w:eastAsia="Arial" w:hAnsi="Arial" w:cs="Arial"/>
          <w:b/>
          <w:sz w:val="22"/>
          <w:szCs w:val="22"/>
        </w:rPr>
        <w:t>Expresión de Interés</w:t>
      </w:r>
      <w:r>
        <w:rPr>
          <w:rFonts w:ascii="Arial" w:eastAsia="Arial" w:hAnsi="Arial" w:cs="Arial"/>
          <w:sz w:val="22"/>
          <w:szCs w:val="22"/>
        </w:rPr>
        <w:t>: Es el documento que presentan los interesados al Comité Especial a efectos de participar en el proceso de selección, de acuerdo al formato adjunto a las Bases.</w:t>
      </w:r>
      <w:r>
        <w:t xml:space="preserve"> </w:t>
      </w:r>
    </w:p>
    <w:p w14:paraId="49AC9A96" w14:textId="77777777" w:rsidR="003E191A" w:rsidRDefault="003E191A">
      <w:pPr>
        <w:ind w:left="567"/>
        <w:jc w:val="both"/>
        <w:rPr>
          <w:rFonts w:ascii="Arial" w:eastAsia="Arial" w:hAnsi="Arial" w:cs="Arial"/>
          <w:sz w:val="22"/>
          <w:szCs w:val="22"/>
        </w:rPr>
      </w:pPr>
    </w:p>
    <w:p w14:paraId="7DB34F18"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Expediente Técnico</w:t>
      </w:r>
      <w:r>
        <w:rPr>
          <w:rFonts w:ascii="Arial" w:eastAsia="Arial" w:hAnsi="Arial" w:cs="Arial"/>
          <w:sz w:val="22"/>
          <w:szCs w:val="22"/>
        </w:rPr>
        <w:t>: Es el conjunto de documentos de carácter técnico y/o económico que permiten la adecuada ejecución de una obra, el cual comprende</w:t>
      </w:r>
    </w:p>
    <w:p w14:paraId="62EE4D6B"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la memoria descriptiva, especificaciones técnicas, planos de ejecución de obra, </w:t>
      </w:r>
      <w:proofErr w:type="spellStart"/>
      <w:r>
        <w:rPr>
          <w:rFonts w:ascii="Arial" w:eastAsia="Arial" w:hAnsi="Arial" w:cs="Arial"/>
          <w:sz w:val="22"/>
          <w:szCs w:val="22"/>
        </w:rPr>
        <w:t>metrados</w:t>
      </w:r>
      <w:proofErr w:type="spellEnd"/>
      <w:r>
        <w:rPr>
          <w:rFonts w:ascii="Arial" w:eastAsia="Arial" w:hAnsi="Arial" w:cs="Arial"/>
          <w:sz w:val="22"/>
          <w:szCs w:val="22"/>
        </w:rPr>
        <w:t>, presupuesto de obra, valor referencial, fecha del presupuesto, análisis</w:t>
      </w:r>
    </w:p>
    <w:p w14:paraId="6B1CEBE4" w14:textId="77777777" w:rsidR="003E191A" w:rsidRDefault="00000000">
      <w:pPr>
        <w:ind w:left="567"/>
        <w:jc w:val="both"/>
        <w:rPr>
          <w:rFonts w:ascii="Arial" w:eastAsia="Arial" w:hAnsi="Arial" w:cs="Arial"/>
          <w:sz w:val="22"/>
          <w:szCs w:val="22"/>
        </w:rPr>
      </w:pPr>
      <w:r>
        <w:rPr>
          <w:rFonts w:ascii="Arial" w:eastAsia="Arial" w:hAnsi="Arial" w:cs="Arial"/>
          <w:sz w:val="22"/>
          <w:szCs w:val="22"/>
        </w:rPr>
        <w:t>de precios, calendario de avance de obra valorizado, fórmulas polinómicas y, si el caso lo requiere, estudio de suelos, estudio geológico, de impacto ambiental u otros complementarios. El Expediente Técnico se elabora cuando la inversión</w:t>
      </w:r>
    </w:p>
    <w:p w14:paraId="4F928ADB" w14:textId="77777777" w:rsidR="003E191A" w:rsidRDefault="00000000">
      <w:pPr>
        <w:ind w:left="567"/>
        <w:jc w:val="both"/>
        <w:rPr>
          <w:rFonts w:ascii="Arial" w:eastAsia="Arial" w:hAnsi="Arial" w:cs="Arial"/>
          <w:sz w:val="22"/>
          <w:szCs w:val="22"/>
        </w:rPr>
      </w:pPr>
      <w:r>
        <w:rPr>
          <w:rFonts w:ascii="Arial" w:eastAsia="Arial" w:hAnsi="Arial" w:cs="Arial"/>
          <w:sz w:val="22"/>
          <w:szCs w:val="22"/>
        </w:rPr>
        <w:t>pública comprende por lo menos un componente de obras, en su defecto es considerado un documento equivalente, conforme a las disposiciones del SNPMGI.</w:t>
      </w:r>
    </w:p>
    <w:p w14:paraId="43E5C54E" w14:textId="77777777" w:rsidR="003E191A" w:rsidRDefault="003E191A">
      <w:pPr>
        <w:ind w:left="567"/>
        <w:jc w:val="both"/>
        <w:rPr>
          <w:rFonts w:ascii="Arial" w:eastAsia="Arial" w:hAnsi="Arial" w:cs="Arial"/>
          <w:sz w:val="22"/>
          <w:szCs w:val="22"/>
        </w:rPr>
      </w:pPr>
    </w:p>
    <w:p w14:paraId="60CF21B1"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Gastos Generales</w:t>
      </w:r>
      <w:r>
        <w:rPr>
          <w:rFonts w:ascii="Arial" w:eastAsia="Arial" w:hAnsi="Arial" w:cs="Arial"/>
          <w:sz w:val="22"/>
          <w:szCs w:val="22"/>
        </w:rPr>
        <w:t xml:space="preserve">: Son los costos indirectos necesarios en los que incurre la Empresa Privada, derivados de su propia actividad empresarial, que deben efectuar para el cumplimiento de las prestaciones a su cargo para la ejecución del </w:t>
      </w:r>
      <w:r>
        <w:rPr>
          <w:rFonts w:ascii="Arial" w:eastAsia="Arial" w:hAnsi="Arial" w:cs="Arial"/>
          <w:sz w:val="22"/>
          <w:szCs w:val="22"/>
        </w:rPr>
        <w:lastRenderedPageBreak/>
        <w:t>proyecto, por lo que no pueden ser incluidos en los costos directos del proyecto o en las partidas de las obras. Los Gastos Generales incluyen:</w:t>
      </w:r>
    </w:p>
    <w:p w14:paraId="054C73C6" w14:textId="77777777" w:rsidR="003E191A" w:rsidRDefault="003E191A">
      <w:pPr>
        <w:ind w:left="567"/>
        <w:jc w:val="both"/>
        <w:rPr>
          <w:rFonts w:ascii="Arial" w:eastAsia="Arial" w:hAnsi="Arial" w:cs="Arial"/>
          <w:sz w:val="22"/>
          <w:szCs w:val="22"/>
        </w:rPr>
      </w:pPr>
    </w:p>
    <w:p w14:paraId="610218B1" w14:textId="77777777" w:rsidR="003E191A" w:rsidRDefault="00000000">
      <w:pPr>
        <w:numPr>
          <w:ilvl w:val="0"/>
          <w:numId w:val="2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Los costos incurridos por la Empresa Privada para el cumplimiento de sus obligaciones establecidas en el Convenio de Inversión, y pueden efectuarse tanto en sus oficinas centrales como en el sitio de la ejecución del proyecto, el monto es fijado en el Convenio de Inversión y no se modifica por incrementos al monto total del Convenio de Inversión o plazo del proyecto.</w:t>
      </w:r>
    </w:p>
    <w:p w14:paraId="287A2D1F" w14:textId="77777777" w:rsidR="003E191A" w:rsidRDefault="003E191A">
      <w:pPr>
        <w:pBdr>
          <w:top w:val="nil"/>
          <w:left w:val="nil"/>
          <w:bottom w:val="nil"/>
          <w:right w:val="nil"/>
          <w:between w:val="nil"/>
        </w:pBdr>
        <w:spacing w:line="276" w:lineRule="auto"/>
        <w:ind w:left="927"/>
        <w:jc w:val="both"/>
        <w:rPr>
          <w:rFonts w:ascii="Arial" w:eastAsia="Arial" w:hAnsi="Arial" w:cs="Arial"/>
          <w:color w:val="000000"/>
          <w:sz w:val="22"/>
          <w:szCs w:val="22"/>
        </w:rPr>
      </w:pPr>
    </w:p>
    <w:p w14:paraId="7221CA89" w14:textId="77777777" w:rsidR="003E191A" w:rsidRDefault="00000000">
      <w:pPr>
        <w:numPr>
          <w:ilvl w:val="0"/>
          <w:numId w:val="27"/>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Los costos incurridos para la ejecución del proyecto, los mismos que están directamente relacionados con el plazo de su ejecución y pueden incurrirse a lo largo de todo el plazo de ejecución del Convenio de Inversión.</w:t>
      </w:r>
    </w:p>
    <w:p w14:paraId="1563E687"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Inversiones</w:t>
      </w:r>
      <w:r>
        <w:rPr>
          <w:rFonts w:ascii="Arial" w:eastAsia="Arial" w:hAnsi="Arial" w:cs="Arial"/>
          <w:sz w:val="22"/>
          <w:szCs w:val="22"/>
        </w:rPr>
        <w:t>: Son intervenciones temporales y comprenden a los Proyectos de Inversión y a las IOARR, conforme a la normativa del SNPMGI. No comprenden</w:t>
      </w:r>
    </w:p>
    <w:p w14:paraId="348F8D27" w14:textId="77777777" w:rsidR="003E191A" w:rsidRDefault="00000000">
      <w:pPr>
        <w:ind w:left="567"/>
        <w:jc w:val="both"/>
        <w:rPr>
          <w:rFonts w:ascii="Arial" w:eastAsia="Arial" w:hAnsi="Arial" w:cs="Arial"/>
          <w:sz w:val="22"/>
          <w:szCs w:val="22"/>
        </w:rPr>
      </w:pPr>
      <w:r>
        <w:rPr>
          <w:rFonts w:ascii="Arial" w:eastAsia="Arial" w:hAnsi="Arial" w:cs="Arial"/>
          <w:sz w:val="22"/>
          <w:szCs w:val="22"/>
        </w:rPr>
        <w:t>gastos de operación y/o mantenimiento.</w:t>
      </w:r>
    </w:p>
    <w:p w14:paraId="0226EF48" w14:textId="77777777" w:rsidR="003E191A" w:rsidRDefault="003E191A">
      <w:pPr>
        <w:ind w:left="567"/>
        <w:jc w:val="both"/>
        <w:rPr>
          <w:rFonts w:ascii="Arial" w:eastAsia="Arial" w:hAnsi="Arial" w:cs="Arial"/>
          <w:sz w:val="22"/>
          <w:szCs w:val="22"/>
        </w:rPr>
      </w:pPr>
    </w:p>
    <w:p w14:paraId="2AB65607"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Inversiones de Optimización, de Ampliación Marginal, de Rehabilitación y de Reposición (IOARR)</w:t>
      </w:r>
      <w:r>
        <w:rPr>
          <w:rFonts w:ascii="Arial" w:eastAsia="Arial" w:hAnsi="Arial" w:cs="Arial"/>
          <w:sz w:val="22"/>
          <w:szCs w:val="22"/>
        </w:rPr>
        <w:t>: Intervenciones puntuales sobre uno o más activos estratégicos que integran una Unidad Productora en funcionamiento y que tienen</w:t>
      </w:r>
    </w:p>
    <w:p w14:paraId="300F1F37" w14:textId="77777777" w:rsidR="003E191A" w:rsidRDefault="00000000">
      <w:pPr>
        <w:ind w:left="567"/>
        <w:jc w:val="both"/>
        <w:rPr>
          <w:rFonts w:ascii="Arial" w:eastAsia="Arial" w:hAnsi="Arial" w:cs="Arial"/>
          <w:sz w:val="22"/>
          <w:szCs w:val="22"/>
        </w:rPr>
      </w:pPr>
      <w:r>
        <w:rPr>
          <w:rFonts w:ascii="Arial" w:eastAsia="Arial" w:hAnsi="Arial" w:cs="Arial"/>
          <w:sz w:val="22"/>
          <w:szCs w:val="22"/>
        </w:rPr>
        <w:t>por objeto, ya sea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Debe estar alineada con los objetivos priorizados, metas e indicadores de brechas de infraestructura o de acceso a servicios, conforme a la normativa del SNPMGI.</w:t>
      </w:r>
    </w:p>
    <w:p w14:paraId="4F2D5533" w14:textId="77777777" w:rsidR="003E191A" w:rsidRDefault="003E191A">
      <w:pPr>
        <w:ind w:left="567"/>
        <w:jc w:val="both"/>
        <w:rPr>
          <w:rFonts w:ascii="Arial" w:eastAsia="Arial" w:hAnsi="Arial" w:cs="Arial"/>
          <w:sz w:val="22"/>
          <w:szCs w:val="22"/>
        </w:rPr>
      </w:pPr>
    </w:p>
    <w:p w14:paraId="192A65AA"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IOARR de emergencia</w:t>
      </w:r>
      <w:r>
        <w:rPr>
          <w:rFonts w:ascii="Arial" w:eastAsia="Arial" w:hAnsi="Arial" w:cs="Arial"/>
          <w:sz w:val="22"/>
          <w:szCs w:val="22"/>
        </w:rPr>
        <w:t>: Son las IOARR que se pueden realizar en el marco de una Declaratoria de Estado de Emergencia Nacional, conforme a la normativa del SNPMGI.</w:t>
      </w:r>
    </w:p>
    <w:p w14:paraId="0A8ADFF6" w14:textId="77777777" w:rsidR="003E191A" w:rsidRDefault="003E191A">
      <w:pPr>
        <w:jc w:val="both"/>
        <w:rPr>
          <w:rFonts w:ascii="Arial" w:eastAsia="Arial" w:hAnsi="Arial" w:cs="Arial"/>
          <w:sz w:val="22"/>
          <w:szCs w:val="22"/>
        </w:rPr>
      </w:pPr>
    </w:p>
    <w:p w14:paraId="0CBE927F"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Invierte.pe</w:t>
      </w:r>
      <w:r>
        <w:rPr>
          <w:rFonts w:ascii="Arial" w:eastAsia="Arial" w:hAnsi="Arial" w:cs="Arial"/>
          <w:sz w:val="22"/>
          <w:szCs w:val="22"/>
        </w:rPr>
        <w:t xml:space="preserve">: Sistema Nacional de Programación Multianual y Gestión de Inversiones creado por el Decreto Legislativo N° 1252, Decreto Legislativo que crea el Sistema Nacional de Programación Multianual y Gestión de Inversiones. </w:t>
      </w:r>
    </w:p>
    <w:p w14:paraId="0606D979" w14:textId="77777777" w:rsidR="003E191A" w:rsidRDefault="003E191A">
      <w:pPr>
        <w:jc w:val="both"/>
        <w:rPr>
          <w:rFonts w:ascii="Arial" w:eastAsia="Arial" w:hAnsi="Arial" w:cs="Arial"/>
          <w:b/>
          <w:sz w:val="22"/>
          <w:szCs w:val="22"/>
        </w:rPr>
      </w:pPr>
    </w:p>
    <w:p w14:paraId="4FD1A76F"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Monto de Inversión: </w:t>
      </w:r>
      <w:r>
        <w:rPr>
          <w:rFonts w:ascii="Arial" w:eastAsia="Arial" w:hAnsi="Arial" w:cs="Arial"/>
          <w:sz w:val="22"/>
          <w:szCs w:val="22"/>
        </w:rPr>
        <w:t>Es el monto con el cual se declararon viables o fueron aprobadas las Inversiones en el SNPMGI y sus actualizaciones.</w:t>
      </w:r>
    </w:p>
    <w:p w14:paraId="39113B2B" w14:textId="77777777" w:rsidR="003E191A" w:rsidRDefault="003E191A">
      <w:pPr>
        <w:jc w:val="both"/>
        <w:rPr>
          <w:rFonts w:ascii="Arial" w:eastAsia="Arial" w:hAnsi="Arial" w:cs="Arial"/>
          <w:b/>
          <w:sz w:val="22"/>
          <w:szCs w:val="22"/>
        </w:rPr>
      </w:pPr>
    </w:p>
    <w:p w14:paraId="6517C566"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Monto Referencial del Convenio de Inversión: </w:t>
      </w:r>
      <w:r>
        <w:rPr>
          <w:rFonts w:ascii="Arial" w:eastAsia="Arial" w:hAnsi="Arial" w:cs="Arial"/>
          <w:sz w:val="22"/>
          <w:szCs w:val="22"/>
        </w:rPr>
        <w:t>Es el valor citado en la convocatoria y las bases. Comprende el Monto de Inversión de proyectos, IOARR, y actividades de operación y/o mantenimiento; y cuando corresponda incluye el costo de supervisión, así como el costo de la ficha técnica, de los estudios de preinversión, del Expediente Técnico, del documento de trabajo, así como, del Manual de Operación y/o Mantenimiento.</w:t>
      </w:r>
    </w:p>
    <w:p w14:paraId="5BFCBFA8" w14:textId="77777777" w:rsidR="003E191A" w:rsidRDefault="003E191A">
      <w:pPr>
        <w:ind w:left="567"/>
        <w:jc w:val="both"/>
        <w:rPr>
          <w:rFonts w:ascii="Arial" w:eastAsia="Arial" w:hAnsi="Arial" w:cs="Arial"/>
          <w:sz w:val="22"/>
          <w:szCs w:val="22"/>
        </w:rPr>
      </w:pPr>
    </w:p>
    <w:p w14:paraId="0A517590"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Monto Total del Convenio de Inversión: </w:t>
      </w:r>
      <w:r>
        <w:rPr>
          <w:rFonts w:ascii="Arial" w:eastAsia="Arial" w:hAnsi="Arial" w:cs="Arial"/>
          <w:sz w:val="22"/>
          <w:szCs w:val="22"/>
        </w:rPr>
        <w:t>Es el monto consignado en el Convenio de Inversión y sus adendas, que es financiado por la Empresa Privada y reconocido por la Entidad Pública en el CIPRL o CIPGN. Comprende el monto de inversión de proyectos, IOARR, y actividades de operación y/o mantenimiento; y cuando corresponda incluye el costo de supervisión, así como el costo de la ficha técnica o de los estudios de preinversión, del Expediente Técnico, del documento de trabajo, así como, del Manual de Operación y/o Mantenimiento.</w:t>
      </w:r>
    </w:p>
    <w:p w14:paraId="5DC864A9"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lastRenderedPageBreak/>
        <w:t>PROINVERSIÓN</w:t>
      </w:r>
      <w:r>
        <w:rPr>
          <w:rFonts w:ascii="Arial" w:eastAsia="Arial" w:hAnsi="Arial" w:cs="Arial"/>
          <w:sz w:val="22"/>
          <w:szCs w:val="22"/>
        </w:rPr>
        <w:t>: Agencia de Promoción de la Inversión Privada.</w:t>
      </w:r>
    </w:p>
    <w:p w14:paraId="6BCA9430" w14:textId="77777777" w:rsidR="003E191A" w:rsidRDefault="003E191A">
      <w:pPr>
        <w:ind w:left="567"/>
        <w:jc w:val="both"/>
        <w:rPr>
          <w:rFonts w:ascii="Arial" w:eastAsia="Arial" w:hAnsi="Arial" w:cs="Arial"/>
          <w:sz w:val="22"/>
          <w:szCs w:val="22"/>
        </w:rPr>
      </w:pPr>
    </w:p>
    <w:p w14:paraId="55A3EBC0"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Participante</w:t>
      </w:r>
      <w:r>
        <w:rPr>
          <w:rFonts w:ascii="Arial" w:eastAsia="Arial" w:hAnsi="Arial" w:cs="Arial"/>
          <w:sz w:val="22"/>
          <w:szCs w:val="22"/>
        </w:rPr>
        <w:t>: Es la Empresa Privada o Consorcio que presenta su Expresión de Interés para participar en el proceso.</w:t>
      </w:r>
    </w:p>
    <w:p w14:paraId="0C97F766" w14:textId="77777777" w:rsidR="003E191A" w:rsidRDefault="003E191A">
      <w:pPr>
        <w:ind w:left="567"/>
        <w:jc w:val="both"/>
        <w:rPr>
          <w:rFonts w:ascii="Arial" w:eastAsia="Arial" w:hAnsi="Arial" w:cs="Arial"/>
          <w:sz w:val="22"/>
          <w:szCs w:val="22"/>
        </w:rPr>
      </w:pPr>
    </w:p>
    <w:p w14:paraId="3CFAC4F1"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Postor</w:t>
      </w:r>
      <w:r>
        <w:rPr>
          <w:rFonts w:ascii="Arial" w:eastAsia="Arial" w:hAnsi="Arial" w:cs="Arial"/>
          <w:sz w:val="22"/>
          <w:szCs w:val="22"/>
        </w:rPr>
        <w:t>: Es la Empresa Privada o Consorcio que interviene en el proceso de selección, desde el momento que presenta su propuesta.</w:t>
      </w:r>
    </w:p>
    <w:p w14:paraId="7B6236ED" w14:textId="77777777" w:rsidR="003E191A" w:rsidRDefault="003E191A">
      <w:pPr>
        <w:ind w:left="567"/>
        <w:jc w:val="both"/>
        <w:rPr>
          <w:rFonts w:ascii="Arial" w:eastAsia="Arial" w:hAnsi="Arial" w:cs="Arial"/>
          <w:sz w:val="22"/>
          <w:szCs w:val="22"/>
        </w:rPr>
      </w:pPr>
    </w:p>
    <w:p w14:paraId="01E21917" w14:textId="77777777" w:rsidR="003E191A" w:rsidRPr="004D3D26" w:rsidRDefault="00000000">
      <w:pPr>
        <w:ind w:left="567"/>
        <w:jc w:val="both"/>
        <w:rPr>
          <w:rFonts w:ascii="Arial" w:eastAsia="Arial" w:hAnsi="Arial" w:cs="Arial"/>
          <w:sz w:val="22"/>
          <w:szCs w:val="22"/>
        </w:rPr>
      </w:pPr>
      <w:r>
        <w:rPr>
          <w:rFonts w:ascii="Arial" w:eastAsia="Arial" w:hAnsi="Arial" w:cs="Arial"/>
          <w:b/>
          <w:sz w:val="22"/>
          <w:szCs w:val="22"/>
        </w:rPr>
        <w:t>Propuesta Económica</w:t>
      </w:r>
      <w:r>
        <w:rPr>
          <w:rFonts w:ascii="Arial" w:eastAsia="Arial" w:hAnsi="Arial" w:cs="Arial"/>
          <w:sz w:val="22"/>
          <w:szCs w:val="22"/>
        </w:rPr>
        <w:t xml:space="preserve">: Documento que contiene la oferta económica, conforme a lo establecido en los </w:t>
      </w:r>
      <w:r w:rsidRPr="004D3D26">
        <w:rPr>
          <w:rFonts w:ascii="Arial" w:eastAsia="Arial" w:hAnsi="Arial" w:cs="Arial"/>
          <w:sz w:val="22"/>
          <w:szCs w:val="22"/>
        </w:rPr>
        <w:t>Apartados 1.11 y 1.12 del Capítulo I de la Sección II, el Anexo N°4-B y del Anexo N° 4-E (O ANEXO N° 4-F, DE CORRESPONDER) de las Bases.</w:t>
      </w:r>
    </w:p>
    <w:p w14:paraId="59E9258D" w14:textId="77777777" w:rsidR="003E191A" w:rsidRPr="004D3D26" w:rsidRDefault="003E191A">
      <w:pPr>
        <w:ind w:left="567"/>
        <w:jc w:val="both"/>
        <w:rPr>
          <w:rFonts w:ascii="Arial" w:eastAsia="Arial" w:hAnsi="Arial" w:cs="Arial"/>
          <w:sz w:val="22"/>
          <w:szCs w:val="22"/>
        </w:rPr>
      </w:pPr>
    </w:p>
    <w:p w14:paraId="605273C8" w14:textId="77777777" w:rsidR="003E191A" w:rsidRDefault="00000000">
      <w:pPr>
        <w:ind w:left="567"/>
        <w:jc w:val="both"/>
        <w:rPr>
          <w:rFonts w:ascii="Arial" w:eastAsia="Arial" w:hAnsi="Arial" w:cs="Arial"/>
          <w:sz w:val="22"/>
          <w:szCs w:val="22"/>
        </w:rPr>
      </w:pPr>
      <w:r w:rsidRPr="004D3D26">
        <w:rPr>
          <w:rFonts w:ascii="Arial" w:eastAsia="Arial" w:hAnsi="Arial" w:cs="Arial"/>
          <w:b/>
          <w:sz w:val="22"/>
          <w:szCs w:val="22"/>
        </w:rPr>
        <w:t>Propuesta Técnica</w:t>
      </w:r>
      <w:r w:rsidRPr="004D3D26">
        <w:rPr>
          <w:rFonts w:ascii="Arial" w:eastAsia="Arial" w:hAnsi="Arial" w:cs="Arial"/>
          <w:sz w:val="22"/>
          <w:szCs w:val="22"/>
        </w:rPr>
        <w:t xml:space="preserve">: Es la documentación que debe presentar el Postor, de acuerdo a lo establecido en los Apartados </w:t>
      </w:r>
      <w:r>
        <w:rPr>
          <w:rFonts w:ascii="Arial" w:eastAsia="Arial" w:hAnsi="Arial" w:cs="Arial"/>
          <w:sz w:val="22"/>
          <w:szCs w:val="22"/>
        </w:rPr>
        <w:t xml:space="preserve">1.11 y 1.12 del Capítulo I de la Sección </w:t>
      </w:r>
      <w:proofErr w:type="gramStart"/>
      <w:r>
        <w:rPr>
          <w:rFonts w:ascii="Arial" w:eastAsia="Arial" w:hAnsi="Arial" w:cs="Arial"/>
          <w:sz w:val="22"/>
          <w:szCs w:val="22"/>
        </w:rPr>
        <w:t>II ,</w:t>
      </w:r>
      <w:proofErr w:type="gramEnd"/>
      <w:r>
        <w:rPr>
          <w:rFonts w:ascii="Arial" w:eastAsia="Arial" w:hAnsi="Arial" w:cs="Arial"/>
          <w:sz w:val="22"/>
          <w:szCs w:val="22"/>
        </w:rPr>
        <w:t xml:space="preserve"> y el Anexo N° 4-B de las Bases.</w:t>
      </w:r>
    </w:p>
    <w:p w14:paraId="56309D2A" w14:textId="77777777" w:rsidR="003E191A" w:rsidRDefault="003E191A">
      <w:pPr>
        <w:ind w:left="567"/>
        <w:jc w:val="both"/>
        <w:rPr>
          <w:rFonts w:ascii="Arial" w:eastAsia="Arial" w:hAnsi="Arial" w:cs="Arial"/>
          <w:sz w:val="22"/>
          <w:szCs w:val="22"/>
        </w:rPr>
      </w:pPr>
    </w:p>
    <w:p w14:paraId="220A4879"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Proyecto</w:t>
      </w:r>
      <w:r>
        <w:rPr>
          <w:rFonts w:ascii="Arial" w:eastAsia="Arial" w:hAnsi="Arial" w:cs="Arial"/>
          <w:sz w:val="22"/>
          <w:szCs w:val="22"/>
        </w:rPr>
        <w:t>: Se refiere a un proyecto de inversión formulado y declarado viable en el marco del Decreto Legislativo N° 1252, Decreto Legislativo que crea el Sistema Nacional de Programación Multianual y Gestión de Inversiones, y sus normas reglamentarias y complementarias.</w:t>
      </w:r>
    </w:p>
    <w:p w14:paraId="7F8B193A" w14:textId="77777777" w:rsidR="003E191A" w:rsidRDefault="003E191A">
      <w:pPr>
        <w:ind w:left="567"/>
        <w:jc w:val="both"/>
        <w:rPr>
          <w:rFonts w:ascii="Arial" w:eastAsia="Arial" w:hAnsi="Arial" w:cs="Arial"/>
          <w:sz w:val="22"/>
          <w:szCs w:val="22"/>
        </w:rPr>
      </w:pPr>
    </w:p>
    <w:p w14:paraId="1653CD05"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Representante Legal</w:t>
      </w:r>
      <w:r>
        <w:rPr>
          <w:rFonts w:ascii="Arial" w:eastAsia="Arial" w:hAnsi="Arial" w:cs="Arial"/>
          <w:sz w:val="22"/>
          <w:szCs w:val="22"/>
        </w:rPr>
        <w:t>: Es la persona natural designada por el Postor para llevar a cabo los actos referidos en las Bases.</w:t>
      </w:r>
    </w:p>
    <w:p w14:paraId="27ECF18A" w14:textId="77777777" w:rsidR="003E191A" w:rsidRDefault="003E191A">
      <w:pPr>
        <w:ind w:left="567"/>
        <w:jc w:val="both"/>
        <w:rPr>
          <w:rFonts w:ascii="Arial" w:eastAsia="Arial" w:hAnsi="Arial" w:cs="Arial"/>
          <w:sz w:val="22"/>
          <w:szCs w:val="22"/>
        </w:rPr>
      </w:pPr>
    </w:p>
    <w:p w14:paraId="47FB01DD"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Sobre N° 1</w:t>
      </w:r>
      <w:r>
        <w:rPr>
          <w:rFonts w:ascii="Arial" w:eastAsia="Arial" w:hAnsi="Arial" w:cs="Arial"/>
          <w:sz w:val="22"/>
          <w:szCs w:val="22"/>
        </w:rPr>
        <w:t>: Es aquel que contiene las Credenciales y documentos especificados en el Anexo N° 4-B de las presentes Bases.</w:t>
      </w:r>
    </w:p>
    <w:p w14:paraId="0383671C" w14:textId="77777777" w:rsidR="003E191A" w:rsidRDefault="003E191A">
      <w:pPr>
        <w:ind w:left="567"/>
        <w:jc w:val="both"/>
        <w:rPr>
          <w:rFonts w:ascii="Arial" w:eastAsia="Arial" w:hAnsi="Arial" w:cs="Arial"/>
          <w:sz w:val="22"/>
          <w:szCs w:val="22"/>
        </w:rPr>
      </w:pPr>
    </w:p>
    <w:p w14:paraId="63175F42"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Sobre N° 2</w:t>
      </w:r>
      <w:r>
        <w:rPr>
          <w:rFonts w:ascii="Arial" w:eastAsia="Arial" w:hAnsi="Arial" w:cs="Arial"/>
          <w:sz w:val="22"/>
          <w:szCs w:val="22"/>
        </w:rPr>
        <w:t>: Es el sobre que contiene la Propuesta Económica conforme a los documentos especificados Anexo N° 4-B de las presentes Bases.</w:t>
      </w:r>
    </w:p>
    <w:p w14:paraId="12AE48C3" w14:textId="77777777" w:rsidR="003E191A" w:rsidRDefault="003E191A">
      <w:pPr>
        <w:ind w:left="567"/>
        <w:jc w:val="both"/>
        <w:rPr>
          <w:rFonts w:ascii="Arial" w:eastAsia="Arial" w:hAnsi="Arial" w:cs="Arial"/>
          <w:sz w:val="22"/>
          <w:szCs w:val="22"/>
        </w:rPr>
      </w:pPr>
    </w:p>
    <w:p w14:paraId="432A15E4"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Sobre N° 3</w:t>
      </w:r>
      <w:r>
        <w:rPr>
          <w:rFonts w:ascii="Arial" w:eastAsia="Arial" w:hAnsi="Arial" w:cs="Arial"/>
          <w:sz w:val="22"/>
          <w:szCs w:val="22"/>
        </w:rPr>
        <w:t>: Es el sobre que contiene la Propuesta Técnica conforme a la documentación indicada en el Anexo N° 4-B de las presentes Bases.</w:t>
      </w:r>
    </w:p>
    <w:p w14:paraId="40969662" w14:textId="77777777" w:rsidR="003E191A" w:rsidRDefault="003E191A">
      <w:pPr>
        <w:ind w:left="567"/>
        <w:jc w:val="both"/>
        <w:rPr>
          <w:rFonts w:ascii="Arial" w:eastAsia="Arial" w:hAnsi="Arial" w:cs="Arial"/>
          <w:sz w:val="22"/>
          <w:szCs w:val="22"/>
        </w:rPr>
      </w:pPr>
    </w:p>
    <w:p w14:paraId="6C13FD2C" w14:textId="77777777" w:rsidR="003E191A" w:rsidRDefault="00000000">
      <w:pPr>
        <w:ind w:left="567"/>
        <w:jc w:val="both"/>
        <w:rPr>
          <w:rFonts w:ascii="Arial" w:eastAsia="Arial" w:hAnsi="Arial" w:cs="Arial"/>
          <w:sz w:val="22"/>
          <w:szCs w:val="22"/>
        </w:rPr>
      </w:pPr>
      <w:r>
        <w:rPr>
          <w:rFonts w:ascii="Arial" w:eastAsia="Arial" w:hAnsi="Arial" w:cs="Arial"/>
          <w:b/>
          <w:sz w:val="22"/>
          <w:szCs w:val="22"/>
        </w:rPr>
        <w:t xml:space="preserve">UIT: </w:t>
      </w:r>
      <w:r>
        <w:rPr>
          <w:rFonts w:ascii="Arial" w:eastAsia="Arial" w:hAnsi="Arial" w:cs="Arial"/>
          <w:sz w:val="22"/>
          <w:szCs w:val="22"/>
        </w:rPr>
        <w:t>Unidad Impositiva Tributaria.</w:t>
      </w:r>
    </w:p>
    <w:p w14:paraId="55E47D70" w14:textId="77777777" w:rsidR="003E191A" w:rsidRDefault="003E191A">
      <w:pPr>
        <w:jc w:val="both"/>
        <w:rPr>
          <w:rFonts w:ascii="Arial" w:eastAsia="Arial" w:hAnsi="Arial" w:cs="Arial"/>
          <w:sz w:val="22"/>
          <w:szCs w:val="22"/>
        </w:rPr>
      </w:pPr>
    </w:p>
    <w:p w14:paraId="39AD26A7" w14:textId="77777777" w:rsidR="003E191A" w:rsidRDefault="00000000">
      <w:pPr>
        <w:rPr>
          <w:rFonts w:ascii="Arial" w:eastAsia="Arial" w:hAnsi="Arial" w:cs="Arial"/>
          <w:b/>
          <w:color w:val="000000"/>
          <w:sz w:val="22"/>
          <w:szCs w:val="22"/>
          <w:u w:val="single"/>
        </w:rPr>
      </w:pPr>
      <w:r>
        <w:br w:type="page"/>
      </w:r>
    </w:p>
    <w:p w14:paraId="0C80014B" w14:textId="77777777" w:rsidR="003E191A" w:rsidRDefault="00000000">
      <w:pPr>
        <w:jc w:val="center"/>
        <w:rPr>
          <w:rFonts w:ascii="Arial" w:eastAsia="Arial" w:hAnsi="Arial" w:cs="Arial"/>
          <w:b/>
          <w:color w:val="000000"/>
          <w:sz w:val="22"/>
          <w:szCs w:val="22"/>
          <w:u w:val="single"/>
        </w:rPr>
      </w:pPr>
      <w:r>
        <w:rPr>
          <w:rFonts w:ascii="Arial" w:eastAsia="Arial" w:hAnsi="Arial" w:cs="Arial"/>
          <w:b/>
          <w:color w:val="000000"/>
          <w:sz w:val="22"/>
          <w:szCs w:val="22"/>
          <w:u w:val="single"/>
        </w:rPr>
        <w:lastRenderedPageBreak/>
        <w:t>ANEXO N° 2</w:t>
      </w:r>
    </w:p>
    <w:p w14:paraId="25BE56A4" w14:textId="77777777" w:rsidR="003E191A" w:rsidRDefault="003E191A">
      <w:pPr>
        <w:jc w:val="center"/>
        <w:rPr>
          <w:rFonts w:ascii="Arial" w:eastAsia="Arial" w:hAnsi="Arial" w:cs="Arial"/>
          <w:b/>
          <w:color w:val="000000"/>
          <w:sz w:val="22"/>
          <w:szCs w:val="22"/>
          <w:u w:val="single"/>
        </w:rPr>
      </w:pPr>
    </w:p>
    <w:p w14:paraId="120E947E" w14:textId="77777777" w:rsidR="003E191A" w:rsidRDefault="00000000">
      <w:pPr>
        <w:jc w:val="center"/>
        <w:rPr>
          <w:rFonts w:ascii="Arial" w:eastAsia="Arial" w:hAnsi="Arial" w:cs="Arial"/>
          <w:b/>
          <w:sz w:val="22"/>
          <w:szCs w:val="22"/>
        </w:rPr>
      </w:pPr>
      <w:r w:rsidRPr="00322DC2">
        <w:rPr>
          <w:rFonts w:ascii="Arial" w:eastAsia="Arial" w:hAnsi="Arial" w:cs="Arial"/>
          <w:b/>
          <w:sz w:val="22"/>
          <w:szCs w:val="22"/>
        </w:rPr>
        <w:t>CALENDARIO DEL PROCESO DE SELECCIÓN</w:t>
      </w:r>
    </w:p>
    <w:p w14:paraId="5463611E" w14:textId="77777777" w:rsidR="003E191A" w:rsidRDefault="003E191A">
      <w:pPr>
        <w:jc w:val="both"/>
        <w:rPr>
          <w:rFonts w:ascii="Arial" w:eastAsia="Arial" w:hAnsi="Arial" w:cs="Arial"/>
          <w:sz w:val="22"/>
          <w:szCs w:val="22"/>
        </w:rPr>
      </w:pPr>
    </w:p>
    <w:p w14:paraId="63500F44" w14:textId="6260379F" w:rsidR="007F7E91" w:rsidRDefault="007F7E91" w:rsidP="007F7E91">
      <w:pPr>
        <w:ind w:left="567"/>
        <w:jc w:val="both"/>
        <w:rPr>
          <w:rFonts w:ascii="Arial" w:eastAsia="Arial" w:hAnsi="Arial" w:cs="Arial"/>
          <w:sz w:val="22"/>
          <w:szCs w:val="22"/>
        </w:rPr>
      </w:pPr>
      <w:bookmarkStart w:id="3" w:name="_Hlk164934559"/>
      <w:r>
        <w:rPr>
          <w:rFonts w:ascii="Arial" w:eastAsia="Arial" w:hAnsi="Arial" w:cs="Arial"/>
          <w:sz w:val="22"/>
          <w:szCs w:val="22"/>
        </w:rPr>
        <w:t>Los Participantes y los Postores deben tomar en cuenta las fechas indicadas en el presente Calendario del proceso de selección, bajo su responsabilidad y de acuerdo a lo siguiente:</w:t>
      </w:r>
    </w:p>
    <w:p w14:paraId="2042BDA8" w14:textId="77777777" w:rsidR="007F7E91" w:rsidRDefault="007F7E91" w:rsidP="007F7E91">
      <w:pPr>
        <w:ind w:left="567"/>
        <w:jc w:val="both"/>
        <w:rPr>
          <w:rFonts w:ascii="Arial" w:eastAsia="Arial" w:hAnsi="Arial" w:cs="Arial"/>
          <w:sz w:val="22"/>
          <w:szCs w:val="22"/>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7F7E91" w14:paraId="209D8AB7" w14:textId="77777777" w:rsidTr="005038DD">
        <w:trPr>
          <w:trHeight w:val="404"/>
          <w:jc w:val="center"/>
        </w:trPr>
        <w:tc>
          <w:tcPr>
            <w:tcW w:w="4995" w:type="dxa"/>
            <w:vAlign w:val="center"/>
          </w:tcPr>
          <w:p w14:paraId="11669B38" w14:textId="77777777" w:rsidR="007F7E91" w:rsidRDefault="007F7E91" w:rsidP="005038DD">
            <w:pPr>
              <w:ind w:left="-113"/>
              <w:jc w:val="center"/>
              <w:rPr>
                <w:rFonts w:ascii="Arial" w:eastAsia="Arial" w:hAnsi="Arial" w:cs="Arial"/>
                <w:b/>
                <w:sz w:val="18"/>
                <w:szCs w:val="18"/>
              </w:rPr>
            </w:pPr>
            <w:r>
              <w:rPr>
                <w:rFonts w:ascii="Arial" w:eastAsia="Arial" w:hAnsi="Arial" w:cs="Arial"/>
                <w:b/>
                <w:sz w:val="18"/>
                <w:szCs w:val="18"/>
              </w:rPr>
              <w:t>Etapa</w:t>
            </w:r>
          </w:p>
        </w:tc>
        <w:tc>
          <w:tcPr>
            <w:tcW w:w="3150" w:type="dxa"/>
            <w:vAlign w:val="center"/>
          </w:tcPr>
          <w:p w14:paraId="285D5BF5" w14:textId="77777777" w:rsidR="007F7E91" w:rsidRDefault="007F7E91" w:rsidP="005038DD">
            <w:pPr>
              <w:jc w:val="center"/>
              <w:rPr>
                <w:rFonts w:ascii="Arial" w:eastAsia="Arial" w:hAnsi="Arial" w:cs="Arial"/>
                <w:b/>
                <w:sz w:val="18"/>
                <w:szCs w:val="18"/>
              </w:rPr>
            </w:pPr>
            <w:r>
              <w:rPr>
                <w:rFonts w:ascii="Arial" w:eastAsia="Arial" w:hAnsi="Arial" w:cs="Arial"/>
                <w:b/>
                <w:sz w:val="18"/>
                <w:szCs w:val="18"/>
              </w:rPr>
              <w:t>Fecha</w:t>
            </w:r>
          </w:p>
        </w:tc>
      </w:tr>
      <w:tr w:rsidR="003B78E5" w14:paraId="5B19C1A3" w14:textId="77777777" w:rsidTr="005038DD">
        <w:trPr>
          <w:trHeight w:val="300"/>
          <w:jc w:val="center"/>
        </w:trPr>
        <w:tc>
          <w:tcPr>
            <w:tcW w:w="4995" w:type="dxa"/>
          </w:tcPr>
          <w:p w14:paraId="56DF579C" w14:textId="77777777" w:rsidR="003B78E5" w:rsidRPr="004F01B6" w:rsidRDefault="003B78E5" w:rsidP="003B78E5">
            <w:pPr>
              <w:jc w:val="both"/>
              <w:rPr>
                <w:rFonts w:ascii="Arial" w:eastAsia="Arial" w:hAnsi="Arial" w:cs="Arial"/>
                <w:sz w:val="18"/>
                <w:szCs w:val="18"/>
              </w:rPr>
            </w:pPr>
            <w:r w:rsidRPr="004F01B6">
              <w:rPr>
                <w:rFonts w:ascii="Arial" w:eastAsia="Arial" w:hAnsi="Arial" w:cs="Arial"/>
                <w:sz w:val="18"/>
                <w:szCs w:val="18"/>
              </w:rPr>
              <w:t>Convocatoria y publicación de Bases</w:t>
            </w:r>
          </w:p>
        </w:tc>
        <w:tc>
          <w:tcPr>
            <w:tcW w:w="3150" w:type="dxa"/>
          </w:tcPr>
          <w:p w14:paraId="5130E04D" w14:textId="1DFC2507" w:rsidR="003B78E5" w:rsidRDefault="003B78E5" w:rsidP="003B78E5">
            <w:pPr>
              <w:jc w:val="both"/>
              <w:rPr>
                <w:rFonts w:ascii="Arial" w:eastAsia="Arial" w:hAnsi="Arial" w:cs="Arial"/>
                <w:sz w:val="16"/>
                <w:szCs w:val="16"/>
              </w:rPr>
            </w:pPr>
            <w:r w:rsidRPr="00201336">
              <w:rPr>
                <w:rFonts w:ascii="Arial" w:eastAsia="Arial" w:hAnsi="Arial" w:cs="Arial"/>
                <w:sz w:val="16"/>
                <w:szCs w:val="16"/>
              </w:rPr>
              <w:t>[28.MAY.2024]</w:t>
            </w:r>
          </w:p>
        </w:tc>
      </w:tr>
      <w:tr w:rsidR="003B78E5" w14:paraId="037378C9" w14:textId="77777777" w:rsidTr="005038DD">
        <w:trPr>
          <w:trHeight w:val="300"/>
          <w:jc w:val="center"/>
        </w:trPr>
        <w:tc>
          <w:tcPr>
            <w:tcW w:w="4995" w:type="dxa"/>
          </w:tcPr>
          <w:p w14:paraId="062677FD" w14:textId="77777777" w:rsidR="003B78E5" w:rsidRPr="004F01B6" w:rsidRDefault="003B78E5" w:rsidP="003B78E5">
            <w:pPr>
              <w:jc w:val="both"/>
              <w:rPr>
                <w:rFonts w:ascii="Arial" w:eastAsia="Arial" w:hAnsi="Arial" w:cs="Arial"/>
                <w:sz w:val="18"/>
                <w:szCs w:val="18"/>
              </w:rPr>
            </w:pPr>
            <w:r w:rsidRPr="004F01B6">
              <w:rPr>
                <w:rFonts w:ascii="Arial" w:eastAsia="Arial" w:hAnsi="Arial" w:cs="Arial"/>
                <w:sz w:val="18"/>
                <w:szCs w:val="18"/>
              </w:rPr>
              <w:t>Presentación de Expresiones de interés (1)</w:t>
            </w:r>
          </w:p>
        </w:tc>
        <w:tc>
          <w:tcPr>
            <w:tcW w:w="3150" w:type="dxa"/>
          </w:tcPr>
          <w:p w14:paraId="0CD5DC5C" w14:textId="46F03D53" w:rsidR="003B78E5" w:rsidRDefault="003B78E5" w:rsidP="003B78E5">
            <w:pPr>
              <w:jc w:val="both"/>
              <w:rPr>
                <w:rFonts w:ascii="Arial" w:eastAsia="Arial" w:hAnsi="Arial" w:cs="Arial"/>
                <w:i/>
                <w:sz w:val="16"/>
                <w:szCs w:val="16"/>
              </w:rPr>
            </w:pPr>
            <w:r w:rsidRPr="00201336">
              <w:rPr>
                <w:rFonts w:ascii="Arial" w:eastAsia="Arial" w:hAnsi="Arial" w:cs="Arial"/>
                <w:sz w:val="16"/>
                <w:szCs w:val="16"/>
              </w:rPr>
              <w:t>Del [29.MAY.2024</w:t>
            </w:r>
            <w:r w:rsidRPr="00201336">
              <w:rPr>
                <w:rFonts w:ascii="Arial" w:eastAsia="Arial" w:hAnsi="Arial" w:cs="Arial"/>
                <w:color w:val="000000"/>
                <w:sz w:val="16"/>
                <w:szCs w:val="16"/>
              </w:rPr>
              <w:t>]</w:t>
            </w:r>
            <w:r w:rsidRPr="00201336">
              <w:rPr>
                <w:rFonts w:ascii="Arial" w:eastAsia="Arial" w:hAnsi="Arial" w:cs="Arial"/>
                <w:sz w:val="16"/>
                <w:szCs w:val="16"/>
              </w:rPr>
              <w:t xml:space="preserve"> Hasta </w:t>
            </w:r>
            <w:r w:rsidRPr="00201336">
              <w:rPr>
                <w:rFonts w:ascii="Arial" w:eastAsia="Arial" w:hAnsi="Arial" w:cs="Arial"/>
                <w:color w:val="000000"/>
                <w:sz w:val="16"/>
                <w:szCs w:val="16"/>
              </w:rPr>
              <w:t>[06.JUN.2024</w:t>
            </w:r>
            <w:r w:rsidRPr="00201336">
              <w:rPr>
                <w:rFonts w:ascii="Arial" w:eastAsia="Arial" w:hAnsi="Arial" w:cs="Arial"/>
                <w:sz w:val="16"/>
                <w:szCs w:val="16"/>
              </w:rPr>
              <w:t>]</w:t>
            </w:r>
          </w:p>
        </w:tc>
      </w:tr>
      <w:tr w:rsidR="003B78E5" w14:paraId="0A266328" w14:textId="77777777" w:rsidTr="005038DD">
        <w:trPr>
          <w:trHeight w:val="300"/>
          <w:jc w:val="center"/>
        </w:trPr>
        <w:tc>
          <w:tcPr>
            <w:tcW w:w="4995" w:type="dxa"/>
          </w:tcPr>
          <w:p w14:paraId="7FED75CE" w14:textId="77777777" w:rsidR="003B78E5" w:rsidRPr="004F01B6" w:rsidRDefault="003B78E5" w:rsidP="003B78E5">
            <w:pPr>
              <w:jc w:val="both"/>
              <w:rPr>
                <w:rFonts w:ascii="Arial" w:eastAsia="Arial" w:hAnsi="Arial" w:cs="Arial"/>
                <w:sz w:val="18"/>
                <w:szCs w:val="18"/>
              </w:rPr>
            </w:pPr>
            <w:r w:rsidRPr="004F01B6">
              <w:rPr>
                <w:rFonts w:ascii="Arial" w:eastAsia="Arial" w:hAnsi="Arial" w:cs="Arial"/>
                <w:sz w:val="18"/>
                <w:szCs w:val="18"/>
              </w:rPr>
              <w:t>Presentación de consultas y observaciones a las Bases (2)</w:t>
            </w:r>
          </w:p>
        </w:tc>
        <w:tc>
          <w:tcPr>
            <w:tcW w:w="3150" w:type="dxa"/>
          </w:tcPr>
          <w:p w14:paraId="53CD6848" w14:textId="4703CA65" w:rsidR="003B78E5" w:rsidRDefault="003B78E5" w:rsidP="003B78E5">
            <w:pPr>
              <w:jc w:val="both"/>
              <w:rPr>
                <w:rFonts w:ascii="Arial" w:eastAsia="Arial" w:hAnsi="Arial" w:cs="Arial"/>
                <w:sz w:val="16"/>
                <w:szCs w:val="16"/>
              </w:rPr>
            </w:pPr>
            <w:r w:rsidRPr="00201336">
              <w:rPr>
                <w:rFonts w:ascii="Arial" w:eastAsia="Arial" w:hAnsi="Arial" w:cs="Arial"/>
                <w:sz w:val="16"/>
                <w:szCs w:val="16"/>
              </w:rPr>
              <w:t>Del [29.MAY.2024</w:t>
            </w:r>
            <w:r w:rsidRPr="00201336">
              <w:rPr>
                <w:rFonts w:ascii="Arial" w:eastAsia="Arial" w:hAnsi="Arial" w:cs="Arial"/>
                <w:color w:val="000000"/>
                <w:sz w:val="16"/>
                <w:szCs w:val="16"/>
              </w:rPr>
              <w:t>]</w:t>
            </w:r>
            <w:r w:rsidRPr="00201336">
              <w:rPr>
                <w:rFonts w:ascii="Arial" w:eastAsia="Arial" w:hAnsi="Arial" w:cs="Arial"/>
                <w:sz w:val="16"/>
                <w:szCs w:val="16"/>
              </w:rPr>
              <w:t xml:space="preserve"> Hasta </w:t>
            </w:r>
            <w:r w:rsidRPr="00201336">
              <w:rPr>
                <w:rFonts w:ascii="Arial" w:eastAsia="Arial" w:hAnsi="Arial" w:cs="Arial"/>
                <w:color w:val="000000"/>
                <w:sz w:val="16"/>
                <w:szCs w:val="16"/>
              </w:rPr>
              <w:t>[06.JUN.2024</w:t>
            </w:r>
            <w:r w:rsidRPr="00201336">
              <w:rPr>
                <w:rFonts w:ascii="Arial" w:eastAsia="Arial" w:hAnsi="Arial" w:cs="Arial"/>
                <w:sz w:val="16"/>
                <w:szCs w:val="16"/>
              </w:rPr>
              <w:t xml:space="preserve">] </w:t>
            </w:r>
          </w:p>
        </w:tc>
      </w:tr>
      <w:tr w:rsidR="003B78E5" w14:paraId="7F4C97BA" w14:textId="77777777" w:rsidTr="005038DD">
        <w:trPr>
          <w:trHeight w:val="300"/>
          <w:jc w:val="center"/>
        </w:trPr>
        <w:tc>
          <w:tcPr>
            <w:tcW w:w="4995" w:type="dxa"/>
          </w:tcPr>
          <w:p w14:paraId="7DB6B691" w14:textId="77777777" w:rsidR="003B78E5" w:rsidRPr="004F01B6" w:rsidRDefault="003B78E5" w:rsidP="003B78E5">
            <w:pPr>
              <w:jc w:val="both"/>
              <w:rPr>
                <w:rFonts w:ascii="Arial" w:eastAsia="Arial" w:hAnsi="Arial" w:cs="Arial"/>
                <w:sz w:val="18"/>
                <w:szCs w:val="18"/>
              </w:rPr>
            </w:pPr>
            <w:r w:rsidRPr="004F01B6">
              <w:rPr>
                <w:rFonts w:ascii="Arial" w:eastAsia="Arial" w:hAnsi="Arial" w:cs="Arial"/>
                <w:sz w:val="18"/>
                <w:szCs w:val="18"/>
              </w:rPr>
              <w:t>Absolución de consultas y observaciones a las Bases (3)</w:t>
            </w:r>
          </w:p>
        </w:tc>
        <w:tc>
          <w:tcPr>
            <w:tcW w:w="3150" w:type="dxa"/>
          </w:tcPr>
          <w:p w14:paraId="6586CBFD" w14:textId="5E14ACFE" w:rsidR="003B78E5" w:rsidRDefault="003B78E5" w:rsidP="003B78E5">
            <w:pPr>
              <w:jc w:val="both"/>
              <w:rPr>
                <w:rFonts w:ascii="Arial" w:eastAsia="Arial" w:hAnsi="Arial" w:cs="Arial"/>
                <w:sz w:val="16"/>
                <w:szCs w:val="16"/>
              </w:rPr>
            </w:pPr>
            <w:r w:rsidRPr="00201336">
              <w:rPr>
                <w:rFonts w:ascii="Arial" w:eastAsia="Arial" w:hAnsi="Arial" w:cs="Arial"/>
                <w:sz w:val="16"/>
                <w:szCs w:val="16"/>
              </w:rPr>
              <w:t>Del [10.JUN.2024</w:t>
            </w:r>
            <w:r w:rsidRPr="00201336">
              <w:rPr>
                <w:rFonts w:ascii="Arial" w:eastAsia="Arial" w:hAnsi="Arial" w:cs="Arial"/>
                <w:color w:val="000000"/>
                <w:sz w:val="16"/>
                <w:szCs w:val="16"/>
              </w:rPr>
              <w:t>]</w:t>
            </w:r>
            <w:r w:rsidRPr="00201336">
              <w:rPr>
                <w:rFonts w:ascii="Arial" w:eastAsia="Arial" w:hAnsi="Arial" w:cs="Arial"/>
                <w:sz w:val="16"/>
                <w:szCs w:val="16"/>
              </w:rPr>
              <w:t xml:space="preserve"> Hasta </w:t>
            </w:r>
            <w:r w:rsidRPr="00201336">
              <w:rPr>
                <w:rFonts w:ascii="Arial" w:eastAsia="Arial" w:hAnsi="Arial" w:cs="Arial"/>
                <w:color w:val="000000"/>
                <w:sz w:val="16"/>
                <w:szCs w:val="16"/>
              </w:rPr>
              <w:t>[13.JUN.2024</w:t>
            </w:r>
            <w:r w:rsidRPr="00201336">
              <w:rPr>
                <w:rFonts w:ascii="Arial" w:eastAsia="Arial" w:hAnsi="Arial" w:cs="Arial"/>
                <w:sz w:val="16"/>
                <w:szCs w:val="16"/>
              </w:rPr>
              <w:t xml:space="preserve">] </w:t>
            </w:r>
          </w:p>
        </w:tc>
      </w:tr>
      <w:tr w:rsidR="003B78E5" w14:paraId="788F41DD" w14:textId="77777777" w:rsidTr="005038DD">
        <w:trPr>
          <w:trHeight w:val="300"/>
          <w:jc w:val="center"/>
        </w:trPr>
        <w:tc>
          <w:tcPr>
            <w:tcW w:w="4995" w:type="dxa"/>
          </w:tcPr>
          <w:p w14:paraId="3865AD36" w14:textId="77777777" w:rsidR="003B78E5" w:rsidRPr="004F01B6" w:rsidRDefault="003B78E5" w:rsidP="003B78E5">
            <w:pPr>
              <w:jc w:val="both"/>
              <w:rPr>
                <w:rFonts w:ascii="Arial" w:eastAsia="Arial" w:hAnsi="Arial" w:cs="Arial"/>
                <w:sz w:val="18"/>
                <w:szCs w:val="18"/>
              </w:rPr>
            </w:pPr>
            <w:r w:rsidRPr="004F01B6">
              <w:rPr>
                <w:rFonts w:ascii="Arial" w:eastAsia="Arial" w:hAnsi="Arial" w:cs="Arial"/>
                <w:sz w:val="18"/>
                <w:szCs w:val="18"/>
              </w:rPr>
              <w:t>Integración de Bases y su publicación en el Portal Institucional (4)</w:t>
            </w:r>
          </w:p>
        </w:tc>
        <w:tc>
          <w:tcPr>
            <w:tcW w:w="3150" w:type="dxa"/>
          </w:tcPr>
          <w:p w14:paraId="2FB2C729" w14:textId="03911509" w:rsidR="003B78E5" w:rsidRDefault="003B78E5" w:rsidP="003B78E5">
            <w:pPr>
              <w:jc w:val="both"/>
              <w:rPr>
                <w:rFonts w:ascii="Arial" w:eastAsia="Arial" w:hAnsi="Arial" w:cs="Arial"/>
                <w:i/>
                <w:sz w:val="16"/>
                <w:szCs w:val="16"/>
              </w:rPr>
            </w:pPr>
            <w:r w:rsidRPr="00201336">
              <w:rPr>
                <w:rFonts w:ascii="Arial" w:eastAsia="Arial" w:hAnsi="Arial" w:cs="Arial"/>
                <w:sz w:val="16"/>
                <w:szCs w:val="16"/>
              </w:rPr>
              <w:t>[14.JUN.2024]</w:t>
            </w:r>
          </w:p>
        </w:tc>
      </w:tr>
      <w:tr w:rsidR="003B78E5" w14:paraId="5E3E86DA" w14:textId="77777777" w:rsidTr="005038DD">
        <w:trPr>
          <w:trHeight w:val="300"/>
          <w:jc w:val="center"/>
        </w:trPr>
        <w:tc>
          <w:tcPr>
            <w:tcW w:w="4995" w:type="dxa"/>
          </w:tcPr>
          <w:p w14:paraId="2ADEB08D" w14:textId="77777777" w:rsidR="003B78E5" w:rsidRPr="004F01B6" w:rsidRDefault="003B78E5" w:rsidP="003B78E5">
            <w:pPr>
              <w:jc w:val="both"/>
              <w:rPr>
                <w:rFonts w:ascii="Arial" w:eastAsia="Arial" w:hAnsi="Arial" w:cs="Arial"/>
                <w:sz w:val="18"/>
                <w:szCs w:val="18"/>
              </w:rPr>
            </w:pPr>
            <w:r w:rsidRPr="004F01B6">
              <w:rPr>
                <w:rFonts w:ascii="Arial" w:eastAsia="Arial" w:hAnsi="Arial" w:cs="Arial"/>
                <w:sz w:val="18"/>
                <w:szCs w:val="18"/>
              </w:rPr>
              <w:t>Presentación de Propuestas, a través de los Sobres N° 1, N° 2 y N° 3 y Evaluación de Propuesta Económica (5)</w:t>
            </w:r>
          </w:p>
        </w:tc>
        <w:tc>
          <w:tcPr>
            <w:tcW w:w="3150" w:type="dxa"/>
          </w:tcPr>
          <w:p w14:paraId="3C27CF0A" w14:textId="18231952" w:rsidR="003B78E5" w:rsidRDefault="003B78E5" w:rsidP="003B78E5">
            <w:pPr>
              <w:jc w:val="both"/>
              <w:rPr>
                <w:rFonts w:ascii="Arial" w:eastAsia="Arial" w:hAnsi="Arial" w:cs="Arial"/>
                <w:i/>
                <w:sz w:val="16"/>
                <w:szCs w:val="16"/>
              </w:rPr>
            </w:pPr>
            <w:r w:rsidRPr="00201336">
              <w:rPr>
                <w:rFonts w:ascii="Arial" w:eastAsia="Arial" w:hAnsi="Arial" w:cs="Arial"/>
                <w:sz w:val="16"/>
                <w:szCs w:val="16"/>
              </w:rPr>
              <w:t>[25.JUN.2024]</w:t>
            </w:r>
          </w:p>
        </w:tc>
      </w:tr>
      <w:tr w:rsidR="003B78E5" w14:paraId="078402C2" w14:textId="77777777" w:rsidTr="005038DD">
        <w:trPr>
          <w:trHeight w:val="300"/>
          <w:jc w:val="center"/>
        </w:trPr>
        <w:tc>
          <w:tcPr>
            <w:tcW w:w="4995" w:type="dxa"/>
          </w:tcPr>
          <w:p w14:paraId="1FC83955" w14:textId="77777777" w:rsidR="003B78E5" w:rsidRDefault="003B78E5" w:rsidP="003B78E5">
            <w:pPr>
              <w:jc w:val="both"/>
              <w:rPr>
                <w:rFonts w:ascii="Arial" w:eastAsia="Arial" w:hAnsi="Arial" w:cs="Arial"/>
                <w:sz w:val="18"/>
                <w:szCs w:val="18"/>
              </w:rPr>
            </w:pPr>
            <w:r>
              <w:rPr>
                <w:rFonts w:ascii="Arial" w:eastAsia="Arial" w:hAnsi="Arial" w:cs="Arial"/>
                <w:sz w:val="18"/>
                <w:szCs w:val="18"/>
              </w:rPr>
              <w:t>Evaluación de Propuesta Técnica. (6)</w:t>
            </w:r>
          </w:p>
        </w:tc>
        <w:tc>
          <w:tcPr>
            <w:tcW w:w="3150" w:type="dxa"/>
          </w:tcPr>
          <w:p w14:paraId="5F4C2714" w14:textId="308DE068" w:rsidR="003B78E5" w:rsidRDefault="003B78E5" w:rsidP="003B78E5">
            <w:pPr>
              <w:jc w:val="both"/>
              <w:rPr>
                <w:rFonts w:ascii="Arial" w:eastAsia="Arial" w:hAnsi="Arial" w:cs="Arial"/>
                <w:sz w:val="16"/>
                <w:szCs w:val="16"/>
              </w:rPr>
            </w:pPr>
            <w:r w:rsidRPr="00201336">
              <w:rPr>
                <w:rFonts w:ascii="Arial" w:eastAsia="Arial" w:hAnsi="Arial" w:cs="Arial"/>
                <w:sz w:val="16"/>
                <w:szCs w:val="16"/>
              </w:rPr>
              <w:t>Del [26.JUN.2024</w:t>
            </w:r>
            <w:r w:rsidRPr="00201336">
              <w:rPr>
                <w:rFonts w:ascii="Arial" w:eastAsia="Arial" w:hAnsi="Arial" w:cs="Arial"/>
                <w:color w:val="000000"/>
                <w:sz w:val="16"/>
                <w:szCs w:val="16"/>
              </w:rPr>
              <w:t>]</w:t>
            </w:r>
            <w:r w:rsidRPr="00201336">
              <w:rPr>
                <w:rFonts w:ascii="Arial" w:eastAsia="Arial" w:hAnsi="Arial" w:cs="Arial"/>
                <w:sz w:val="16"/>
                <w:szCs w:val="16"/>
              </w:rPr>
              <w:t xml:space="preserve"> Hasta </w:t>
            </w:r>
            <w:r w:rsidRPr="00201336">
              <w:rPr>
                <w:rFonts w:ascii="Arial" w:eastAsia="Arial" w:hAnsi="Arial" w:cs="Arial"/>
                <w:color w:val="000000"/>
                <w:sz w:val="16"/>
                <w:szCs w:val="16"/>
              </w:rPr>
              <w:t>[01.JUL.2024</w:t>
            </w:r>
            <w:r w:rsidRPr="00201336">
              <w:rPr>
                <w:rFonts w:ascii="Arial" w:eastAsia="Arial" w:hAnsi="Arial" w:cs="Arial"/>
                <w:sz w:val="16"/>
                <w:szCs w:val="16"/>
              </w:rPr>
              <w:t xml:space="preserve">] </w:t>
            </w:r>
          </w:p>
        </w:tc>
      </w:tr>
      <w:tr w:rsidR="003B78E5" w14:paraId="09D9C48E" w14:textId="77777777" w:rsidTr="005038DD">
        <w:trPr>
          <w:trHeight w:val="300"/>
          <w:jc w:val="center"/>
        </w:trPr>
        <w:tc>
          <w:tcPr>
            <w:tcW w:w="4995" w:type="dxa"/>
          </w:tcPr>
          <w:p w14:paraId="6E6A93CE" w14:textId="77777777" w:rsidR="003B78E5" w:rsidRPr="004F01B6" w:rsidRDefault="003B78E5" w:rsidP="003B78E5">
            <w:pPr>
              <w:jc w:val="both"/>
              <w:rPr>
                <w:rFonts w:ascii="Arial" w:eastAsia="Arial" w:hAnsi="Arial" w:cs="Arial"/>
                <w:sz w:val="18"/>
                <w:szCs w:val="18"/>
              </w:rPr>
            </w:pPr>
            <w:r w:rsidRPr="004F01B6">
              <w:rPr>
                <w:rFonts w:ascii="Arial" w:eastAsia="Arial" w:hAnsi="Arial" w:cs="Arial"/>
                <w:sz w:val="18"/>
                <w:szCs w:val="18"/>
              </w:rPr>
              <w:t xml:space="preserve">Resultados de la Evaluación de las Propuestas y Otorgamiento de Buena Pro (7) </w:t>
            </w:r>
          </w:p>
        </w:tc>
        <w:tc>
          <w:tcPr>
            <w:tcW w:w="3150" w:type="dxa"/>
          </w:tcPr>
          <w:p w14:paraId="09B5430B" w14:textId="27A43BDF" w:rsidR="003B78E5" w:rsidRDefault="003B78E5" w:rsidP="003B78E5">
            <w:pPr>
              <w:jc w:val="both"/>
              <w:rPr>
                <w:rFonts w:ascii="Arial" w:eastAsia="Arial" w:hAnsi="Arial" w:cs="Arial"/>
                <w:i/>
                <w:sz w:val="16"/>
                <w:szCs w:val="16"/>
              </w:rPr>
            </w:pPr>
            <w:r w:rsidRPr="00201336">
              <w:rPr>
                <w:rFonts w:ascii="Arial" w:eastAsia="Arial" w:hAnsi="Arial" w:cs="Arial"/>
                <w:sz w:val="16"/>
                <w:szCs w:val="16"/>
              </w:rPr>
              <w:t>[02.JUL.2024]</w:t>
            </w:r>
          </w:p>
        </w:tc>
      </w:tr>
      <w:tr w:rsidR="003B78E5" w14:paraId="2CEB2C4F" w14:textId="77777777" w:rsidTr="005038DD">
        <w:trPr>
          <w:trHeight w:val="300"/>
          <w:jc w:val="center"/>
        </w:trPr>
        <w:tc>
          <w:tcPr>
            <w:tcW w:w="4995" w:type="dxa"/>
          </w:tcPr>
          <w:p w14:paraId="025640F9" w14:textId="77777777" w:rsidR="003B78E5" w:rsidRPr="004F01B6" w:rsidRDefault="003B78E5" w:rsidP="003B78E5">
            <w:pPr>
              <w:jc w:val="both"/>
              <w:rPr>
                <w:rFonts w:ascii="Arial" w:eastAsia="Arial" w:hAnsi="Arial" w:cs="Arial"/>
                <w:sz w:val="18"/>
                <w:szCs w:val="18"/>
              </w:rPr>
            </w:pPr>
            <w:r w:rsidRPr="004F01B6">
              <w:rPr>
                <w:rFonts w:ascii="Arial" w:eastAsia="Arial" w:hAnsi="Arial" w:cs="Arial"/>
                <w:sz w:val="18"/>
                <w:szCs w:val="18"/>
              </w:rPr>
              <w:t>Consentimiento de la Buena Pro</w:t>
            </w:r>
            <w:r>
              <w:rPr>
                <w:rFonts w:ascii="Arial" w:eastAsia="Arial" w:hAnsi="Arial" w:cs="Arial"/>
                <w:sz w:val="18"/>
                <w:szCs w:val="18"/>
              </w:rPr>
              <w:t xml:space="preserve"> (8)</w:t>
            </w:r>
          </w:p>
        </w:tc>
        <w:tc>
          <w:tcPr>
            <w:tcW w:w="3150" w:type="dxa"/>
          </w:tcPr>
          <w:p w14:paraId="42074B93" w14:textId="3A42AA26" w:rsidR="003B78E5" w:rsidRDefault="003B78E5" w:rsidP="003B78E5">
            <w:pPr>
              <w:rPr>
                <w:rFonts w:ascii="Arial" w:eastAsia="Arial" w:hAnsi="Arial" w:cs="Arial"/>
                <w:sz w:val="16"/>
                <w:szCs w:val="16"/>
              </w:rPr>
            </w:pPr>
            <w:r w:rsidRPr="00201336">
              <w:rPr>
                <w:rFonts w:ascii="Arial" w:eastAsia="Arial" w:hAnsi="Arial" w:cs="Arial"/>
                <w:sz w:val="16"/>
                <w:szCs w:val="16"/>
              </w:rPr>
              <w:t>[12.JUL.2024]</w:t>
            </w:r>
          </w:p>
        </w:tc>
      </w:tr>
      <w:tr w:rsidR="003B78E5" w14:paraId="347EB9E4" w14:textId="77777777" w:rsidTr="005038DD">
        <w:trPr>
          <w:trHeight w:val="300"/>
          <w:jc w:val="center"/>
        </w:trPr>
        <w:tc>
          <w:tcPr>
            <w:tcW w:w="4995" w:type="dxa"/>
          </w:tcPr>
          <w:p w14:paraId="550F9E60" w14:textId="77777777" w:rsidR="003B78E5" w:rsidRPr="004F01B6" w:rsidRDefault="003B78E5" w:rsidP="003B78E5">
            <w:pPr>
              <w:jc w:val="both"/>
              <w:rPr>
                <w:rFonts w:ascii="Arial" w:eastAsia="Arial" w:hAnsi="Arial" w:cs="Arial"/>
                <w:sz w:val="18"/>
                <w:szCs w:val="18"/>
              </w:rPr>
            </w:pPr>
            <w:r w:rsidRPr="004F01B6">
              <w:rPr>
                <w:rFonts w:ascii="Arial" w:eastAsia="Arial" w:hAnsi="Arial" w:cs="Arial"/>
                <w:sz w:val="18"/>
                <w:szCs w:val="18"/>
              </w:rPr>
              <w:t>Suscripción del Convenio de Inversión entre la Entidad Pública y la Empresa Privada o Consorcio (9)</w:t>
            </w:r>
          </w:p>
        </w:tc>
        <w:tc>
          <w:tcPr>
            <w:tcW w:w="3150" w:type="dxa"/>
          </w:tcPr>
          <w:p w14:paraId="533BB43F" w14:textId="7C2152D6" w:rsidR="003B78E5" w:rsidRDefault="003B78E5" w:rsidP="003B78E5">
            <w:pPr>
              <w:jc w:val="both"/>
              <w:rPr>
                <w:rFonts w:ascii="Arial" w:eastAsia="Arial" w:hAnsi="Arial" w:cs="Arial"/>
                <w:i/>
                <w:sz w:val="16"/>
                <w:szCs w:val="16"/>
              </w:rPr>
            </w:pPr>
            <w:r w:rsidRPr="00201336">
              <w:rPr>
                <w:rFonts w:ascii="Arial" w:eastAsia="Arial" w:hAnsi="Arial" w:cs="Arial"/>
                <w:sz w:val="16"/>
                <w:szCs w:val="16"/>
              </w:rPr>
              <w:t>[31.JUL.2024]</w:t>
            </w:r>
          </w:p>
        </w:tc>
      </w:tr>
    </w:tbl>
    <w:p w14:paraId="7CAE33F8" w14:textId="77777777" w:rsidR="007F7E91" w:rsidRDefault="007F7E91">
      <w:pPr>
        <w:numPr>
          <w:ilvl w:val="0"/>
          <w:numId w:val="33"/>
        </w:numPr>
        <w:pBdr>
          <w:top w:val="nil"/>
          <w:left w:val="nil"/>
          <w:bottom w:val="nil"/>
          <w:right w:val="nil"/>
          <w:between w:val="nil"/>
        </w:pBdr>
        <w:ind w:left="1560" w:right="1388" w:hanging="284"/>
        <w:jc w:val="both"/>
        <w:rPr>
          <w:rFonts w:ascii="Arial" w:eastAsia="Arial" w:hAnsi="Arial" w:cs="Arial"/>
          <w:color w:val="000000"/>
          <w:sz w:val="16"/>
          <w:szCs w:val="16"/>
        </w:rPr>
      </w:pPr>
      <w:r>
        <w:rPr>
          <w:rFonts w:ascii="Arial" w:eastAsia="Arial" w:hAnsi="Arial" w:cs="Arial"/>
          <w:i/>
          <w:color w:val="000000"/>
          <w:sz w:val="16"/>
          <w:szCs w:val="16"/>
        </w:rPr>
        <w:t>Plazo de siete (07) días hábiles contados a partir del día siguiente de la publicación en el diario de circulación nacional.</w:t>
      </w:r>
    </w:p>
    <w:p w14:paraId="420CB09F" w14:textId="77777777" w:rsidR="007F7E91" w:rsidRDefault="007F7E91">
      <w:pPr>
        <w:numPr>
          <w:ilvl w:val="0"/>
          <w:numId w:val="33"/>
        </w:numPr>
        <w:pBdr>
          <w:top w:val="nil"/>
          <w:left w:val="nil"/>
          <w:bottom w:val="nil"/>
          <w:right w:val="nil"/>
          <w:between w:val="nil"/>
        </w:pBdr>
        <w:ind w:left="1560" w:right="1388" w:hanging="284"/>
        <w:jc w:val="both"/>
        <w:rPr>
          <w:rFonts w:ascii="Arial" w:eastAsia="Arial" w:hAnsi="Arial" w:cs="Arial"/>
          <w:color w:val="000000"/>
          <w:sz w:val="16"/>
          <w:szCs w:val="16"/>
        </w:rPr>
      </w:pPr>
      <w:r>
        <w:rPr>
          <w:rFonts w:ascii="Arial" w:eastAsia="Arial" w:hAnsi="Arial" w:cs="Arial"/>
          <w:i/>
          <w:color w:val="000000"/>
          <w:sz w:val="16"/>
          <w:szCs w:val="16"/>
        </w:rPr>
        <w:t>Dentro del mismo plazo establecido para la presentación de la Expresión de Interés.</w:t>
      </w:r>
    </w:p>
    <w:p w14:paraId="7BE0A397" w14:textId="77777777" w:rsidR="007F7E91" w:rsidRDefault="007F7E91">
      <w:pPr>
        <w:numPr>
          <w:ilvl w:val="0"/>
          <w:numId w:val="33"/>
        </w:numPr>
        <w:pBdr>
          <w:top w:val="nil"/>
          <w:left w:val="nil"/>
          <w:bottom w:val="nil"/>
          <w:right w:val="nil"/>
          <w:between w:val="nil"/>
        </w:pBdr>
        <w:ind w:left="1560" w:right="1388" w:hanging="284"/>
        <w:jc w:val="both"/>
        <w:rPr>
          <w:rFonts w:ascii="Arial" w:eastAsia="Arial" w:hAnsi="Arial" w:cs="Arial"/>
          <w:color w:val="000000"/>
          <w:sz w:val="16"/>
          <w:szCs w:val="16"/>
        </w:rPr>
      </w:pPr>
      <w:r>
        <w:rPr>
          <w:rFonts w:ascii="Arial" w:eastAsia="Arial" w:hAnsi="Arial" w:cs="Arial"/>
          <w:i/>
          <w:color w:val="000000"/>
          <w:sz w:val="16"/>
          <w:szCs w:val="16"/>
        </w:rPr>
        <w:t>Plazo máximo de cuatro (04) días hábiles contados desde el vencimiento del plazo para la presentación de consultas y observaciones.</w:t>
      </w:r>
    </w:p>
    <w:p w14:paraId="73F0E445" w14:textId="78E4EDA9" w:rsidR="007F7E91" w:rsidRDefault="007F7E91">
      <w:pPr>
        <w:numPr>
          <w:ilvl w:val="0"/>
          <w:numId w:val="33"/>
        </w:numPr>
        <w:pBdr>
          <w:top w:val="nil"/>
          <w:left w:val="nil"/>
          <w:bottom w:val="nil"/>
          <w:right w:val="nil"/>
          <w:between w:val="nil"/>
        </w:pBdr>
        <w:ind w:left="1560" w:right="1388" w:hanging="284"/>
        <w:jc w:val="both"/>
        <w:rPr>
          <w:rFonts w:ascii="Arial" w:eastAsia="Arial" w:hAnsi="Arial" w:cs="Arial"/>
          <w:color w:val="000000"/>
          <w:sz w:val="16"/>
          <w:szCs w:val="16"/>
        </w:rPr>
      </w:pPr>
      <w:r>
        <w:rPr>
          <w:rFonts w:ascii="Arial" w:eastAsia="Arial" w:hAnsi="Arial" w:cs="Arial"/>
          <w:i/>
          <w:color w:val="000000"/>
          <w:sz w:val="16"/>
          <w:szCs w:val="16"/>
        </w:rPr>
        <w:t>Al día hábil siguiente de absueltas las consultas o vencido plazo para presentarlas, de requerir rectificación a la base será de tres (03)</w:t>
      </w:r>
      <w:r w:rsidR="00482364">
        <w:rPr>
          <w:rFonts w:ascii="Arial" w:eastAsia="Arial" w:hAnsi="Arial" w:cs="Arial"/>
          <w:i/>
          <w:color w:val="000000"/>
          <w:sz w:val="16"/>
          <w:szCs w:val="16"/>
        </w:rPr>
        <w:t xml:space="preserve"> </w:t>
      </w:r>
      <w:r>
        <w:rPr>
          <w:rFonts w:ascii="Arial" w:eastAsia="Arial" w:hAnsi="Arial" w:cs="Arial"/>
          <w:i/>
          <w:color w:val="000000"/>
          <w:sz w:val="16"/>
          <w:szCs w:val="16"/>
        </w:rPr>
        <w:t>días hábiles.</w:t>
      </w:r>
    </w:p>
    <w:p w14:paraId="7B721430" w14:textId="77777777" w:rsidR="007F7E91" w:rsidRDefault="007F7E91">
      <w:pPr>
        <w:numPr>
          <w:ilvl w:val="0"/>
          <w:numId w:val="33"/>
        </w:numPr>
        <w:pBdr>
          <w:top w:val="nil"/>
          <w:left w:val="nil"/>
          <w:bottom w:val="nil"/>
          <w:right w:val="nil"/>
          <w:between w:val="nil"/>
        </w:pBdr>
        <w:ind w:left="1560" w:right="1388" w:hanging="284"/>
        <w:jc w:val="both"/>
        <w:rPr>
          <w:rFonts w:ascii="Arial" w:eastAsia="Arial" w:hAnsi="Arial" w:cs="Arial"/>
          <w:color w:val="000000"/>
          <w:sz w:val="16"/>
          <w:szCs w:val="16"/>
        </w:rPr>
      </w:pPr>
      <w:r>
        <w:rPr>
          <w:rFonts w:ascii="Arial" w:eastAsia="Arial" w:hAnsi="Arial" w:cs="Arial"/>
          <w:i/>
          <w:color w:val="000000"/>
          <w:sz w:val="16"/>
          <w:szCs w:val="16"/>
        </w:rPr>
        <w:t>En un plazo máximo de siete (07) días hábiles de publicadas las Bases integradas o de su rectificación.</w:t>
      </w:r>
    </w:p>
    <w:p w14:paraId="627D6FA5" w14:textId="77777777" w:rsidR="007F7E91" w:rsidRDefault="007F7E91">
      <w:pPr>
        <w:numPr>
          <w:ilvl w:val="0"/>
          <w:numId w:val="33"/>
        </w:numPr>
        <w:pBdr>
          <w:top w:val="nil"/>
          <w:left w:val="nil"/>
          <w:bottom w:val="nil"/>
          <w:right w:val="nil"/>
          <w:between w:val="nil"/>
        </w:pBdr>
        <w:ind w:left="1560" w:right="1388" w:hanging="284"/>
        <w:jc w:val="both"/>
        <w:rPr>
          <w:rFonts w:ascii="Arial" w:eastAsia="Arial" w:hAnsi="Arial" w:cs="Arial"/>
          <w:i/>
          <w:color w:val="000000"/>
          <w:sz w:val="16"/>
          <w:szCs w:val="16"/>
        </w:rPr>
      </w:pPr>
      <w:r>
        <w:rPr>
          <w:rFonts w:ascii="Arial" w:eastAsia="Arial" w:hAnsi="Arial" w:cs="Arial"/>
          <w:i/>
          <w:color w:val="000000"/>
          <w:sz w:val="16"/>
          <w:szCs w:val="16"/>
        </w:rPr>
        <w:t>Dentro de los cuatro (4) días hábiles siguientes de presentadas las propuestas.</w:t>
      </w:r>
    </w:p>
    <w:p w14:paraId="0130F0AD" w14:textId="77777777" w:rsidR="007F7E91" w:rsidRDefault="007F7E91">
      <w:pPr>
        <w:numPr>
          <w:ilvl w:val="0"/>
          <w:numId w:val="33"/>
        </w:numPr>
        <w:pBdr>
          <w:top w:val="nil"/>
          <w:left w:val="nil"/>
          <w:bottom w:val="nil"/>
          <w:right w:val="nil"/>
          <w:between w:val="nil"/>
        </w:pBdr>
        <w:ind w:left="1560" w:right="1388" w:hanging="284"/>
        <w:jc w:val="both"/>
        <w:rPr>
          <w:rFonts w:ascii="Arial" w:eastAsia="Arial" w:hAnsi="Arial" w:cs="Arial"/>
          <w:color w:val="000000"/>
          <w:sz w:val="16"/>
          <w:szCs w:val="16"/>
        </w:rPr>
      </w:pPr>
      <w:r>
        <w:rPr>
          <w:rFonts w:ascii="Arial" w:eastAsia="Arial" w:hAnsi="Arial" w:cs="Arial"/>
          <w:i/>
          <w:color w:val="000000"/>
          <w:sz w:val="16"/>
          <w:szCs w:val="16"/>
        </w:rPr>
        <w:t>A más tardar al día hábil siguiente de concluida la evaluación.</w:t>
      </w:r>
    </w:p>
    <w:p w14:paraId="4D8DC742" w14:textId="77777777" w:rsidR="007F7E91" w:rsidRDefault="007F7E91">
      <w:pPr>
        <w:numPr>
          <w:ilvl w:val="0"/>
          <w:numId w:val="33"/>
        </w:numPr>
        <w:pBdr>
          <w:top w:val="nil"/>
          <w:left w:val="nil"/>
          <w:bottom w:val="nil"/>
          <w:right w:val="nil"/>
          <w:between w:val="nil"/>
        </w:pBdr>
        <w:ind w:left="1560" w:right="1388" w:hanging="284"/>
        <w:jc w:val="both"/>
        <w:rPr>
          <w:rFonts w:ascii="Arial" w:eastAsia="Arial" w:hAnsi="Arial" w:cs="Arial"/>
          <w:sz w:val="16"/>
          <w:szCs w:val="16"/>
        </w:rPr>
      </w:pPr>
      <w:r>
        <w:rPr>
          <w:rFonts w:ascii="Arial" w:eastAsia="Arial" w:hAnsi="Arial" w:cs="Arial"/>
          <w:i/>
          <w:sz w:val="16"/>
          <w:szCs w:val="16"/>
        </w:rPr>
        <w:t>Cuando</w:t>
      </w:r>
      <w:r>
        <w:rPr>
          <w:rFonts w:ascii="Arial" w:eastAsia="Arial" w:hAnsi="Arial" w:cs="Arial"/>
          <w:i/>
          <w:color w:val="000000"/>
          <w:sz w:val="16"/>
          <w:szCs w:val="16"/>
        </w:rPr>
        <w:t xml:space="preserve"> sea único postor, el consentimiento de la buena pro se efectúa el mismo día de su otorgamiento. En caso de 2 o más postores, el consentimiento de la buena pro se produce a los ocho (8) días hábiles de la notificación del otorgamiento de la buena pro sin que los postores hayan ejercido el derecho de interponer recurso de apelación</w:t>
      </w:r>
    </w:p>
    <w:p w14:paraId="03919059" w14:textId="13C7F3E9" w:rsidR="003E191A" w:rsidRPr="007F7E91" w:rsidRDefault="007F7E91">
      <w:pPr>
        <w:numPr>
          <w:ilvl w:val="0"/>
          <w:numId w:val="33"/>
        </w:numPr>
        <w:pBdr>
          <w:top w:val="nil"/>
          <w:left w:val="nil"/>
          <w:bottom w:val="nil"/>
          <w:right w:val="nil"/>
          <w:between w:val="nil"/>
        </w:pBdr>
        <w:ind w:left="1560" w:right="1388" w:hanging="284"/>
        <w:jc w:val="both"/>
        <w:rPr>
          <w:rFonts w:ascii="Arial" w:eastAsia="Arial" w:hAnsi="Arial" w:cs="Arial"/>
          <w:i/>
          <w:sz w:val="16"/>
          <w:szCs w:val="16"/>
        </w:rPr>
      </w:pPr>
      <w:r w:rsidRPr="007F7E91">
        <w:rPr>
          <w:rFonts w:ascii="Arial" w:eastAsia="Arial" w:hAnsi="Arial" w:cs="Arial"/>
          <w:i/>
          <w:sz w:val="16"/>
          <w:szCs w:val="16"/>
        </w:rPr>
        <w:t>Dentro de los diez</w:t>
      </w:r>
      <w:r w:rsidR="00482364">
        <w:rPr>
          <w:rFonts w:ascii="Arial" w:eastAsia="Arial" w:hAnsi="Arial" w:cs="Arial"/>
          <w:i/>
          <w:sz w:val="16"/>
          <w:szCs w:val="16"/>
        </w:rPr>
        <w:t xml:space="preserve"> </w:t>
      </w:r>
      <w:r w:rsidRPr="007F7E91">
        <w:rPr>
          <w:rFonts w:ascii="Arial" w:eastAsia="Arial" w:hAnsi="Arial" w:cs="Arial"/>
          <w:i/>
          <w:sz w:val="16"/>
          <w:szCs w:val="16"/>
        </w:rPr>
        <w:t>(10) días hábiles de consentida la Buena Pro.</w:t>
      </w:r>
      <w:bookmarkEnd w:id="3"/>
    </w:p>
    <w:p w14:paraId="4BE4674A" w14:textId="77777777" w:rsidR="007F7E91" w:rsidRDefault="007F7E91" w:rsidP="007F7E91">
      <w:pPr>
        <w:pBdr>
          <w:top w:val="nil"/>
          <w:left w:val="nil"/>
          <w:bottom w:val="nil"/>
          <w:right w:val="nil"/>
          <w:between w:val="nil"/>
        </w:pBdr>
        <w:ind w:right="1388"/>
        <w:jc w:val="both"/>
        <w:rPr>
          <w:rFonts w:ascii="Arial" w:eastAsia="Arial" w:hAnsi="Arial" w:cs="Arial"/>
          <w:color w:val="000000"/>
          <w:sz w:val="16"/>
          <w:szCs w:val="16"/>
        </w:rPr>
      </w:pPr>
    </w:p>
    <w:p w14:paraId="6329A097" w14:textId="77777777" w:rsidR="003E191A" w:rsidRDefault="003E191A">
      <w:pPr>
        <w:ind w:left="567"/>
        <w:jc w:val="both"/>
        <w:rPr>
          <w:rFonts w:ascii="Arial" w:eastAsia="Arial" w:hAnsi="Arial" w:cs="Arial"/>
          <w:sz w:val="22"/>
          <w:szCs w:val="22"/>
        </w:rPr>
      </w:pPr>
    </w:p>
    <w:p w14:paraId="4F02BA9D" w14:textId="4F92FCDC" w:rsidR="003E191A" w:rsidRDefault="004D3D26" w:rsidP="004D3D26">
      <w:pPr>
        <w:ind w:left="567"/>
        <w:jc w:val="both"/>
        <w:rPr>
          <w:rFonts w:ascii="Arial" w:eastAsia="Arial" w:hAnsi="Arial" w:cs="Arial"/>
          <w:sz w:val="22"/>
          <w:szCs w:val="22"/>
        </w:rPr>
      </w:pPr>
      <w:r>
        <w:rPr>
          <w:rFonts w:ascii="Arial" w:eastAsia="Arial" w:hAnsi="Arial" w:cs="Arial"/>
          <w:sz w:val="22"/>
          <w:szCs w:val="22"/>
        </w:rPr>
        <w:t>La documentación requerida para la participación en el proceso de selección debe ser entregada en la oficina del Comité Especial ubicada en Calle Simón Bolívar Nº217 – Ilabaya - Jorge Basadre – Tacna. en el siguiente horario de 09:30 horas a 15:30 horas.</w:t>
      </w:r>
    </w:p>
    <w:p w14:paraId="36BDF93E" w14:textId="77777777" w:rsidR="003E191A" w:rsidRDefault="003E191A">
      <w:pPr>
        <w:ind w:left="567"/>
        <w:jc w:val="both"/>
        <w:rPr>
          <w:rFonts w:ascii="Arial" w:eastAsia="Arial" w:hAnsi="Arial" w:cs="Arial"/>
          <w:sz w:val="22"/>
          <w:szCs w:val="22"/>
        </w:rPr>
      </w:pPr>
    </w:p>
    <w:p w14:paraId="65F98D3F"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Comité Especial puede prorrogar, postergar o suspender las etapas del proceso de selección; y, asimismo, sin expresión de causa puede suspender el proceso de selección, si así lo estimare conveniente, sin incurrir en responsabilidad alguna como consecuencia de ello. </w:t>
      </w:r>
    </w:p>
    <w:p w14:paraId="31ACA43F" w14:textId="77777777" w:rsidR="003E191A" w:rsidRDefault="003E191A">
      <w:pPr>
        <w:ind w:left="567"/>
        <w:jc w:val="both"/>
        <w:rPr>
          <w:rFonts w:ascii="Arial" w:eastAsia="Arial" w:hAnsi="Arial" w:cs="Arial"/>
          <w:sz w:val="22"/>
          <w:szCs w:val="22"/>
        </w:rPr>
      </w:pPr>
    </w:p>
    <w:p w14:paraId="4725D01D" w14:textId="77777777" w:rsidR="003E191A" w:rsidRDefault="00000000">
      <w:pPr>
        <w:rPr>
          <w:rFonts w:ascii="Arial" w:eastAsia="Arial" w:hAnsi="Arial" w:cs="Arial"/>
          <w:sz w:val="22"/>
          <w:szCs w:val="22"/>
        </w:rPr>
      </w:pPr>
      <w:r>
        <w:br w:type="page"/>
      </w:r>
    </w:p>
    <w:p w14:paraId="10ADD077" w14:textId="77777777" w:rsidR="003E191A" w:rsidRDefault="003E191A">
      <w:pPr>
        <w:ind w:left="567"/>
        <w:jc w:val="both"/>
        <w:rPr>
          <w:rFonts w:ascii="Arial" w:eastAsia="Arial" w:hAnsi="Arial" w:cs="Arial"/>
          <w:sz w:val="22"/>
          <w:szCs w:val="22"/>
        </w:rPr>
      </w:pPr>
    </w:p>
    <w:p w14:paraId="7723163B" w14:textId="77777777" w:rsidR="003E191A" w:rsidRDefault="003E191A">
      <w:pPr>
        <w:ind w:left="567"/>
        <w:jc w:val="both"/>
        <w:rPr>
          <w:rFonts w:ascii="Arial" w:eastAsia="Arial" w:hAnsi="Arial" w:cs="Arial"/>
          <w:sz w:val="22"/>
          <w:szCs w:val="22"/>
        </w:rPr>
      </w:pPr>
    </w:p>
    <w:p w14:paraId="1818CDB2" w14:textId="77777777" w:rsidR="003E191A" w:rsidRDefault="003E191A">
      <w:pPr>
        <w:ind w:left="567"/>
        <w:jc w:val="both"/>
        <w:rPr>
          <w:rFonts w:ascii="Arial" w:eastAsia="Arial" w:hAnsi="Arial" w:cs="Arial"/>
          <w:sz w:val="22"/>
          <w:szCs w:val="22"/>
        </w:rPr>
      </w:pPr>
    </w:p>
    <w:p w14:paraId="0A97EDAC" w14:textId="77777777" w:rsidR="003E191A" w:rsidRDefault="003E191A">
      <w:pPr>
        <w:ind w:left="567"/>
        <w:jc w:val="both"/>
        <w:rPr>
          <w:rFonts w:ascii="Arial" w:eastAsia="Arial" w:hAnsi="Arial" w:cs="Arial"/>
          <w:sz w:val="22"/>
          <w:szCs w:val="22"/>
        </w:rPr>
      </w:pPr>
    </w:p>
    <w:p w14:paraId="0185A852" w14:textId="77777777" w:rsidR="003E191A" w:rsidRDefault="003E191A">
      <w:pPr>
        <w:ind w:left="567"/>
        <w:jc w:val="both"/>
        <w:rPr>
          <w:rFonts w:ascii="Arial" w:eastAsia="Arial" w:hAnsi="Arial" w:cs="Arial"/>
          <w:sz w:val="22"/>
          <w:szCs w:val="22"/>
        </w:rPr>
      </w:pPr>
    </w:p>
    <w:p w14:paraId="7F96F42D" w14:textId="77777777" w:rsidR="003E191A" w:rsidRDefault="003E191A">
      <w:pPr>
        <w:ind w:left="567"/>
        <w:jc w:val="both"/>
        <w:rPr>
          <w:rFonts w:ascii="Arial" w:eastAsia="Arial" w:hAnsi="Arial" w:cs="Arial"/>
          <w:sz w:val="22"/>
          <w:szCs w:val="22"/>
        </w:rPr>
      </w:pPr>
    </w:p>
    <w:p w14:paraId="5D2270DC" w14:textId="77777777" w:rsidR="003E191A" w:rsidRDefault="003E191A">
      <w:pPr>
        <w:ind w:left="567"/>
        <w:jc w:val="both"/>
        <w:rPr>
          <w:rFonts w:ascii="Arial" w:eastAsia="Arial" w:hAnsi="Arial" w:cs="Arial"/>
          <w:sz w:val="22"/>
          <w:szCs w:val="22"/>
        </w:rPr>
      </w:pPr>
    </w:p>
    <w:p w14:paraId="0D509FBC" w14:textId="77777777" w:rsidR="003E191A" w:rsidRDefault="003E191A">
      <w:pPr>
        <w:ind w:left="567"/>
        <w:jc w:val="both"/>
        <w:rPr>
          <w:rFonts w:ascii="Arial" w:eastAsia="Arial" w:hAnsi="Arial" w:cs="Arial"/>
          <w:sz w:val="22"/>
          <w:szCs w:val="22"/>
        </w:rPr>
      </w:pPr>
    </w:p>
    <w:p w14:paraId="690CB3C7" w14:textId="77777777" w:rsidR="003E191A" w:rsidRDefault="003E191A">
      <w:pPr>
        <w:ind w:left="567"/>
        <w:jc w:val="both"/>
        <w:rPr>
          <w:rFonts w:ascii="Arial" w:eastAsia="Arial" w:hAnsi="Arial" w:cs="Arial"/>
          <w:sz w:val="22"/>
          <w:szCs w:val="22"/>
        </w:rPr>
      </w:pPr>
    </w:p>
    <w:p w14:paraId="2759DA3F" w14:textId="77777777" w:rsidR="003E191A" w:rsidRDefault="003E191A">
      <w:pPr>
        <w:ind w:left="567"/>
        <w:jc w:val="both"/>
        <w:rPr>
          <w:rFonts w:ascii="Arial" w:eastAsia="Arial" w:hAnsi="Arial" w:cs="Arial"/>
          <w:sz w:val="22"/>
          <w:szCs w:val="22"/>
        </w:rPr>
      </w:pPr>
    </w:p>
    <w:p w14:paraId="3D166D84" w14:textId="77777777" w:rsidR="003E191A" w:rsidRDefault="003E191A">
      <w:pPr>
        <w:ind w:left="567"/>
        <w:jc w:val="both"/>
        <w:rPr>
          <w:rFonts w:ascii="Arial" w:eastAsia="Arial" w:hAnsi="Arial" w:cs="Arial"/>
          <w:sz w:val="22"/>
          <w:szCs w:val="22"/>
        </w:rPr>
      </w:pPr>
    </w:p>
    <w:p w14:paraId="2074377F" w14:textId="77777777" w:rsidR="003E191A" w:rsidRDefault="003E191A">
      <w:pPr>
        <w:ind w:left="567"/>
        <w:jc w:val="both"/>
        <w:rPr>
          <w:rFonts w:ascii="Arial" w:eastAsia="Arial" w:hAnsi="Arial" w:cs="Arial"/>
          <w:sz w:val="22"/>
          <w:szCs w:val="22"/>
        </w:rPr>
      </w:pPr>
    </w:p>
    <w:p w14:paraId="2581D51C" w14:textId="77777777" w:rsidR="003E191A" w:rsidRDefault="003E191A">
      <w:pPr>
        <w:ind w:left="567"/>
        <w:jc w:val="both"/>
        <w:rPr>
          <w:rFonts w:ascii="Arial" w:eastAsia="Arial" w:hAnsi="Arial" w:cs="Arial"/>
          <w:sz w:val="22"/>
          <w:szCs w:val="22"/>
        </w:rPr>
      </w:pPr>
    </w:p>
    <w:p w14:paraId="00D96213" w14:textId="77777777" w:rsidR="003E191A" w:rsidRDefault="003E191A">
      <w:pPr>
        <w:ind w:left="567"/>
        <w:jc w:val="both"/>
        <w:rPr>
          <w:rFonts w:ascii="Arial" w:eastAsia="Arial" w:hAnsi="Arial" w:cs="Arial"/>
          <w:sz w:val="22"/>
          <w:szCs w:val="22"/>
        </w:rPr>
      </w:pPr>
    </w:p>
    <w:p w14:paraId="2E9430A5" w14:textId="77777777" w:rsidR="003E191A" w:rsidRDefault="003E191A">
      <w:pPr>
        <w:ind w:left="567"/>
        <w:jc w:val="both"/>
        <w:rPr>
          <w:rFonts w:ascii="Arial" w:eastAsia="Arial" w:hAnsi="Arial" w:cs="Arial"/>
          <w:sz w:val="22"/>
          <w:szCs w:val="22"/>
        </w:rPr>
      </w:pPr>
    </w:p>
    <w:p w14:paraId="061AF733" w14:textId="77777777" w:rsidR="003E191A" w:rsidRDefault="003E191A">
      <w:pPr>
        <w:ind w:left="567"/>
        <w:jc w:val="both"/>
        <w:rPr>
          <w:rFonts w:ascii="Arial" w:eastAsia="Arial" w:hAnsi="Arial" w:cs="Arial"/>
          <w:sz w:val="22"/>
          <w:szCs w:val="22"/>
        </w:rPr>
      </w:pPr>
    </w:p>
    <w:p w14:paraId="538A028E" w14:textId="77777777" w:rsidR="003E191A" w:rsidRDefault="003E191A">
      <w:pPr>
        <w:ind w:left="567"/>
        <w:jc w:val="both"/>
        <w:rPr>
          <w:rFonts w:ascii="Arial" w:eastAsia="Arial" w:hAnsi="Arial" w:cs="Arial"/>
          <w:sz w:val="22"/>
          <w:szCs w:val="22"/>
        </w:rPr>
      </w:pPr>
    </w:p>
    <w:p w14:paraId="7090EB6B" w14:textId="77777777" w:rsidR="003E191A" w:rsidRDefault="003E191A">
      <w:pPr>
        <w:ind w:left="567"/>
        <w:jc w:val="both"/>
        <w:rPr>
          <w:rFonts w:ascii="Arial" w:eastAsia="Arial" w:hAnsi="Arial" w:cs="Arial"/>
          <w:sz w:val="22"/>
          <w:szCs w:val="22"/>
        </w:rPr>
      </w:pPr>
    </w:p>
    <w:p w14:paraId="02A46AB3"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ANEXO N° 3</w:t>
      </w:r>
    </w:p>
    <w:p w14:paraId="789E0E32" w14:textId="77777777" w:rsidR="003E191A" w:rsidRDefault="003E191A">
      <w:pPr>
        <w:jc w:val="center"/>
        <w:rPr>
          <w:rFonts w:ascii="Arial" w:eastAsia="Arial" w:hAnsi="Arial" w:cs="Arial"/>
          <w:b/>
          <w:sz w:val="22"/>
          <w:szCs w:val="22"/>
          <w:u w:val="single"/>
        </w:rPr>
      </w:pPr>
    </w:p>
    <w:p w14:paraId="629384B5"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DOCUMENTOS REFERIDOS AL PROYECTO</w:t>
      </w:r>
    </w:p>
    <w:p w14:paraId="5056FDED" w14:textId="77777777" w:rsidR="003E191A" w:rsidRDefault="003E191A">
      <w:pPr>
        <w:jc w:val="center"/>
        <w:rPr>
          <w:rFonts w:ascii="Arial" w:eastAsia="Arial" w:hAnsi="Arial" w:cs="Arial"/>
          <w:b/>
          <w:sz w:val="22"/>
          <w:szCs w:val="22"/>
          <w:u w:val="single"/>
        </w:rPr>
      </w:pPr>
    </w:p>
    <w:p w14:paraId="345855B3" w14:textId="77777777" w:rsidR="003E191A" w:rsidRDefault="00000000">
      <w:pPr>
        <w:rPr>
          <w:rFonts w:ascii="Arial" w:eastAsia="Arial" w:hAnsi="Arial" w:cs="Arial"/>
          <w:b/>
          <w:sz w:val="22"/>
          <w:szCs w:val="22"/>
          <w:u w:val="single"/>
        </w:rPr>
      </w:pPr>
      <w:r>
        <w:br w:type="page"/>
      </w:r>
    </w:p>
    <w:p w14:paraId="3BDC7D62"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3-A</w:t>
      </w:r>
    </w:p>
    <w:p w14:paraId="14C2EBC6" w14:textId="77777777" w:rsidR="003E191A" w:rsidRDefault="003E191A">
      <w:pPr>
        <w:jc w:val="center"/>
        <w:rPr>
          <w:rFonts w:ascii="Arial" w:eastAsia="Arial" w:hAnsi="Arial" w:cs="Arial"/>
          <w:b/>
          <w:sz w:val="22"/>
          <w:szCs w:val="22"/>
          <w:u w:val="single"/>
        </w:rPr>
      </w:pPr>
    </w:p>
    <w:p w14:paraId="14DBD63C"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TÉRMINOS DE REFERENCIA</w:t>
      </w:r>
    </w:p>
    <w:p w14:paraId="50B68454" w14:textId="77777777" w:rsidR="003E191A" w:rsidRDefault="003E191A">
      <w:pPr>
        <w:jc w:val="center"/>
        <w:rPr>
          <w:rFonts w:ascii="Arial" w:eastAsia="Arial" w:hAnsi="Arial" w:cs="Arial"/>
          <w:b/>
          <w:sz w:val="22"/>
          <w:szCs w:val="22"/>
          <w:u w:val="single"/>
        </w:rPr>
      </w:pPr>
    </w:p>
    <w:p w14:paraId="0E2220F3" w14:textId="77777777" w:rsidR="003E191A" w:rsidRDefault="003E191A">
      <w:pPr>
        <w:jc w:val="center"/>
        <w:rPr>
          <w:rFonts w:ascii="Arial" w:eastAsia="Arial" w:hAnsi="Arial" w:cs="Arial"/>
          <w:b/>
          <w:sz w:val="22"/>
          <w:szCs w:val="22"/>
          <w:u w:val="single"/>
        </w:rPr>
      </w:pPr>
    </w:p>
    <w:p w14:paraId="4E56B789"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DESCRIPCIÓN DEL PROYECTO</w:t>
      </w:r>
    </w:p>
    <w:p w14:paraId="6FCBD184" w14:textId="77777777" w:rsidR="003E191A" w:rsidRDefault="003E191A">
      <w:pPr>
        <w:jc w:val="both"/>
        <w:rPr>
          <w:rFonts w:ascii="Arial" w:eastAsia="Arial" w:hAnsi="Arial" w:cs="Arial"/>
          <w:sz w:val="22"/>
          <w:szCs w:val="22"/>
        </w:rPr>
      </w:pPr>
    </w:p>
    <w:p w14:paraId="7931B17B" w14:textId="638909A0" w:rsidR="003E191A" w:rsidRDefault="00EC6E95">
      <w:pPr>
        <w:ind w:left="567"/>
        <w:jc w:val="both"/>
        <w:rPr>
          <w:rFonts w:ascii="Arial" w:eastAsia="Arial" w:hAnsi="Arial" w:cs="Arial"/>
          <w:sz w:val="22"/>
          <w:szCs w:val="22"/>
          <w:shd w:val="clear" w:color="auto" w:fill="F2F2F2"/>
        </w:rPr>
      </w:pPr>
      <w:r>
        <w:rPr>
          <w:rFonts w:ascii="Arial" w:eastAsia="Arial" w:hAnsi="Arial" w:cs="Arial"/>
          <w:sz w:val="22"/>
          <w:szCs w:val="22"/>
        </w:rPr>
        <w:t xml:space="preserve">El </w:t>
      </w:r>
      <w:r w:rsidRPr="001821CB">
        <w:rPr>
          <w:rFonts w:ascii="Arial" w:eastAsia="Arial" w:hAnsi="Arial" w:cs="Arial"/>
          <w:sz w:val="22"/>
          <w:szCs w:val="22"/>
        </w:rPr>
        <w:t xml:space="preserve">Proyecto </w:t>
      </w:r>
      <w:r w:rsidR="001821CB" w:rsidRPr="001821CB">
        <w:rPr>
          <w:rFonts w:ascii="Arial" w:eastAsia="Arial" w:hAnsi="Arial" w:cs="Arial"/>
          <w:b/>
          <w:sz w:val="22"/>
          <w:szCs w:val="22"/>
        </w:rPr>
        <w:t>MEJORAMIENTO DEL SERVICIO DE HABITABILIDAD INSTITUCIONAL EN LA MUNICIPALIDAD DISTRITAL DE ILABAYA DEL DISTRITO DE ILABAYA DE LA PROVINCIA DE JORGE BASADRE DEL DEPARTAMENTO DE TACNA”</w:t>
      </w:r>
      <w:r w:rsidR="001821CB" w:rsidRPr="001821CB">
        <w:rPr>
          <w:rFonts w:ascii="Arial" w:eastAsia="Arial" w:hAnsi="Arial" w:cs="Arial"/>
          <w:sz w:val="22"/>
          <w:szCs w:val="22"/>
        </w:rPr>
        <w:t xml:space="preserve"> CON CÓDIGO ÚNICO N° 2611850</w:t>
      </w:r>
      <w:r w:rsidR="00DD3C41">
        <w:rPr>
          <w:rFonts w:ascii="Arial" w:eastAsia="Arial" w:hAnsi="Arial" w:cs="Arial"/>
          <w:b/>
          <w:sz w:val="22"/>
          <w:szCs w:val="22"/>
        </w:rPr>
        <w:t xml:space="preserve">, CUI 2614104 </w:t>
      </w:r>
      <w:r w:rsidR="00DD3C41">
        <w:rPr>
          <w:rFonts w:ascii="Arial" w:eastAsia="Arial" w:hAnsi="Arial" w:cs="Arial"/>
          <w:sz w:val="22"/>
          <w:szCs w:val="22"/>
        </w:rPr>
        <w:t xml:space="preserve">tiene como objetivo </w:t>
      </w:r>
      <w:r w:rsidR="001821CB">
        <w:rPr>
          <w:rFonts w:ascii="Arial" w:eastAsia="Arial" w:hAnsi="Arial" w:cs="Arial"/>
          <w:sz w:val="22"/>
          <w:szCs w:val="22"/>
        </w:rPr>
        <w:t>ADECUADAS CONDICIONES DE HABITABILIDAD INSTITUCIONAL EN LAS SEDES DE LA MUNICIPALIDAD DISTRITAL DE ILABAYA</w:t>
      </w:r>
      <w:r w:rsidR="00D039D5" w:rsidRPr="00D039D5">
        <w:rPr>
          <w:rFonts w:ascii="Arial" w:hAnsi="Arial" w:cs="Arial"/>
          <w:color w:val="000000"/>
          <w:sz w:val="22"/>
          <w:szCs w:val="22"/>
        </w:rPr>
        <w:t>.</w:t>
      </w:r>
      <w:r>
        <w:rPr>
          <w:rFonts w:ascii="Arial" w:eastAsia="Arial" w:hAnsi="Arial" w:cs="Arial"/>
          <w:sz w:val="22"/>
          <w:szCs w:val="22"/>
        </w:rPr>
        <w:t xml:space="preserve"> El Proyecto se desarrollará en el área ubicada en el distrito de Ilabaya, provincia Jorge Basadre, Departamento de Tacna.</w:t>
      </w:r>
    </w:p>
    <w:p w14:paraId="0272B7B2" w14:textId="77777777" w:rsidR="003E191A" w:rsidRDefault="003E191A">
      <w:pPr>
        <w:jc w:val="both"/>
        <w:rPr>
          <w:rFonts w:ascii="Arial" w:eastAsia="Arial" w:hAnsi="Arial" w:cs="Arial"/>
          <w:sz w:val="22"/>
          <w:szCs w:val="22"/>
          <w:shd w:val="clear" w:color="auto" w:fill="F2F2F2"/>
        </w:rPr>
      </w:pPr>
    </w:p>
    <w:p w14:paraId="1BC7A9C1" w14:textId="77777777" w:rsidR="003E191A" w:rsidRDefault="00000000">
      <w:pPr>
        <w:ind w:left="567"/>
        <w:jc w:val="both"/>
        <w:rPr>
          <w:rFonts w:ascii="Arial" w:eastAsia="Arial" w:hAnsi="Arial" w:cs="Arial"/>
          <w:sz w:val="22"/>
          <w:szCs w:val="22"/>
        </w:rPr>
      </w:pPr>
      <w:r>
        <w:rPr>
          <w:rFonts w:ascii="Arial" w:eastAsia="Arial" w:hAnsi="Arial" w:cs="Arial"/>
          <w:sz w:val="22"/>
          <w:szCs w:val="22"/>
        </w:rPr>
        <w:t>Así también, el Proyecto a ejecutar tiene como metas físicas las siguientes:</w:t>
      </w:r>
    </w:p>
    <w:p w14:paraId="55C81BF7" w14:textId="77777777" w:rsidR="003E191A" w:rsidRDefault="003E191A">
      <w:pPr>
        <w:jc w:val="both"/>
        <w:rPr>
          <w:rFonts w:ascii="Arial" w:eastAsia="Arial" w:hAnsi="Arial" w:cs="Arial"/>
          <w:sz w:val="22"/>
          <w:szCs w:val="22"/>
        </w:rPr>
      </w:pPr>
    </w:p>
    <w:p w14:paraId="0C4F0777" w14:textId="34681AE6" w:rsidR="001821CB" w:rsidRDefault="001821CB" w:rsidP="001821CB">
      <w:pPr>
        <w:numPr>
          <w:ilvl w:val="0"/>
          <w:numId w:val="10"/>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sz w:val="22"/>
          <w:szCs w:val="22"/>
        </w:rPr>
        <w:t xml:space="preserve">COMPONENTE N° 01: </w:t>
      </w:r>
      <w:r w:rsidR="00322DC2">
        <w:rPr>
          <w:rFonts w:ascii="Arial" w:eastAsia="Arial" w:hAnsi="Arial" w:cs="Arial"/>
          <w:sz w:val="22"/>
          <w:szCs w:val="22"/>
        </w:rPr>
        <w:t>ADECUADOS AMBIENTES</w:t>
      </w:r>
      <w:r>
        <w:rPr>
          <w:rFonts w:ascii="Arial" w:eastAsia="Arial" w:hAnsi="Arial" w:cs="Arial"/>
          <w:sz w:val="22"/>
          <w:szCs w:val="22"/>
        </w:rPr>
        <w:t xml:space="preserve"> </w:t>
      </w:r>
      <w:r w:rsidR="00322DC2">
        <w:rPr>
          <w:rFonts w:ascii="Arial" w:eastAsia="Arial" w:hAnsi="Arial" w:cs="Arial"/>
          <w:sz w:val="22"/>
          <w:szCs w:val="22"/>
        </w:rPr>
        <w:t>ADMINISTRATIVOS Y</w:t>
      </w:r>
      <w:r>
        <w:rPr>
          <w:rFonts w:ascii="Arial" w:eastAsia="Arial" w:hAnsi="Arial" w:cs="Arial"/>
          <w:sz w:val="22"/>
          <w:szCs w:val="22"/>
        </w:rPr>
        <w:t xml:space="preserve"> COMPLEMENTARIOS.</w:t>
      </w:r>
    </w:p>
    <w:p w14:paraId="4EDE1E1F" w14:textId="46E78800" w:rsidR="001821CB" w:rsidRDefault="001821CB" w:rsidP="001821CB">
      <w:pPr>
        <w:numPr>
          <w:ilvl w:val="0"/>
          <w:numId w:val="10"/>
        </w:numPr>
        <w:pBdr>
          <w:top w:val="nil"/>
          <w:left w:val="nil"/>
          <w:bottom w:val="nil"/>
          <w:right w:val="nil"/>
          <w:between w:val="nil"/>
        </w:pBdr>
        <w:ind w:left="993"/>
        <w:jc w:val="both"/>
        <w:rPr>
          <w:rFonts w:ascii="Arial" w:eastAsia="Arial" w:hAnsi="Arial" w:cs="Arial"/>
          <w:sz w:val="22"/>
          <w:szCs w:val="22"/>
        </w:rPr>
      </w:pPr>
      <w:r>
        <w:rPr>
          <w:rFonts w:ascii="Arial" w:eastAsia="Arial" w:hAnsi="Arial" w:cs="Arial"/>
          <w:sz w:val="22"/>
          <w:szCs w:val="22"/>
        </w:rPr>
        <w:t xml:space="preserve">COMPONENTE N° 02: ADECUADA </w:t>
      </w:r>
      <w:r w:rsidR="00322DC2">
        <w:rPr>
          <w:rFonts w:ascii="Arial" w:eastAsia="Arial" w:hAnsi="Arial" w:cs="Arial"/>
          <w:sz w:val="22"/>
          <w:szCs w:val="22"/>
        </w:rPr>
        <w:t>DOTACIÓN DE</w:t>
      </w:r>
      <w:r>
        <w:rPr>
          <w:rFonts w:ascii="Arial" w:eastAsia="Arial" w:hAnsi="Arial" w:cs="Arial"/>
          <w:sz w:val="22"/>
          <w:szCs w:val="22"/>
        </w:rPr>
        <w:t xml:space="preserve"> </w:t>
      </w:r>
      <w:r w:rsidR="00322DC2">
        <w:rPr>
          <w:rFonts w:ascii="Arial" w:eastAsia="Arial" w:hAnsi="Arial" w:cs="Arial"/>
          <w:sz w:val="22"/>
          <w:szCs w:val="22"/>
        </w:rPr>
        <w:t>MOBILIARIO Y</w:t>
      </w:r>
      <w:r>
        <w:rPr>
          <w:rFonts w:ascii="Arial" w:eastAsia="Arial" w:hAnsi="Arial" w:cs="Arial"/>
          <w:sz w:val="22"/>
          <w:szCs w:val="22"/>
        </w:rPr>
        <w:t xml:space="preserve"> EQUIPAMIENTO.</w:t>
      </w:r>
    </w:p>
    <w:p w14:paraId="4B710D7F" w14:textId="3A366673" w:rsidR="003E191A" w:rsidRDefault="001821CB" w:rsidP="001821CB">
      <w:pPr>
        <w:numPr>
          <w:ilvl w:val="0"/>
          <w:numId w:val="10"/>
        </w:numPr>
        <w:pBdr>
          <w:top w:val="nil"/>
          <w:left w:val="nil"/>
          <w:bottom w:val="nil"/>
          <w:right w:val="nil"/>
          <w:between w:val="nil"/>
        </w:pBdr>
        <w:ind w:left="993"/>
        <w:jc w:val="both"/>
        <w:rPr>
          <w:rFonts w:ascii="Arial" w:eastAsia="Arial" w:hAnsi="Arial" w:cs="Arial"/>
          <w:color w:val="000000"/>
          <w:sz w:val="22"/>
          <w:szCs w:val="22"/>
          <w:shd w:val="clear" w:color="auto" w:fill="F2F2F2"/>
        </w:rPr>
      </w:pPr>
      <w:r>
        <w:rPr>
          <w:rFonts w:ascii="Arial" w:eastAsia="Arial" w:hAnsi="Arial" w:cs="Arial"/>
          <w:sz w:val="22"/>
          <w:szCs w:val="22"/>
        </w:rPr>
        <w:t>COMPONENTE N° 03: ADECUADA Y SUFICIENTE CAPACITACIÓN AL PERSONAL DE LA MDI.</w:t>
      </w:r>
    </w:p>
    <w:p w14:paraId="4B1FAB62" w14:textId="77777777" w:rsidR="003E191A" w:rsidRDefault="003E191A">
      <w:pPr>
        <w:jc w:val="both"/>
        <w:rPr>
          <w:rFonts w:ascii="Arial" w:eastAsia="Arial" w:hAnsi="Arial" w:cs="Arial"/>
        </w:rPr>
      </w:pPr>
    </w:p>
    <w:p w14:paraId="18FEBE2C"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 xml:space="preserve">MONTO REFERENCIAL DEL CONVENIO DE INVERSIÓN </w:t>
      </w:r>
    </w:p>
    <w:p w14:paraId="7FD26337" w14:textId="77777777" w:rsidR="003E191A" w:rsidRDefault="003E191A">
      <w:pPr>
        <w:jc w:val="both"/>
        <w:rPr>
          <w:rFonts w:ascii="Arial" w:eastAsia="Arial" w:hAnsi="Arial" w:cs="Arial"/>
          <w:sz w:val="22"/>
          <w:szCs w:val="22"/>
        </w:rPr>
      </w:pPr>
    </w:p>
    <w:p w14:paraId="45352EE4" w14:textId="757506D4"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Proyecto tiene un Monto Referencial del Convenio de Inversión de </w:t>
      </w:r>
      <w:r w:rsidR="009C1E40">
        <w:rPr>
          <w:rFonts w:ascii="Arial" w:eastAsia="Arial" w:hAnsi="Arial" w:cs="Arial"/>
          <w:sz w:val="22"/>
          <w:szCs w:val="22"/>
        </w:rPr>
        <w:t>S/ 68,030,006.19 (Sesenta y ocho millones treinta mil seis y 19/100 soles)</w:t>
      </w:r>
      <w:r>
        <w:rPr>
          <w:rFonts w:ascii="Arial" w:eastAsia="Arial" w:hAnsi="Arial" w:cs="Arial"/>
          <w:sz w:val="22"/>
          <w:szCs w:val="22"/>
        </w:rPr>
        <w:t>, cuyo desagregado se detalla en el cuadro siguiente:</w:t>
      </w:r>
    </w:p>
    <w:p w14:paraId="148A2937" w14:textId="135BCEBE" w:rsidR="00532A13" w:rsidRDefault="00532A13">
      <w:pPr>
        <w:ind w:left="567"/>
        <w:jc w:val="both"/>
        <w:rPr>
          <w:rFonts w:ascii="Arial" w:eastAsia="Arial" w:hAnsi="Arial" w:cs="Arial"/>
          <w:sz w:val="22"/>
          <w:szCs w:val="22"/>
        </w:rPr>
      </w:pPr>
    </w:p>
    <w:tbl>
      <w:tblPr>
        <w:tblStyle w:val="a6"/>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3E191A" w14:paraId="5CB198BE" w14:textId="77777777">
        <w:trPr>
          <w:trHeight w:val="120"/>
        </w:trPr>
        <w:tc>
          <w:tcPr>
            <w:tcW w:w="3585" w:type="dxa"/>
            <w:vAlign w:val="center"/>
          </w:tcPr>
          <w:p w14:paraId="5ED822D4"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OBLIGACIONES</w:t>
            </w:r>
          </w:p>
        </w:tc>
        <w:tc>
          <w:tcPr>
            <w:tcW w:w="3644" w:type="dxa"/>
            <w:vAlign w:val="center"/>
          </w:tcPr>
          <w:p w14:paraId="24BD1661"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COSTO</w:t>
            </w:r>
          </w:p>
          <w:p w14:paraId="05104848"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(Consignar en Soles, en números) (*)</w:t>
            </w:r>
          </w:p>
        </w:tc>
      </w:tr>
      <w:tr w:rsidR="00697208" w14:paraId="544C24E3" w14:textId="77777777">
        <w:trPr>
          <w:trHeight w:val="190"/>
        </w:trPr>
        <w:tc>
          <w:tcPr>
            <w:tcW w:w="3585" w:type="dxa"/>
          </w:tcPr>
          <w:p w14:paraId="243D9FC5" w14:textId="77777777" w:rsidR="00697208"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Ejecución de la Obra</w:t>
            </w:r>
          </w:p>
        </w:tc>
        <w:tc>
          <w:tcPr>
            <w:tcW w:w="3644" w:type="dxa"/>
          </w:tcPr>
          <w:p w14:paraId="6B270DDF" w14:textId="350F2591" w:rsidR="00697208" w:rsidRPr="009C1E40"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9C1E40">
              <w:rPr>
                <w:rFonts w:ascii="Arial" w:eastAsia="Times New Roman" w:hAnsi="Arial" w:cs="Arial"/>
                <w:sz w:val="18"/>
                <w:szCs w:val="18"/>
                <w:lang w:val="es-PE"/>
              </w:rPr>
              <w:t xml:space="preserve">S/ </w:t>
            </w:r>
            <w:r w:rsidR="009C1E40" w:rsidRPr="009C1E40">
              <w:rPr>
                <w:rFonts w:ascii="Arial" w:eastAsia="Times New Roman" w:hAnsi="Arial" w:cs="Arial"/>
                <w:sz w:val="18"/>
                <w:szCs w:val="18"/>
                <w:lang w:val="es-PE"/>
              </w:rPr>
              <w:t>63,937,975.74</w:t>
            </w:r>
          </w:p>
        </w:tc>
      </w:tr>
      <w:tr w:rsidR="00697208" w14:paraId="02F8BA81" w14:textId="77777777">
        <w:trPr>
          <w:trHeight w:val="190"/>
        </w:trPr>
        <w:tc>
          <w:tcPr>
            <w:tcW w:w="3585" w:type="dxa"/>
          </w:tcPr>
          <w:p w14:paraId="0830027E" w14:textId="77777777" w:rsidR="00697208"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Financiamiento de la actualización del estudio de preinversión de la ficha técnica o del Expediente Técnico del proyecto (**)</w:t>
            </w:r>
          </w:p>
        </w:tc>
        <w:tc>
          <w:tcPr>
            <w:tcW w:w="3644" w:type="dxa"/>
            <w:vAlign w:val="center"/>
          </w:tcPr>
          <w:p w14:paraId="34DC5013" w14:textId="1205B5D9" w:rsidR="00697208" w:rsidRPr="009C1E40"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9C1E40">
              <w:rPr>
                <w:rFonts w:ascii="Arial" w:eastAsia="Arial" w:hAnsi="Arial" w:cs="Arial"/>
                <w:color w:val="0000FF"/>
                <w:sz w:val="18"/>
                <w:szCs w:val="18"/>
              </w:rPr>
              <w:t>-.-</w:t>
            </w:r>
          </w:p>
        </w:tc>
      </w:tr>
      <w:tr w:rsidR="00697208" w14:paraId="3CFD1A03" w14:textId="77777777">
        <w:tc>
          <w:tcPr>
            <w:tcW w:w="3585" w:type="dxa"/>
          </w:tcPr>
          <w:p w14:paraId="1B1792EC" w14:textId="77777777" w:rsidR="00697208"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Elaboración del expediente técnico </w:t>
            </w:r>
          </w:p>
        </w:tc>
        <w:tc>
          <w:tcPr>
            <w:tcW w:w="3644" w:type="dxa"/>
          </w:tcPr>
          <w:p w14:paraId="726C3A15" w14:textId="0BF1C011" w:rsidR="00697208" w:rsidRPr="009C1E40"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9C1E40">
              <w:rPr>
                <w:rFonts w:ascii="Arial" w:eastAsia="Arial" w:hAnsi="Arial" w:cs="Arial"/>
                <w:sz w:val="18"/>
                <w:szCs w:val="18"/>
              </w:rPr>
              <w:t>S/.</w:t>
            </w:r>
            <w:r w:rsidR="009C1E40" w:rsidRPr="009C1E40">
              <w:rPr>
                <w:rFonts w:ascii="Arial" w:eastAsia="Times New Roman" w:hAnsi="Arial" w:cs="Arial"/>
                <w:sz w:val="18"/>
                <w:szCs w:val="18"/>
                <w:lang w:val="es-PE"/>
              </w:rPr>
              <w:t>1,598,449.40</w:t>
            </w:r>
          </w:p>
        </w:tc>
      </w:tr>
      <w:tr w:rsidR="00697208" w14:paraId="28EE73F4" w14:textId="77777777">
        <w:tc>
          <w:tcPr>
            <w:tcW w:w="3585" w:type="dxa"/>
          </w:tcPr>
          <w:p w14:paraId="54DBAB99" w14:textId="77777777" w:rsidR="00697208"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Financiamiento de la Supervisión de la Ejecución de la Obra</w:t>
            </w:r>
          </w:p>
        </w:tc>
        <w:tc>
          <w:tcPr>
            <w:tcW w:w="3644" w:type="dxa"/>
          </w:tcPr>
          <w:p w14:paraId="0A52E381" w14:textId="460715AA" w:rsidR="00697208" w:rsidRPr="009C1E40"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9C1E40">
              <w:rPr>
                <w:rFonts w:ascii="Arial" w:eastAsia="Arial" w:hAnsi="Arial" w:cs="Arial"/>
                <w:sz w:val="18"/>
                <w:szCs w:val="18"/>
              </w:rPr>
              <w:t xml:space="preserve">S/ </w:t>
            </w:r>
            <w:r w:rsidR="009C1E40" w:rsidRPr="009C1E40">
              <w:rPr>
                <w:rFonts w:ascii="Arial" w:eastAsia="Times New Roman" w:hAnsi="Arial" w:cs="Arial"/>
                <w:sz w:val="18"/>
                <w:szCs w:val="18"/>
                <w:lang w:val="es-PE"/>
              </w:rPr>
              <w:t>2,033,581.05</w:t>
            </w:r>
          </w:p>
        </w:tc>
      </w:tr>
      <w:tr w:rsidR="00697208" w14:paraId="09B7117C" w14:textId="77777777">
        <w:tc>
          <w:tcPr>
            <w:tcW w:w="3585" w:type="dxa"/>
          </w:tcPr>
          <w:p w14:paraId="5EE311EF" w14:textId="77777777" w:rsidR="00697208"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Financiamiento de la Supervisión de la Elaboración del expediente técnico</w:t>
            </w:r>
          </w:p>
        </w:tc>
        <w:tc>
          <w:tcPr>
            <w:tcW w:w="3644" w:type="dxa"/>
          </w:tcPr>
          <w:p w14:paraId="4833E3CD" w14:textId="3B5E5C00" w:rsidR="00697208" w:rsidRPr="009C1E40" w:rsidRDefault="00697208" w:rsidP="00697208">
            <w:pPr>
              <w:widowControl w:val="0"/>
              <w:pBdr>
                <w:top w:val="nil"/>
                <w:left w:val="nil"/>
                <w:bottom w:val="nil"/>
                <w:right w:val="nil"/>
                <w:between w:val="nil"/>
              </w:pBdr>
              <w:jc w:val="center"/>
              <w:rPr>
                <w:rFonts w:ascii="Arial" w:eastAsia="Arial" w:hAnsi="Arial" w:cs="Arial"/>
                <w:sz w:val="18"/>
                <w:szCs w:val="18"/>
              </w:rPr>
            </w:pPr>
            <w:r w:rsidRPr="009C1E40">
              <w:rPr>
                <w:rFonts w:ascii="Arial" w:eastAsia="Arial" w:hAnsi="Arial" w:cs="Arial"/>
                <w:sz w:val="18"/>
                <w:szCs w:val="18"/>
              </w:rPr>
              <w:t xml:space="preserve">S/ </w:t>
            </w:r>
            <w:r w:rsidR="009C1E40" w:rsidRPr="009C1E40">
              <w:rPr>
                <w:rFonts w:ascii="Arial" w:eastAsia="Times New Roman" w:hAnsi="Arial" w:cs="Arial"/>
                <w:sz w:val="18"/>
                <w:szCs w:val="18"/>
                <w:lang w:val="es-PE"/>
              </w:rPr>
              <w:t>460,000.00</w:t>
            </w:r>
          </w:p>
        </w:tc>
      </w:tr>
      <w:tr w:rsidR="00697208" w14:paraId="5A751043" w14:textId="77777777">
        <w:tc>
          <w:tcPr>
            <w:tcW w:w="3585" w:type="dxa"/>
          </w:tcPr>
          <w:p w14:paraId="4F2665A3" w14:textId="77777777" w:rsidR="00697208"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Elaboración del estudio de preinversión</w:t>
            </w:r>
          </w:p>
        </w:tc>
        <w:tc>
          <w:tcPr>
            <w:tcW w:w="3644" w:type="dxa"/>
          </w:tcPr>
          <w:p w14:paraId="0F1602C6" w14:textId="715DEB43" w:rsidR="00697208" w:rsidRPr="009C1E40"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9C1E40">
              <w:rPr>
                <w:rFonts w:ascii="Arial" w:eastAsia="Arial" w:hAnsi="Arial" w:cs="Arial"/>
                <w:color w:val="0000FF"/>
                <w:sz w:val="18"/>
                <w:szCs w:val="18"/>
              </w:rPr>
              <w:t>-.-</w:t>
            </w:r>
          </w:p>
        </w:tc>
      </w:tr>
      <w:tr w:rsidR="00697208" w14:paraId="54A9C1E5" w14:textId="77777777">
        <w:tc>
          <w:tcPr>
            <w:tcW w:w="3585" w:type="dxa"/>
          </w:tcPr>
          <w:p w14:paraId="57FDCC3B" w14:textId="77777777" w:rsidR="00697208"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Elaboración del Expediente de Mantenimiento</w:t>
            </w:r>
          </w:p>
        </w:tc>
        <w:tc>
          <w:tcPr>
            <w:tcW w:w="3644" w:type="dxa"/>
          </w:tcPr>
          <w:p w14:paraId="3E90D0DF" w14:textId="71EFE530" w:rsidR="00697208" w:rsidRPr="009C1E40"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9C1E40">
              <w:rPr>
                <w:rFonts w:ascii="Arial" w:eastAsia="Arial" w:hAnsi="Arial" w:cs="Arial"/>
                <w:color w:val="0000FF"/>
                <w:sz w:val="18"/>
                <w:szCs w:val="18"/>
              </w:rPr>
              <w:t>-.-</w:t>
            </w:r>
          </w:p>
        </w:tc>
      </w:tr>
      <w:tr w:rsidR="00697208" w14:paraId="110B7090" w14:textId="77777777">
        <w:tc>
          <w:tcPr>
            <w:tcW w:w="3585" w:type="dxa"/>
          </w:tcPr>
          <w:p w14:paraId="0F804197" w14:textId="77777777" w:rsidR="00697208"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Actividades de Mantenimiento</w:t>
            </w:r>
          </w:p>
        </w:tc>
        <w:tc>
          <w:tcPr>
            <w:tcW w:w="3644" w:type="dxa"/>
          </w:tcPr>
          <w:p w14:paraId="4660F7B3" w14:textId="1B3857B4" w:rsidR="00697208" w:rsidRPr="009C1E40"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9C1E40">
              <w:rPr>
                <w:rFonts w:ascii="Arial" w:eastAsia="Arial" w:hAnsi="Arial" w:cs="Arial"/>
                <w:color w:val="0000FF"/>
                <w:sz w:val="18"/>
                <w:szCs w:val="18"/>
              </w:rPr>
              <w:t>-.-</w:t>
            </w:r>
          </w:p>
        </w:tc>
      </w:tr>
      <w:tr w:rsidR="00697208" w14:paraId="171A0A89" w14:textId="77777777">
        <w:tc>
          <w:tcPr>
            <w:tcW w:w="3585" w:type="dxa"/>
          </w:tcPr>
          <w:p w14:paraId="7EE9F251" w14:textId="77777777" w:rsidR="00697208"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Elaboración del Manual de Operación</w:t>
            </w:r>
          </w:p>
        </w:tc>
        <w:tc>
          <w:tcPr>
            <w:tcW w:w="3644" w:type="dxa"/>
          </w:tcPr>
          <w:p w14:paraId="7001FB7E" w14:textId="5B895235" w:rsidR="00697208" w:rsidRPr="009C1E40"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9C1E40">
              <w:rPr>
                <w:rFonts w:ascii="Arial" w:eastAsia="Arial" w:hAnsi="Arial" w:cs="Arial"/>
                <w:color w:val="0000FF"/>
                <w:sz w:val="18"/>
                <w:szCs w:val="18"/>
              </w:rPr>
              <w:t>-.-</w:t>
            </w:r>
          </w:p>
        </w:tc>
      </w:tr>
      <w:tr w:rsidR="00697208" w14:paraId="2FA458F0" w14:textId="77777777">
        <w:tc>
          <w:tcPr>
            <w:tcW w:w="3585" w:type="dxa"/>
          </w:tcPr>
          <w:p w14:paraId="5D12E3B0" w14:textId="77777777" w:rsidR="00697208"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Actividades de Operación</w:t>
            </w:r>
          </w:p>
        </w:tc>
        <w:tc>
          <w:tcPr>
            <w:tcW w:w="3644" w:type="dxa"/>
          </w:tcPr>
          <w:p w14:paraId="38B5C070" w14:textId="3E238F79" w:rsidR="00697208" w:rsidRPr="009C1E40"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9C1E40">
              <w:rPr>
                <w:rFonts w:ascii="Arial" w:eastAsia="Arial" w:hAnsi="Arial" w:cs="Arial"/>
                <w:color w:val="0000FF"/>
                <w:sz w:val="18"/>
                <w:szCs w:val="18"/>
              </w:rPr>
              <w:t>-.-</w:t>
            </w:r>
          </w:p>
        </w:tc>
      </w:tr>
      <w:tr w:rsidR="00697208" w14:paraId="14798649" w14:textId="77777777">
        <w:tc>
          <w:tcPr>
            <w:tcW w:w="3585" w:type="dxa"/>
            <w:vAlign w:val="center"/>
          </w:tcPr>
          <w:p w14:paraId="4EF4B745" w14:textId="77777777" w:rsidR="00697208" w:rsidRDefault="00697208" w:rsidP="00697208">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MONTO REFERENCIAL DEL CONVENIO DE INVERSIÓN</w:t>
            </w:r>
          </w:p>
        </w:tc>
        <w:tc>
          <w:tcPr>
            <w:tcW w:w="3644" w:type="dxa"/>
            <w:vAlign w:val="center"/>
          </w:tcPr>
          <w:p w14:paraId="1D27A1DE" w14:textId="5D277732" w:rsidR="00697208" w:rsidRPr="009C1E40" w:rsidRDefault="00697208" w:rsidP="00697208">
            <w:pPr>
              <w:widowControl w:val="0"/>
              <w:pBdr>
                <w:top w:val="nil"/>
                <w:left w:val="nil"/>
                <w:bottom w:val="nil"/>
                <w:right w:val="nil"/>
                <w:between w:val="nil"/>
              </w:pBdr>
              <w:jc w:val="center"/>
              <w:rPr>
                <w:rFonts w:ascii="Arial" w:eastAsia="Arial" w:hAnsi="Arial" w:cs="Arial"/>
                <w:b/>
                <w:color w:val="0000FF"/>
                <w:sz w:val="18"/>
                <w:szCs w:val="18"/>
              </w:rPr>
            </w:pPr>
            <w:r w:rsidRPr="009C1E40">
              <w:rPr>
                <w:rFonts w:ascii="Arial" w:eastAsia="Arial" w:hAnsi="Arial" w:cs="Arial"/>
                <w:sz w:val="18"/>
                <w:szCs w:val="18"/>
              </w:rPr>
              <w:t>S/.</w:t>
            </w:r>
            <w:r w:rsidRPr="009C1E40">
              <w:rPr>
                <w:rFonts w:ascii="Arial" w:eastAsia="Arial" w:hAnsi="Arial" w:cs="Arial"/>
                <w:b/>
                <w:sz w:val="18"/>
                <w:szCs w:val="18"/>
              </w:rPr>
              <w:t xml:space="preserve"> </w:t>
            </w:r>
            <w:r w:rsidR="009C1E40" w:rsidRPr="009C1E40">
              <w:rPr>
                <w:rFonts w:ascii="Arial" w:eastAsia="Times New Roman" w:hAnsi="Arial" w:cs="Arial"/>
                <w:b/>
                <w:bCs/>
                <w:sz w:val="18"/>
                <w:szCs w:val="18"/>
                <w:lang w:val="es-PE"/>
              </w:rPr>
              <w:t>68,030,006.19</w:t>
            </w:r>
          </w:p>
        </w:tc>
      </w:tr>
    </w:tbl>
    <w:p w14:paraId="152160AF" w14:textId="77777777" w:rsidR="003E191A" w:rsidRDefault="00000000">
      <w:pPr>
        <w:ind w:left="1134"/>
        <w:jc w:val="both"/>
        <w:rPr>
          <w:rFonts w:ascii="Arial" w:eastAsia="Arial" w:hAnsi="Arial" w:cs="Arial"/>
          <w:sz w:val="18"/>
          <w:szCs w:val="18"/>
        </w:rPr>
      </w:pPr>
      <w:r>
        <w:rPr>
          <w:rFonts w:ascii="Arial" w:eastAsia="Arial" w:hAnsi="Arial" w:cs="Arial"/>
          <w:sz w:val="18"/>
          <w:szCs w:val="18"/>
        </w:rPr>
        <w:t>(*) Se debe considerar dos decimales</w:t>
      </w:r>
    </w:p>
    <w:p w14:paraId="3C86DBF6" w14:textId="77777777" w:rsidR="003E191A" w:rsidRDefault="00000000">
      <w:pPr>
        <w:ind w:left="1134"/>
        <w:jc w:val="both"/>
        <w:rPr>
          <w:rFonts w:ascii="Arial" w:eastAsia="Arial" w:hAnsi="Arial" w:cs="Arial"/>
          <w:sz w:val="22"/>
          <w:szCs w:val="22"/>
        </w:rPr>
      </w:pPr>
      <w:r>
        <w:rPr>
          <w:rFonts w:ascii="Arial" w:eastAsia="Arial" w:hAnsi="Arial" w:cs="Arial"/>
          <w:sz w:val="18"/>
          <w:szCs w:val="18"/>
        </w:rPr>
        <w:t>(**) Será considerada dicha obligación únicamente para aquellos proyectos que hayan sido actualizados por la Empresa Privada, en el marco de lo dispuesto en el artículo 24 del Reglamento de la Ley N° 29230.</w:t>
      </w:r>
    </w:p>
    <w:p w14:paraId="1CB143A9" w14:textId="77777777" w:rsidR="003E191A" w:rsidRDefault="003E191A">
      <w:pPr>
        <w:ind w:left="567"/>
        <w:jc w:val="both"/>
        <w:rPr>
          <w:rFonts w:ascii="Arial" w:eastAsia="Arial" w:hAnsi="Arial" w:cs="Arial"/>
          <w:sz w:val="22"/>
          <w:szCs w:val="22"/>
        </w:rPr>
      </w:pPr>
    </w:p>
    <w:p w14:paraId="381D11A6" w14:textId="7CE951EB" w:rsidR="00532A13" w:rsidRDefault="00532A13">
      <w:pPr>
        <w:tabs>
          <w:tab w:val="left" w:pos="567"/>
        </w:tabs>
        <w:ind w:left="567"/>
        <w:jc w:val="both"/>
        <w:rPr>
          <w:rFonts w:ascii="Arial" w:eastAsia="Arial" w:hAnsi="Arial" w:cs="Arial"/>
          <w:b/>
          <w:i/>
          <w:color w:val="0000FF"/>
          <w:sz w:val="22"/>
          <w:szCs w:val="22"/>
          <w:u w:val="single"/>
        </w:rPr>
      </w:pPr>
    </w:p>
    <w:p w14:paraId="1DF8A9E5" w14:textId="77777777" w:rsidR="00920E9B" w:rsidRDefault="00920E9B">
      <w:pPr>
        <w:tabs>
          <w:tab w:val="left" w:pos="567"/>
        </w:tabs>
        <w:ind w:left="567"/>
        <w:jc w:val="both"/>
        <w:rPr>
          <w:rFonts w:ascii="Arial" w:eastAsia="Arial" w:hAnsi="Arial" w:cs="Arial"/>
          <w:b/>
          <w:i/>
          <w:color w:val="0000FF"/>
          <w:sz w:val="22"/>
          <w:szCs w:val="22"/>
          <w:u w:val="single"/>
        </w:rPr>
      </w:pPr>
    </w:p>
    <w:p w14:paraId="5811586C" w14:textId="77777777" w:rsidR="003E191A" w:rsidRDefault="00000000">
      <w:pPr>
        <w:ind w:left="567"/>
        <w:jc w:val="both"/>
        <w:rPr>
          <w:rFonts w:ascii="Arial" w:eastAsia="Arial" w:hAnsi="Arial" w:cs="Arial"/>
          <w:sz w:val="22"/>
          <w:szCs w:val="22"/>
        </w:rPr>
      </w:pPr>
      <w:r>
        <w:rPr>
          <w:rFonts w:ascii="Arial" w:eastAsia="Arial" w:hAnsi="Arial" w:cs="Arial"/>
          <w:sz w:val="22"/>
          <w:szCs w:val="22"/>
        </w:rPr>
        <w:lastRenderedPageBreak/>
        <w:t>El Monto Referencial del Convenio de Inversión señalado en los párrafos precedentes se expresa a precios de mercado. El referido precio de mercado comprende los impuestos de Ley, incluido el Impuesto General a las Ventas.</w:t>
      </w:r>
    </w:p>
    <w:p w14:paraId="2C7A1442" w14:textId="77777777" w:rsidR="003E191A" w:rsidRDefault="003E191A">
      <w:pPr>
        <w:jc w:val="both"/>
        <w:rPr>
          <w:rFonts w:ascii="Arial" w:eastAsia="Arial" w:hAnsi="Arial" w:cs="Arial"/>
          <w:sz w:val="22"/>
          <w:szCs w:val="22"/>
        </w:rPr>
      </w:pPr>
    </w:p>
    <w:p w14:paraId="6267E677"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RECONOCIMIENTO DE LA INVERSIÓN</w:t>
      </w:r>
    </w:p>
    <w:p w14:paraId="47014FCD" w14:textId="77777777" w:rsidR="003E191A" w:rsidRDefault="003E191A">
      <w:pPr>
        <w:jc w:val="both"/>
        <w:rPr>
          <w:rFonts w:ascii="Arial" w:eastAsia="Arial" w:hAnsi="Arial" w:cs="Arial"/>
          <w:sz w:val="22"/>
          <w:szCs w:val="22"/>
        </w:rPr>
      </w:pPr>
    </w:p>
    <w:p w14:paraId="185F4CE2" w14:textId="77777777" w:rsidR="003E191A" w:rsidRDefault="00000000">
      <w:pPr>
        <w:ind w:left="567"/>
        <w:jc w:val="both"/>
        <w:rPr>
          <w:rFonts w:ascii="Arial" w:eastAsia="Arial" w:hAnsi="Arial" w:cs="Arial"/>
          <w:sz w:val="22"/>
          <w:szCs w:val="22"/>
        </w:rPr>
      </w:pPr>
      <w:r>
        <w:rPr>
          <w:rFonts w:ascii="Arial" w:eastAsia="Arial" w:hAnsi="Arial" w:cs="Arial"/>
          <w:sz w:val="22"/>
          <w:szCs w:val="22"/>
        </w:rPr>
        <w:t>El Proyecto se ejecuta en el marco del mecanismo previsto en el TUO de la Ley N° 29230 y el Reglamento de la Ley N° 29230, y se le reconoce a la Empresa Privada (o Consorcio)</w:t>
      </w:r>
      <w:r>
        <w:rPr>
          <w:rFonts w:ascii="Arial" w:eastAsia="Arial" w:hAnsi="Arial" w:cs="Arial"/>
        </w:rPr>
        <w:t xml:space="preserve"> </w:t>
      </w:r>
      <w:r>
        <w:rPr>
          <w:rFonts w:ascii="Arial" w:eastAsia="Arial" w:hAnsi="Arial" w:cs="Arial"/>
          <w:sz w:val="22"/>
          <w:szCs w:val="22"/>
        </w:rPr>
        <w:t>el Monto Total del Convenio de Inversión determinado en el Expediente Técnico o sus modificatorias que apruebe la Entidad Pública. Asimismo, se reconocen las variaciones aprobadas y convenidas con la Entidad Pública mediante adenda, siempre que signifiquen mayores trabajos de obra, con excepción de aquellos proyectos propuestos y actualizados por el sector privado. La Entidad Pública, a su vez, tiene derecho al ajuste en caso dichas variaciones signifiquen un deductivo de la inversión o disminución del Monto Total del Convenio de Inversión.</w:t>
      </w:r>
    </w:p>
    <w:p w14:paraId="1B1532AD" w14:textId="77777777" w:rsidR="003E191A" w:rsidRDefault="003E191A">
      <w:pPr>
        <w:ind w:left="567"/>
        <w:jc w:val="both"/>
        <w:rPr>
          <w:rFonts w:ascii="Arial" w:eastAsia="Arial" w:hAnsi="Arial" w:cs="Arial"/>
          <w:color w:val="366091"/>
          <w:sz w:val="22"/>
          <w:szCs w:val="22"/>
        </w:rPr>
      </w:pPr>
    </w:p>
    <w:p w14:paraId="1745CFA5"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Las valorizaciones del Proyecto se efectúan de acuerdo a lo previsto en el artículo 95 del Reglamento de la Ley N° 29230.</w:t>
      </w:r>
    </w:p>
    <w:p w14:paraId="6C3BBAA4" w14:textId="77777777" w:rsidR="003E191A" w:rsidRDefault="003E191A">
      <w:pPr>
        <w:ind w:left="567"/>
        <w:jc w:val="both"/>
        <w:rPr>
          <w:rFonts w:ascii="Arial" w:eastAsia="Arial" w:hAnsi="Arial" w:cs="Arial"/>
          <w:sz w:val="22"/>
          <w:szCs w:val="22"/>
        </w:rPr>
      </w:pPr>
    </w:p>
    <w:p w14:paraId="4A740D47"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CRONOGRAMA DE EJECUCIÓN DEL PROYECTO</w:t>
      </w:r>
    </w:p>
    <w:p w14:paraId="612E459E" w14:textId="77777777" w:rsidR="003E191A" w:rsidRDefault="003E191A">
      <w:pPr>
        <w:pBdr>
          <w:top w:val="nil"/>
          <w:left w:val="nil"/>
          <w:bottom w:val="nil"/>
          <w:right w:val="nil"/>
          <w:between w:val="nil"/>
        </w:pBdr>
        <w:ind w:left="284"/>
        <w:jc w:val="both"/>
        <w:rPr>
          <w:rFonts w:ascii="Arial" w:eastAsia="Arial" w:hAnsi="Arial" w:cs="Arial"/>
          <w:b/>
          <w:color w:val="000000"/>
          <w:sz w:val="22"/>
          <w:szCs w:val="22"/>
        </w:rPr>
      </w:pPr>
    </w:p>
    <w:p w14:paraId="6BA5A332" w14:textId="366C972A" w:rsidR="007C591C" w:rsidRDefault="00000000">
      <w:pPr>
        <w:ind w:left="567"/>
        <w:jc w:val="both"/>
        <w:rPr>
          <w:rFonts w:ascii="Arial" w:eastAsia="Arial" w:hAnsi="Arial" w:cs="Arial"/>
          <w:sz w:val="22"/>
          <w:szCs w:val="22"/>
        </w:rPr>
      </w:pPr>
      <w:r>
        <w:rPr>
          <w:rFonts w:ascii="Arial" w:eastAsia="Arial" w:hAnsi="Arial" w:cs="Arial"/>
          <w:sz w:val="22"/>
          <w:szCs w:val="22"/>
        </w:rPr>
        <w:t xml:space="preserve">El Proyecto tiene un plazo de ejecución de </w:t>
      </w:r>
      <w:r w:rsidR="009C1E40">
        <w:rPr>
          <w:rFonts w:ascii="Arial" w:eastAsia="Arial" w:hAnsi="Arial" w:cs="Arial"/>
          <w:sz w:val="22"/>
          <w:szCs w:val="22"/>
        </w:rPr>
        <w:t xml:space="preserve">NOVECIENTOS </w:t>
      </w:r>
      <w:r w:rsidR="00A22ADB">
        <w:rPr>
          <w:rFonts w:ascii="Arial" w:eastAsia="Arial" w:hAnsi="Arial" w:cs="Arial"/>
          <w:sz w:val="22"/>
          <w:szCs w:val="22"/>
        </w:rPr>
        <w:t>TREINTA Y NUEVE</w:t>
      </w:r>
      <w:r w:rsidR="009676A9">
        <w:rPr>
          <w:rFonts w:ascii="Arial" w:eastAsia="Arial" w:hAnsi="Arial" w:cs="Arial"/>
          <w:sz w:val="22"/>
          <w:szCs w:val="22"/>
        </w:rPr>
        <w:t xml:space="preserve"> (</w:t>
      </w:r>
      <w:r w:rsidR="009C1E40">
        <w:rPr>
          <w:rFonts w:ascii="Arial" w:eastAsia="Arial" w:hAnsi="Arial" w:cs="Arial"/>
          <w:sz w:val="22"/>
          <w:szCs w:val="22"/>
        </w:rPr>
        <w:t>9</w:t>
      </w:r>
      <w:r w:rsidR="00A22ADB">
        <w:rPr>
          <w:rFonts w:ascii="Arial" w:eastAsia="Arial" w:hAnsi="Arial" w:cs="Arial"/>
          <w:sz w:val="22"/>
          <w:szCs w:val="22"/>
        </w:rPr>
        <w:t>39</w:t>
      </w:r>
      <w:r w:rsidR="009676A9">
        <w:rPr>
          <w:rFonts w:ascii="Arial" w:eastAsia="Arial" w:hAnsi="Arial" w:cs="Arial"/>
          <w:sz w:val="22"/>
          <w:szCs w:val="22"/>
        </w:rPr>
        <w:t>)</w:t>
      </w:r>
      <w:r>
        <w:rPr>
          <w:rFonts w:ascii="Arial" w:eastAsia="Arial" w:hAnsi="Arial" w:cs="Arial"/>
          <w:color w:val="0000FF"/>
          <w:sz w:val="22"/>
          <w:szCs w:val="22"/>
        </w:rPr>
        <w:t xml:space="preserve"> </w:t>
      </w:r>
      <w:r>
        <w:rPr>
          <w:rFonts w:ascii="Arial" w:eastAsia="Arial" w:hAnsi="Arial" w:cs="Arial"/>
          <w:sz w:val="22"/>
          <w:szCs w:val="22"/>
        </w:rPr>
        <w:t>días calendario conforme al siguiente cuadro y a lo señalado en el Anexo N° 3-C de las Bases.</w:t>
      </w:r>
    </w:p>
    <w:p w14:paraId="71F3CC03" w14:textId="77777777" w:rsidR="007C591C" w:rsidRDefault="007C591C" w:rsidP="007C591C">
      <w:pPr>
        <w:pBdr>
          <w:top w:val="nil"/>
          <w:left w:val="nil"/>
          <w:bottom w:val="nil"/>
          <w:right w:val="nil"/>
          <w:between w:val="nil"/>
        </w:pBdr>
        <w:ind w:left="567"/>
        <w:jc w:val="both"/>
        <w:rPr>
          <w:rFonts w:ascii="Arial" w:eastAsia="Arial" w:hAnsi="Arial" w:cs="Arial"/>
          <w:color w:val="000000"/>
          <w:sz w:val="22"/>
          <w:szCs w:val="22"/>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7C591C" w14:paraId="7EECDA07" w14:textId="77777777" w:rsidTr="00CA4F77">
        <w:tc>
          <w:tcPr>
            <w:tcW w:w="2658" w:type="dxa"/>
            <w:vAlign w:val="center"/>
          </w:tcPr>
          <w:p w14:paraId="30E67571" w14:textId="77777777" w:rsidR="007C591C" w:rsidRDefault="007C591C" w:rsidP="00CA4F77">
            <w:pPr>
              <w:jc w:val="center"/>
              <w:rPr>
                <w:rFonts w:ascii="Arial" w:eastAsia="Arial" w:hAnsi="Arial" w:cs="Arial"/>
                <w:b/>
              </w:rPr>
            </w:pPr>
            <w:r>
              <w:rPr>
                <w:rFonts w:ascii="Arial" w:eastAsia="Arial" w:hAnsi="Arial" w:cs="Arial"/>
                <w:b/>
              </w:rPr>
              <w:t>OBLIGACIONES</w:t>
            </w:r>
          </w:p>
        </w:tc>
        <w:tc>
          <w:tcPr>
            <w:tcW w:w="2654" w:type="dxa"/>
            <w:vAlign w:val="center"/>
          </w:tcPr>
          <w:p w14:paraId="14344EB0" w14:textId="77777777" w:rsidR="007C591C" w:rsidRDefault="007C591C" w:rsidP="00CA4F77">
            <w:pPr>
              <w:jc w:val="center"/>
              <w:rPr>
                <w:rFonts w:ascii="Arial" w:eastAsia="Arial" w:hAnsi="Arial" w:cs="Arial"/>
                <w:b/>
              </w:rPr>
            </w:pPr>
            <w:r>
              <w:rPr>
                <w:rFonts w:ascii="Arial" w:eastAsia="Arial" w:hAnsi="Arial" w:cs="Arial"/>
                <w:b/>
              </w:rPr>
              <w:t>RESPONSABLE</w:t>
            </w:r>
          </w:p>
        </w:tc>
        <w:tc>
          <w:tcPr>
            <w:tcW w:w="2763" w:type="dxa"/>
            <w:vAlign w:val="center"/>
          </w:tcPr>
          <w:p w14:paraId="35BB7939" w14:textId="77777777" w:rsidR="007C591C" w:rsidRDefault="007C591C" w:rsidP="00CA4F77">
            <w:pPr>
              <w:jc w:val="center"/>
              <w:rPr>
                <w:rFonts w:ascii="Arial" w:eastAsia="Arial" w:hAnsi="Arial" w:cs="Arial"/>
                <w:b/>
              </w:rPr>
            </w:pPr>
            <w:r>
              <w:rPr>
                <w:rFonts w:ascii="Arial" w:eastAsia="Arial" w:hAnsi="Arial" w:cs="Arial"/>
                <w:b/>
              </w:rPr>
              <w:t>DIAS CALENDARIO</w:t>
            </w:r>
          </w:p>
          <w:p w14:paraId="74265DE4" w14:textId="6925EDE9" w:rsidR="007C591C" w:rsidRDefault="007C591C" w:rsidP="00CA4F77">
            <w:pPr>
              <w:jc w:val="center"/>
              <w:rPr>
                <w:rFonts w:ascii="Arial" w:eastAsia="Arial" w:hAnsi="Arial" w:cs="Arial"/>
                <w:b/>
              </w:rPr>
            </w:pPr>
            <w:r>
              <w:rPr>
                <w:rFonts w:ascii="Arial" w:eastAsia="Arial" w:hAnsi="Arial" w:cs="Arial"/>
                <w:b/>
              </w:rPr>
              <w:t>(INDICAR EN N</w:t>
            </w:r>
            <w:r w:rsidR="00A22ADB">
              <w:rPr>
                <w:rFonts w:ascii="Arial" w:eastAsia="Arial" w:hAnsi="Arial" w:cs="Arial"/>
                <w:b/>
              </w:rPr>
              <w:t>Ú</w:t>
            </w:r>
            <w:r>
              <w:rPr>
                <w:rFonts w:ascii="Arial" w:eastAsia="Arial" w:hAnsi="Arial" w:cs="Arial"/>
                <w:b/>
              </w:rPr>
              <w:t>MERO)</w:t>
            </w:r>
          </w:p>
        </w:tc>
      </w:tr>
      <w:tr w:rsidR="007C591C" w14:paraId="4D393E14" w14:textId="77777777" w:rsidTr="00CA4F77">
        <w:tc>
          <w:tcPr>
            <w:tcW w:w="2658" w:type="dxa"/>
          </w:tcPr>
          <w:p w14:paraId="5F753574" w14:textId="77777777" w:rsidR="007C591C" w:rsidRDefault="007C591C" w:rsidP="00CA4F77">
            <w:pPr>
              <w:rPr>
                <w:rFonts w:ascii="Arial" w:eastAsia="Arial" w:hAnsi="Arial" w:cs="Arial"/>
              </w:rPr>
            </w:pPr>
            <w:r>
              <w:rPr>
                <w:rFonts w:ascii="Arial" w:eastAsia="Arial" w:hAnsi="Arial" w:cs="Arial"/>
              </w:rPr>
              <w:t>Elaboración de Expediente técnico (*)</w:t>
            </w:r>
          </w:p>
        </w:tc>
        <w:tc>
          <w:tcPr>
            <w:tcW w:w="2654" w:type="dxa"/>
          </w:tcPr>
          <w:p w14:paraId="2E90872C" w14:textId="77777777" w:rsidR="007C591C" w:rsidRDefault="007C591C" w:rsidP="00CA4F77">
            <w:pPr>
              <w:jc w:val="center"/>
              <w:rPr>
                <w:rFonts w:ascii="Arial" w:eastAsia="Arial" w:hAnsi="Arial" w:cs="Arial"/>
              </w:rPr>
            </w:pPr>
            <w:r>
              <w:rPr>
                <w:rFonts w:ascii="Arial" w:eastAsia="Arial" w:hAnsi="Arial" w:cs="Arial"/>
              </w:rPr>
              <w:t>Empresa Privada</w:t>
            </w:r>
          </w:p>
        </w:tc>
        <w:tc>
          <w:tcPr>
            <w:tcW w:w="2763" w:type="dxa"/>
          </w:tcPr>
          <w:p w14:paraId="799E6944" w14:textId="77777777" w:rsidR="007C591C" w:rsidRPr="007C591C" w:rsidRDefault="007C591C" w:rsidP="00CA4F77">
            <w:pPr>
              <w:jc w:val="center"/>
              <w:rPr>
                <w:rFonts w:ascii="Arial" w:eastAsia="Arial" w:hAnsi="Arial" w:cs="Arial"/>
              </w:rPr>
            </w:pPr>
            <w:r w:rsidRPr="007C591C">
              <w:rPr>
                <w:rFonts w:ascii="Arial" w:eastAsia="Arial" w:hAnsi="Arial" w:cs="Arial"/>
              </w:rPr>
              <w:t>150</w:t>
            </w:r>
          </w:p>
        </w:tc>
      </w:tr>
      <w:tr w:rsidR="007C591C" w14:paraId="7634920A" w14:textId="77777777" w:rsidTr="00CA4F77">
        <w:tc>
          <w:tcPr>
            <w:tcW w:w="2658" w:type="dxa"/>
          </w:tcPr>
          <w:p w14:paraId="280F6028" w14:textId="77777777" w:rsidR="007C591C" w:rsidRDefault="007C591C" w:rsidP="00CA4F77">
            <w:pPr>
              <w:rPr>
                <w:rFonts w:ascii="Arial" w:eastAsia="Arial" w:hAnsi="Arial" w:cs="Arial"/>
              </w:rPr>
            </w:pPr>
            <w:r>
              <w:rPr>
                <w:rFonts w:ascii="Arial" w:eastAsia="Arial" w:hAnsi="Arial" w:cs="Arial"/>
              </w:rPr>
              <w:t xml:space="preserve">Ejecución de Obra (**), incluye ejecución de bienes y </w:t>
            </w:r>
            <w:r w:rsidRPr="00786C31">
              <w:rPr>
                <w:rFonts w:ascii="Arial" w:eastAsia="Arial" w:hAnsi="Arial" w:cs="Arial"/>
              </w:rPr>
              <w:t>servicios (equipamiento, mobiliario, capacitación, entre otros</w:t>
            </w:r>
            <w:r>
              <w:rPr>
                <w:rFonts w:ascii="Arial" w:eastAsia="Arial" w:hAnsi="Arial" w:cs="Arial"/>
              </w:rPr>
              <w:t>)</w:t>
            </w:r>
          </w:p>
        </w:tc>
        <w:tc>
          <w:tcPr>
            <w:tcW w:w="2654" w:type="dxa"/>
          </w:tcPr>
          <w:p w14:paraId="70E89EAB" w14:textId="77777777" w:rsidR="007C591C" w:rsidRDefault="007C591C" w:rsidP="00CA4F77">
            <w:pPr>
              <w:jc w:val="center"/>
              <w:rPr>
                <w:rFonts w:ascii="Arial" w:eastAsia="Arial" w:hAnsi="Arial" w:cs="Arial"/>
              </w:rPr>
            </w:pPr>
            <w:r>
              <w:rPr>
                <w:rFonts w:ascii="Arial" w:eastAsia="Arial" w:hAnsi="Arial" w:cs="Arial"/>
              </w:rPr>
              <w:t>Empresa Privada</w:t>
            </w:r>
          </w:p>
        </w:tc>
        <w:tc>
          <w:tcPr>
            <w:tcW w:w="2763" w:type="dxa"/>
          </w:tcPr>
          <w:p w14:paraId="271BF28B" w14:textId="77777777" w:rsidR="007C591C" w:rsidRPr="007C591C" w:rsidRDefault="007C591C" w:rsidP="00CA4F77">
            <w:pPr>
              <w:jc w:val="center"/>
              <w:rPr>
                <w:rFonts w:ascii="Arial" w:eastAsia="Arial" w:hAnsi="Arial" w:cs="Arial"/>
              </w:rPr>
            </w:pPr>
            <w:r w:rsidRPr="007C591C">
              <w:rPr>
                <w:rFonts w:ascii="Arial" w:eastAsia="Arial" w:hAnsi="Arial" w:cs="Arial"/>
              </w:rPr>
              <w:t>600</w:t>
            </w:r>
          </w:p>
        </w:tc>
      </w:tr>
      <w:tr w:rsidR="007C591C" w14:paraId="40156FB2" w14:textId="77777777" w:rsidTr="00CA4F77">
        <w:tc>
          <w:tcPr>
            <w:tcW w:w="2658" w:type="dxa"/>
          </w:tcPr>
          <w:p w14:paraId="59D377C7" w14:textId="77777777" w:rsidR="007C591C" w:rsidRDefault="007C591C" w:rsidP="00CA4F77">
            <w:pPr>
              <w:jc w:val="both"/>
              <w:rPr>
                <w:rFonts w:ascii="Arial" w:eastAsia="Arial" w:hAnsi="Arial" w:cs="Arial"/>
              </w:rPr>
            </w:pPr>
            <w:r>
              <w:rPr>
                <w:rFonts w:ascii="Arial" w:eastAsia="Arial" w:hAnsi="Arial" w:cs="Arial"/>
              </w:rPr>
              <w:t>Recepción y liquidación (***)</w:t>
            </w:r>
          </w:p>
        </w:tc>
        <w:tc>
          <w:tcPr>
            <w:tcW w:w="2654" w:type="dxa"/>
          </w:tcPr>
          <w:p w14:paraId="20A6E7BC" w14:textId="77777777" w:rsidR="007C591C" w:rsidRDefault="007C591C" w:rsidP="00CA4F77">
            <w:pPr>
              <w:jc w:val="center"/>
              <w:rPr>
                <w:rFonts w:ascii="Arial" w:eastAsia="Arial" w:hAnsi="Arial" w:cs="Arial"/>
              </w:rPr>
            </w:pPr>
            <w:r>
              <w:rPr>
                <w:rFonts w:ascii="Arial" w:eastAsia="Arial" w:hAnsi="Arial" w:cs="Arial"/>
              </w:rPr>
              <w:t>Entidad Pública</w:t>
            </w:r>
          </w:p>
        </w:tc>
        <w:tc>
          <w:tcPr>
            <w:tcW w:w="2763" w:type="dxa"/>
          </w:tcPr>
          <w:p w14:paraId="3E14D3FD" w14:textId="77777777" w:rsidR="007C591C" w:rsidRPr="007C591C" w:rsidRDefault="007C591C" w:rsidP="00CA4F77">
            <w:pPr>
              <w:jc w:val="center"/>
              <w:rPr>
                <w:rFonts w:ascii="Arial" w:eastAsia="Arial" w:hAnsi="Arial" w:cs="Arial"/>
              </w:rPr>
            </w:pPr>
            <w:r w:rsidRPr="007C591C">
              <w:rPr>
                <w:rFonts w:ascii="Arial" w:eastAsia="Arial" w:hAnsi="Arial" w:cs="Arial"/>
              </w:rPr>
              <w:t>189</w:t>
            </w:r>
          </w:p>
        </w:tc>
      </w:tr>
      <w:tr w:rsidR="007C591C" w14:paraId="27EAFEBC" w14:textId="77777777" w:rsidTr="00CA4F77">
        <w:tc>
          <w:tcPr>
            <w:tcW w:w="5312" w:type="dxa"/>
            <w:gridSpan w:val="2"/>
          </w:tcPr>
          <w:p w14:paraId="116AD0E4" w14:textId="77777777" w:rsidR="007C591C" w:rsidRDefault="007C591C" w:rsidP="00CA4F77">
            <w:pPr>
              <w:jc w:val="center"/>
              <w:rPr>
                <w:rFonts w:ascii="Arial" w:eastAsia="Arial" w:hAnsi="Arial" w:cs="Arial"/>
                <w:b/>
              </w:rPr>
            </w:pPr>
            <w:r>
              <w:rPr>
                <w:rFonts w:ascii="Arial" w:eastAsia="Arial" w:hAnsi="Arial" w:cs="Arial"/>
                <w:b/>
              </w:rPr>
              <w:t>TOTAL</w:t>
            </w:r>
          </w:p>
        </w:tc>
        <w:tc>
          <w:tcPr>
            <w:tcW w:w="2763" w:type="dxa"/>
          </w:tcPr>
          <w:p w14:paraId="49DC6A68" w14:textId="77777777" w:rsidR="007C591C" w:rsidRPr="007C591C" w:rsidRDefault="007C591C" w:rsidP="00CA4F77">
            <w:pPr>
              <w:jc w:val="center"/>
              <w:rPr>
                <w:rFonts w:ascii="Arial" w:eastAsia="Arial" w:hAnsi="Arial" w:cs="Arial"/>
              </w:rPr>
            </w:pPr>
            <w:r w:rsidRPr="007C591C">
              <w:rPr>
                <w:rFonts w:ascii="Arial" w:eastAsia="Arial" w:hAnsi="Arial" w:cs="Arial"/>
              </w:rPr>
              <w:t>939</w:t>
            </w:r>
          </w:p>
        </w:tc>
      </w:tr>
    </w:tbl>
    <w:p w14:paraId="7D3B3BCC" w14:textId="77777777" w:rsidR="007C591C" w:rsidRPr="008D7755" w:rsidRDefault="007C591C" w:rsidP="007C591C">
      <w:pPr>
        <w:ind w:left="567"/>
        <w:jc w:val="both"/>
        <w:rPr>
          <w:rFonts w:ascii="Arial" w:eastAsia="Arial" w:hAnsi="Arial" w:cs="Arial"/>
          <w:sz w:val="16"/>
          <w:szCs w:val="16"/>
        </w:rPr>
      </w:pPr>
      <w:r w:rsidRPr="008D7755">
        <w:rPr>
          <w:rFonts w:ascii="Arial" w:eastAsia="Arial" w:hAnsi="Arial" w:cs="Arial"/>
          <w:sz w:val="16"/>
          <w:szCs w:val="16"/>
        </w:rPr>
        <w:t xml:space="preserve">(*) Para el inicio del plazo </w:t>
      </w:r>
      <w:r w:rsidRPr="008D7755">
        <w:rPr>
          <w:rFonts w:ascii="Arial" w:eastAsia="Arial" w:hAnsi="Arial" w:cs="Arial"/>
          <w:b/>
          <w:sz w:val="16"/>
          <w:szCs w:val="16"/>
        </w:rPr>
        <w:t>LA ENTIDAD PÚBLICA</w:t>
      </w:r>
      <w:r w:rsidRPr="008D7755">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8D7755">
        <w:rPr>
          <w:rFonts w:ascii="Arial" w:eastAsia="Arial" w:hAnsi="Arial" w:cs="Arial"/>
          <w:b/>
          <w:sz w:val="16"/>
          <w:szCs w:val="16"/>
        </w:rPr>
        <w:t>EL PROYECTO</w:t>
      </w:r>
      <w:r w:rsidRPr="008D7755">
        <w:rPr>
          <w:rFonts w:ascii="Arial" w:eastAsia="Arial" w:hAnsi="Arial" w:cs="Arial"/>
          <w:sz w:val="16"/>
          <w:szCs w:val="16"/>
        </w:rPr>
        <w:t xml:space="preserve">. </w:t>
      </w:r>
    </w:p>
    <w:p w14:paraId="64720894" w14:textId="77777777" w:rsidR="007C591C" w:rsidRPr="008D7755" w:rsidRDefault="007C591C" w:rsidP="007C591C">
      <w:pPr>
        <w:ind w:left="567"/>
        <w:jc w:val="both"/>
        <w:rPr>
          <w:rFonts w:ascii="Arial" w:eastAsia="Arial" w:hAnsi="Arial" w:cs="Arial"/>
          <w:sz w:val="16"/>
          <w:szCs w:val="16"/>
        </w:rPr>
      </w:pPr>
      <w:r w:rsidRPr="008D7755">
        <w:rPr>
          <w:rFonts w:ascii="Arial" w:eastAsia="Arial" w:hAnsi="Arial" w:cs="Arial"/>
          <w:sz w:val="16"/>
          <w:szCs w:val="16"/>
        </w:rPr>
        <w:t xml:space="preserve">(**) Para el inicio del plazo </w:t>
      </w:r>
      <w:r w:rsidRPr="008D7755">
        <w:rPr>
          <w:rFonts w:ascii="Arial" w:eastAsia="Arial" w:hAnsi="Arial" w:cs="Arial"/>
          <w:b/>
          <w:sz w:val="16"/>
          <w:szCs w:val="16"/>
        </w:rPr>
        <w:t>LA ENTIDAD PÚBLICA</w:t>
      </w:r>
      <w:r w:rsidRPr="008D7755">
        <w:rPr>
          <w:rFonts w:ascii="Arial" w:eastAsia="Arial" w:hAnsi="Arial" w:cs="Arial"/>
          <w:sz w:val="16"/>
          <w:szCs w:val="16"/>
        </w:rPr>
        <w:t xml:space="preserve"> debe haber aprobado el estudio definitivo, haber contratado a </w:t>
      </w:r>
      <w:r w:rsidRPr="008D7755">
        <w:rPr>
          <w:rFonts w:ascii="Arial" w:eastAsia="Arial" w:hAnsi="Arial" w:cs="Arial"/>
          <w:b/>
          <w:sz w:val="16"/>
          <w:szCs w:val="16"/>
        </w:rPr>
        <w:t>LA ENTIDAD PRIVADA SUPERVISORA</w:t>
      </w:r>
      <w:r w:rsidRPr="008D7755">
        <w:rPr>
          <w:rFonts w:ascii="Arial" w:eastAsia="Arial" w:hAnsi="Arial" w:cs="Arial"/>
          <w:sz w:val="16"/>
          <w:szCs w:val="16"/>
        </w:rPr>
        <w:t xml:space="preserve"> y haber puesto a disposición el área del terreno o lugar donde se ejecuta </w:t>
      </w:r>
      <w:r w:rsidRPr="008D7755">
        <w:rPr>
          <w:rFonts w:ascii="Arial" w:eastAsia="Arial" w:hAnsi="Arial" w:cs="Arial"/>
          <w:b/>
          <w:sz w:val="16"/>
          <w:szCs w:val="16"/>
        </w:rPr>
        <w:t>EL PROYECTO.</w:t>
      </w:r>
      <w:r w:rsidRPr="008D7755">
        <w:rPr>
          <w:rFonts w:ascii="Arial" w:eastAsia="Arial" w:hAnsi="Arial" w:cs="Arial"/>
          <w:sz w:val="16"/>
          <w:szCs w:val="16"/>
        </w:rPr>
        <w:t xml:space="preserve"> </w:t>
      </w:r>
    </w:p>
    <w:p w14:paraId="64BF0A42" w14:textId="05BFFF32" w:rsidR="007C591C" w:rsidRDefault="007C591C" w:rsidP="007C591C">
      <w:pPr>
        <w:ind w:left="567"/>
        <w:jc w:val="both"/>
        <w:rPr>
          <w:rFonts w:ascii="Arial" w:eastAsia="Arial" w:hAnsi="Arial" w:cs="Arial"/>
          <w:sz w:val="22"/>
          <w:szCs w:val="22"/>
        </w:rPr>
      </w:pPr>
      <w:r w:rsidRPr="007C591C">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5553C633" w14:textId="77777777" w:rsidR="003E191A" w:rsidRDefault="003E191A">
      <w:pPr>
        <w:jc w:val="both"/>
        <w:rPr>
          <w:rFonts w:ascii="Arial" w:eastAsia="Arial" w:hAnsi="Arial" w:cs="Arial"/>
          <w:sz w:val="22"/>
          <w:szCs w:val="22"/>
        </w:rPr>
      </w:pPr>
    </w:p>
    <w:p w14:paraId="39FFFC91"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FÓRMULA DE REAJUSTE</w:t>
      </w:r>
    </w:p>
    <w:p w14:paraId="2C891102" w14:textId="77777777" w:rsidR="003E191A" w:rsidRDefault="003E191A">
      <w:pPr>
        <w:widowControl w:val="0"/>
        <w:ind w:left="284"/>
        <w:jc w:val="both"/>
        <w:rPr>
          <w:rFonts w:ascii="Arial" w:eastAsia="Arial" w:hAnsi="Arial" w:cs="Arial"/>
          <w:sz w:val="22"/>
          <w:szCs w:val="22"/>
        </w:rPr>
      </w:pPr>
    </w:p>
    <w:p w14:paraId="215E3466"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En los documentos del proceso de selección, la Entidad Pública considera las fórmulas de reajuste aplicables a las valorizaciones mensuales que corresponden a la Empresa Privada, conforme a lo siguiente:</w:t>
      </w:r>
    </w:p>
    <w:p w14:paraId="360CE926"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 xml:space="preserve">1. Para el caso de Inversiones, la elaboración y la aplicación de fórmulas polinómicas se sujetan a lo establecido en el Decreto Supremo N° 011-79-VC y sus normas modificatorias, ampliatorias y complementarias. El Expediente Técnico que apruebe la Entidad Pública o el aprobado por las adecuaciones al Expediente Técnico a partir del documento de trabajo contiene las fórmulas de </w:t>
      </w:r>
      <w:r>
        <w:rPr>
          <w:rFonts w:ascii="Arial" w:eastAsia="Arial" w:hAnsi="Arial" w:cs="Arial"/>
          <w:sz w:val="22"/>
          <w:szCs w:val="22"/>
        </w:rPr>
        <w:lastRenderedPageBreak/>
        <w:t>reajuste aplicables.</w:t>
      </w:r>
    </w:p>
    <w:p w14:paraId="28592435"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2. Para el caso de actividades de operación y/o mantenimiento será de aplicación la variación del Índice de Precios al Consumidor que establece el Instituto Nacional de Estadística e Informática, aplicable al mes en el que corresponda la solicitud de la emisión del CIPRL o CIPGN.</w:t>
      </w:r>
    </w:p>
    <w:p w14:paraId="7ECED114" w14:textId="77777777" w:rsidR="003E191A" w:rsidRDefault="003E191A">
      <w:pPr>
        <w:widowControl w:val="0"/>
        <w:ind w:left="567"/>
        <w:jc w:val="both"/>
        <w:rPr>
          <w:rFonts w:ascii="Arial" w:eastAsia="Arial" w:hAnsi="Arial" w:cs="Arial"/>
          <w:sz w:val="22"/>
          <w:szCs w:val="22"/>
        </w:rPr>
      </w:pPr>
    </w:p>
    <w:p w14:paraId="5F37E593" w14:textId="77777777" w:rsidR="003E191A" w:rsidRDefault="00000000">
      <w:pPr>
        <w:widowControl w:val="0"/>
        <w:ind w:left="567"/>
        <w:jc w:val="both"/>
        <w:rPr>
          <w:rFonts w:ascii="Arial" w:eastAsia="Arial" w:hAnsi="Arial" w:cs="Arial"/>
          <w:sz w:val="22"/>
          <w:szCs w:val="22"/>
        </w:rPr>
      </w:pPr>
      <w:r>
        <w:rPr>
          <w:rFonts w:ascii="Arial" w:eastAsia="Arial" w:hAnsi="Arial" w:cs="Arial"/>
          <w:sz w:val="22"/>
          <w:szCs w:val="22"/>
        </w:rPr>
        <w:t>Durante la ejecución del Convenio de Inversión no es posible modificar las fórmulas de reajuste contenidas en el Expediente Técnico o Documento Equivalente.</w:t>
      </w:r>
    </w:p>
    <w:p w14:paraId="7E6F153C" w14:textId="77777777" w:rsidR="003E191A" w:rsidRDefault="003E191A">
      <w:pPr>
        <w:widowControl w:val="0"/>
        <w:ind w:left="426"/>
        <w:jc w:val="both"/>
        <w:rPr>
          <w:rFonts w:ascii="Arial" w:eastAsia="Arial" w:hAnsi="Arial" w:cs="Arial"/>
          <w:color w:val="000000"/>
          <w:sz w:val="22"/>
          <w:szCs w:val="22"/>
        </w:rPr>
      </w:pPr>
    </w:p>
    <w:p w14:paraId="068EA107"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SOBRE LA EXPERIENCIA TÉCNICA DEL EJECUTOR DEL PROYECTO</w:t>
      </w:r>
    </w:p>
    <w:p w14:paraId="28C43155" w14:textId="77777777" w:rsidR="003E191A" w:rsidRDefault="003E191A">
      <w:pPr>
        <w:jc w:val="both"/>
        <w:rPr>
          <w:rFonts w:ascii="Arial" w:eastAsia="Arial" w:hAnsi="Arial" w:cs="Arial"/>
          <w:b/>
          <w:sz w:val="22"/>
          <w:szCs w:val="22"/>
          <w:u w:val="single"/>
        </w:rPr>
      </w:pPr>
    </w:p>
    <w:p w14:paraId="4119A393" w14:textId="3D4279A3" w:rsidR="003E191A" w:rsidRPr="009676A9" w:rsidRDefault="00000000">
      <w:pPr>
        <w:pStyle w:val="Prrafodelista"/>
        <w:numPr>
          <w:ilvl w:val="1"/>
          <w:numId w:val="30"/>
        </w:numPr>
        <w:pBdr>
          <w:top w:val="nil"/>
          <w:left w:val="nil"/>
          <w:bottom w:val="nil"/>
          <w:right w:val="nil"/>
          <w:between w:val="nil"/>
        </w:pBdr>
        <w:ind w:left="1134" w:hanging="490"/>
        <w:jc w:val="both"/>
        <w:rPr>
          <w:rFonts w:ascii="Arial" w:eastAsia="Arial" w:hAnsi="Arial" w:cs="Arial"/>
          <w:b/>
          <w:color w:val="000000"/>
          <w:u w:val="single"/>
        </w:rPr>
      </w:pPr>
      <w:r w:rsidRPr="009676A9">
        <w:rPr>
          <w:rFonts w:ascii="Arial" w:eastAsia="Arial" w:hAnsi="Arial" w:cs="Arial"/>
          <w:b/>
          <w:color w:val="000000"/>
          <w:u w:val="single"/>
        </w:rPr>
        <w:t>Sobre la experiencia en ejecución de Proyectos</w:t>
      </w:r>
    </w:p>
    <w:p w14:paraId="0FA50E34" w14:textId="77777777" w:rsidR="003E191A" w:rsidRDefault="003E191A">
      <w:pPr>
        <w:ind w:left="284"/>
        <w:jc w:val="both"/>
        <w:rPr>
          <w:rFonts w:ascii="Arial" w:eastAsia="Arial" w:hAnsi="Arial" w:cs="Arial"/>
          <w:b/>
          <w:sz w:val="22"/>
          <w:szCs w:val="22"/>
          <w:u w:val="single"/>
        </w:rPr>
      </w:pPr>
    </w:p>
    <w:p w14:paraId="4A1EA586" w14:textId="77777777" w:rsidR="003E191A" w:rsidRDefault="00000000">
      <w:pPr>
        <w:numPr>
          <w:ilvl w:val="0"/>
          <w:numId w:val="22"/>
        </w:numPr>
        <w:pBdr>
          <w:top w:val="nil"/>
          <w:left w:val="nil"/>
          <w:bottom w:val="nil"/>
          <w:right w:val="nil"/>
          <w:between w:val="nil"/>
        </w:pBdr>
        <w:ind w:left="851" w:hanging="283"/>
        <w:jc w:val="both"/>
        <w:rPr>
          <w:rFonts w:ascii="Arial" w:eastAsia="Arial" w:hAnsi="Arial" w:cs="Arial"/>
          <w:color w:val="000000"/>
          <w:sz w:val="22"/>
          <w:szCs w:val="22"/>
        </w:rPr>
      </w:pPr>
      <w:r>
        <w:rPr>
          <w:rFonts w:ascii="Arial" w:eastAsia="Arial" w:hAnsi="Arial" w:cs="Arial"/>
          <w:b/>
          <w:color w:val="000000"/>
          <w:sz w:val="22"/>
          <w:szCs w:val="22"/>
        </w:rPr>
        <w:t>Ejecutor del Proyecto</w:t>
      </w:r>
    </w:p>
    <w:p w14:paraId="14C0EE35" w14:textId="77777777" w:rsidR="003E191A" w:rsidRDefault="003E191A">
      <w:pPr>
        <w:ind w:left="300"/>
        <w:jc w:val="both"/>
        <w:rPr>
          <w:rFonts w:ascii="Arial" w:eastAsia="Arial" w:hAnsi="Arial" w:cs="Arial"/>
          <w:sz w:val="22"/>
          <w:szCs w:val="22"/>
        </w:rPr>
      </w:pPr>
    </w:p>
    <w:p w14:paraId="487F29A4" w14:textId="77777777"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Requisitos:</w:t>
      </w:r>
    </w:p>
    <w:p w14:paraId="17BAC8D3" w14:textId="12285747" w:rsidR="009676A9" w:rsidRDefault="009676A9" w:rsidP="009676A9">
      <w:pPr>
        <w:ind w:left="567"/>
        <w:jc w:val="both"/>
        <w:rPr>
          <w:rFonts w:ascii="Arial" w:eastAsia="Arial" w:hAnsi="Arial" w:cs="Arial"/>
          <w:sz w:val="22"/>
          <w:szCs w:val="22"/>
        </w:rPr>
      </w:pPr>
      <w:r>
        <w:rPr>
          <w:rFonts w:ascii="Arial" w:eastAsia="Arial" w:hAnsi="Arial" w:cs="Arial"/>
          <w:sz w:val="22"/>
          <w:szCs w:val="22"/>
        </w:rPr>
        <w:t xml:space="preserve">La experiencia en ejecución de OBRAS en general ejecutadas en los últimos 10 años y la experiencia en </w:t>
      </w:r>
      <w:r w:rsidR="00C376E4">
        <w:rPr>
          <w:rFonts w:ascii="Arial" w:eastAsia="Arial" w:hAnsi="Arial" w:cs="Arial"/>
          <w:sz w:val="22"/>
          <w:szCs w:val="22"/>
        </w:rPr>
        <w:t>obras</w:t>
      </w:r>
      <w:r>
        <w:rPr>
          <w:rFonts w:ascii="Arial" w:eastAsia="Arial" w:hAnsi="Arial" w:cs="Arial"/>
          <w:sz w:val="22"/>
          <w:szCs w:val="22"/>
        </w:rPr>
        <w:t xml:space="preserve"> similares ejecutadas en los últimos 05 años.</w:t>
      </w:r>
    </w:p>
    <w:p w14:paraId="73B70298" w14:textId="77777777" w:rsidR="009676A9" w:rsidRDefault="009676A9" w:rsidP="009676A9">
      <w:pPr>
        <w:ind w:left="567"/>
        <w:jc w:val="both"/>
        <w:rPr>
          <w:rFonts w:ascii="Arial" w:eastAsia="Arial" w:hAnsi="Arial" w:cs="Arial"/>
          <w:sz w:val="22"/>
          <w:szCs w:val="22"/>
        </w:rPr>
      </w:pPr>
    </w:p>
    <w:p w14:paraId="4EEB670C" w14:textId="42D9C34B" w:rsidR="009676A9" w:rsidRDefault="009676A9" w:rsidP="009676A9">
      <w:pPr>
        <w:ind w:left="567"/>
        <w:jc w:val="both"/>
        <w:rPr>
          <w:rFonts w:ascii="Arial" w:eastAsia="Arial" w:hAnsi="Arial" w:cs="Arial"/>
          <w:sz w:val="22"/>
          <w:szCs w:val="22"/>
        </w:rPr>
      </w:pPr>
      <w:r>
        <w:rPr>
          <w:rFonts w:ascii="Arial" w:eastAsia="Arial" w:hAnsi="Arial" w:cs="Arial"/>
          <w:sz w:val="22"/>
          <w:szCs w:val="22"/>
        </w:rPr>
        <w:t xml:space="preserve">Para lo cual el Postor deberá acreditar </w:t>
      </w:r>
      <w:bookmarkStart w:id="4" w:name="_Hlk161992484"/>
      <w:r w:rsidR="009C1E40">
        <w:rPr>
          <w:rFonts w:ascii="Arial" w:eastAsia="Arial" w:hAnsi="Arial" w:cs="Arial"/>
          <w:sz w:val="22"/>
          <w:szCs w:val="22"/>
        </w:rPr>
        <w:t>S/ 68,030,006.19 (Sesenta y ocho millones treinta mil seis y 19/100 soles)</w:t>
      </w:r>
      <w:bookmarkEnd w:id="4"/>
      <w:r w:rsidR="00920E9B">
        <w:rPr>
          <w:rFonts w:ascii="Arial" w:eastAsia="Arial" w:hAnsi="Arial" w:cs="Arial"/>
          <w:sz w:val="22"/>
          <w:szCs w:val="22"/>
        </w:rPr>
        <w:t xml:space="preserve"> </w:t>
      </w:r>
      <w:r>
        <w:rPr>
          <w:rFonts w:ascii="Arial" w:eastAsia="Arial" w:hAnsi="Arial" w:cs="Arial"/>
          <w:sz w:val="22"/>
          <w:szCs w:val="22"/>
        </w:rPr>
        <w:t xml:space="preserve">en </w:t>
      </w:r>
      <w:r w:rsidR="00C376E4">
        <w:rPr>
          <w:rFonts w:ascii="Arial" w:eastAsia="Arial" w:hAnsi="Arial" w:cs="Arial"/>
          <w:sz w:val="22"/>
          <w:szCs w:val="22"/>
        </w:rPr>
        <w:t>obras</w:t>
      </w:r>
      <w:r>
        <w:rPr>
          <w:rFonts w:ascii="Arial" w:eastAsia="Arial" w:hAnsi="Arial" w:cs="Arial"/>
          <w:sz w:val="22"/>
          <w:szCs w:val="22"/>
        </w:rPr>
        <w:t xml:space="preserve"> generales y acreditar dos (02) experiencias</w:t>
      </w:r>
      <w:r>
        <w:rPr>
          <w:rFonts w:ascii="Arial" w:eastAsia="Arial" w:hAnsi="Arial" w:cs="Arial"/>
          <w:color w:val="0000FF"/>
          <w:sz w:val="22"/>
          <w:szCs w:val="22"/>
        </w:rPr>
        <w:t xml:space="preserve"> </w:t>
      </w:r>
      <w:r>
        <w:rPr>
          <w:rFonts w:ascii="Arial" w:eastAsia="Arial" w:hAnsi="Arial" w:cs="Arial"/>
          <w:sz w:val="22"/>
          <w:szCs w:val="22"/>
        </w:rPr>
        <w:t xml:space="preserve">en </w:t>
      </w:r>
      <w:r w:rsidR="00C376E4">
        <w:rPr>
          <w:rFonts w:ascii="Arial" w:eastAsia="Arial" w:hAnsi="Arial" w:cs="Arial"/>
          <w:sz w:val="22"/>
          <w:szCs w:val="22"/>
        </w:rPr>
        <w:t>obras</w:t>
      </w:r>
      <w:r>
        <w:rPr>
          <w:rFonts w:ascii="Arial" w:eastAsia="Arial" w:hAnsi="Arial" w:cs="Arial"/>
          <w:sz w:val="22"/>
          <w:szCs w:val="22"/>
        </w:rPr>
        <w:t xml:space="preserve"> similares.</w:t>
      </w:r>
    </w:p>
    <w:p w14:paraId="37DD0B81" w14:textId="77777777" w:rsidR="009676A9" w:rsidRDefault="009676A9" w:rsidP="009676A9">
      <w:pPr>
        <w:ind w:firstLine="300"/>
        <w:jc w:val="both"/>
        <w:rPr>
          <w:rFonts w:ascii="Arial" w:eastAsia="Arial" w:hAnsi="Arial" w:cs="Arial"/>
          <w:sz w:val="22"/>
          <w:szCs w:val="22"/>
        </w:rPr>
      </w:pPr>
    </w:p>
    <w:p w14:paraId="40410A82" w14:textId="737B3728" w:rsidR="003E191A" w:rsidRDefault="009676A9" w:rsidP="009676A9">
      <w:pPr>
        <w:ind w:left="567"/>
        <w:jc w:val="both"/>
        <w:rPr>
          <w:rFonts w:ascii="Arial" w:eastAsia="Arial" w:hAnsi="Arial" w:cs="Arial"/>
          <w:color w:val="0000FF"/>
          <w:sz w:val="22"/>
          <w:szCs w:val="22"/>
        </w:rPr>
      </w:pPr>
      <w:r w:rsidRPr="00C376E4">
        <w:rPr>
          <w:rFonts w:ascii="Arial" w:eastAsia="Arial" w:hAnsi="Arial" w:cs="Arial"/>
          <w:b/>
          <w:bCs/>
          <w:sz w:val="22"/>
          <w:szCs w:val="22"/>
        </w:rPr>
        <w:t xml:space="preserve">Se consideran </w:t>
      </w:r>
      <w:r w:rsidR="00C376E4" w:rsidRPr="00C376E4">
        <w:rPr>
          <w:rFonts w:ascii="Arial" w:eastAsia="Arial" w:hAnsi="Arial" w:cs="Arial"/>
          <w:b/>
          <w:bCs/>
          <w:sz w:val="22"/>
          <w:szCs w:val="22"/>
        </w:rPr>
        <w:t>obras</w:t>
      </w:r>
      <w:r w:rsidRPr="00C376E4">
        <w:rPr>
          <w:rFonts w:ascii="Arial" w:eastAsia="Arial" w:hAnsi="Arial" w:cs="Arial"/>
          <w:b/>
          <w:bCs/>
          <w:sz w:val="22"/>
          <w:szCs w:val="22"/>
        </w:rPr>
        <w:t xml:space="preserve"> similares</w:t>
      </w:r>
      <w:r>
        <w:rPr>
          <w:rFonts w:ascii="Arial" w:eastAsia="Arial" w:hAnsi="Arial" w:cs="Arial"/>
          <w:sz w:val="22"/>
          <w:szCs w:val="22"/>
        </w:rPr>
        <w:t xml:space="preserve"> a la ejecución de </w:t>
      </w:r>
      <w:r w:rsidR="00C376E4">
        <w:rPr>
          <w:rFonts w:ascii="Arial" w:eastAsia="Arial" w:hAnsi="Arial" w:cs="Arial"/>
          <w:sz w:val="22"/>
          <w:szCs w:val="22"/>
        </w:rPr>
        <w:t>obras</w:t>
      </w:r>
      <w:r>
        <w:rPr>
          <w:rFonts w:ascii="Arial" w:eastAsia="Arial" w:hAnsi="Arial" w:cs="Arial"/>
          <w:sz w:val="22"/>
          <w:szCs w:val="22"/>
        </w:rPr>
        <w:t xml:space="preserve"> de naturaleza semejante inversiones de: Construcción y/o Creación y/o Mejoramiento y/o Recuperación y/o Reconstrucción y/o Adecuación y/o Rehabilitación y/o Remodelación y/o Renovación </w:t>
      </w:r>
      <w:r w:rsidR="009C1E40">
        <w:rPr>
          <w:rFonts w:ascii="Arial" w:eastAsia="Arial" w:hAnsi="Arial" w:cs="Arial"/>
          <w:sz w:val="22"/>
          <w:szCs w:val="22"/>
        </w:rPr>
        <w:t>Sedes institucionales, Centros Culturales, Instituciones Educativas y otros similares.</w:t>
      </w:r>
    </w:p>
    <w:p w14:paraId="1A3CF33F" w14:textId="77777777" w:rsidR="003E191A" w:rsidRDefault="003E191A">
      <w:pPr>
        <w:ind w:left="567"/>
        <w:jc w:val="both"/>
        <w:rPr>
          <w:rFonts w:ascii="Arial" w:eastAsia="Arial" w:hAnsi="Arial" w:cs="Arial"/>
          <w:sz w:val="22"/>
          <w:szCs w:val="22"/>
        </w:rPr>
      </w:pPr>
    </w:p>
    <w:p w14:paraId="2F4C7F72" w14:textId="77777777"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Acreditación:</w:t>
      </w:r>
    </w:p>
    <w:p w14:paraId="24C1FDCD" w14:textId="77777777" w:rsidR="003E191A" w:rsidRDefault="00000000">
      <w:pPr>
        <w:ind w:left="567"/>
        <w:jc w:val="both"/>
        <w:rPr>
          <w:rFonts w:ascii="Arial" w:eastAsia="Arial" w:hAnsi="Arial" w:cs="Arial"/>
          <w:sz w:val="22"/>
          <w:szCs w:val="22"/>
        </w:rPr>
      </w:pPr>
      <w:r>
        <w:rPr>
          <w:rFonts w:ascii="Arial" w:eastAsia="Arial" w:hAnsi="Arial" w:cs="Arial"/>
          <w:sz w:val="22"/>
          <w:szCs w:val="22"/>
        </w:rPr>
        <w:t>Se acredita con copia simple de contratos de ejecución de proyectos, conjuntamente con sus respectivas actas de recepción y conformidad.</w:t>
      </w:r>
    </w:p>
    <w:p w14:paraId="41325C97" w14:textId="77777777" w:rsidR="003E191A" w:rsidRDefault="003E191A">
      <w:pPr>
        <w:ind w:left="567"/>
        <w:jc w:val="both"/>
        <w:rPr>
          <w:rFonts w:ascii="Arial" w:eastAsia="Arial" w:hAnsi="Arial" w:cs="Arial"/>
          <w:sz w:val="22"/>
          <w:szCs w:val="22"/>
        </w:rPr>
      </w:pPr>
    </w:p>
    <w:p w14:paraId="4416F2C2" w14:textId="678E0D03" w:rsidR="003E191A" w:rsidRDefault="00000000">
      <w:pPr>
        <w:ind w:left="567"/>
        <w:jc w:val="both"/>
        <w:rPr>
          <w:rFonts w:ascii="Arial" w:eastAsia="Arial" w:hAnsi="Arial" w:cs="Arial"/>
          <w:sz w:val="22"/>
          <w:szCs w:val="22"/>
        </w:rPr>
      </w:pPr>
      <w:r>
        <w:rPr>
          <w:rFonts w:ascii="Arial" w:eastAsia="Arial" w:hAnsi="Arial" w:cs="Arial"/>
          <w:sz w:val="22"/>
          <w:szCs w:val="22"/>
        </w:rPr>
        <w:t xml:space="preserve">Los documentos que sustentan la experiencia en ejecución de </w:t>
      </w:r>
      <w:r w:rsidR="00C376E4">
        <w:rPr>
          <w:rFonts w:ascii="Arial" w:eastAsia="Arial" w:hAnsi="Arial" w:cs="Arial"/>
          <w:sz w:val="22"/>
          <w:szCs w:val="22"/>
        </w:rPr>
        <w:t>obras</w:t>
      </w:r>
      <w:r>
        <w:rPr>
          <w:rFonts w:ascii="Arial" w:eastAsia="Arial" w:hAnsi="Arial" w:cs="Arial"/>
          <w:sz w:val="22"/>
          <w:szCs w:val="22"/>
        </w:rPr>
        <w:t xml:space="preserve"> en general pueden usarse para sustentar la experiencia en </w:t>
      </w:r>
      <w:r w:rsidR="00C376E4">
        <w:rPr>
          <w:rFonts w:ascii="Arial" w:eastAsia="Arial" w:hAnsi="Arial" w:cs="Arial"/>
          <w:sz w:val="22"/>
          <w:szCs w:val="22"/>
        </w:rPr>
        <w:t>obras</w:t>
      </w:r>
      <w:r>
        <w:rPr>
          <w:rFonts w:ascii="Arial" w:eastAsia="Arial" w:hAnsi="Arial" w:cs="Arial"/>
          <w:sz w:val="22"/>
          <w:szCs w:val="22"/>
        </w:rPr>
        <w:t xml:space="preserve"> similares, o viceversa.</w:t>
      </w:r>
    </w:p>
    <w:p w14:paraId="3F6BD784" w14:textId="77777777" w:rsidR="003E191A" w:rsidRDefault="003E191A">
      <w:pPr>
        <w:jc w:val="both"/>
        <w:rPr>
          <w:rFonts w:ascii="Arial" w:eastAsia="Arial" w:hAnsi="Arial" w:cs="Arial"/>
          <w:sz w:val="22"/>
          <w:szCs w:val="22"/>
        </w:rPr>
      </w:pPr>
    </w:p>
    <w:p w14:paraId="2737B108" w14:textId="77777777" w:rsidR="003E191A" w:rsidRDefault="00000000">
      <w:pPr>
        <w:numPr>
          <w:ilvl w:val="0"/>
          <w:numId w:val="22"/>
        </w:numPr>
        <w:pBdr>
          <w:top w:val="nil"/>
          <w:left w:val="nil"/>
          <w:bottom w:val="nil"/>
          <w:right w:val="nil"/>
          <w:between w:val="nil"/>
        </w:pBdr>
        <w:ind w:left="567" w:hanging="283"/>
        <w:jc w:val="both"/>
        <w:rPr>
          <w:rFonts w:ascii="Arial" w:eastAsia="Arial" w:hAnsi="Arial" w:cs="Arial"/>
          <w:b/>
          <w:color w:val="000000"/>
          <w:sz w:val="22"/>
          <w:szCs w:val="22"/>
        </w:rPr>
      </w:pPr>
      <w:r>
        <w:rPr>
          <w:rFonts w:ascii="Arial" w:eastAsia="Arial" w:hAnsi="Arial" w:cs="Arial"/>
          <w:b/>
          <w:color w:val="000000"/>
          <w:sz w:val="22"/>
          <w:szCs w:val="22"/>
        </w:rPr>
        <w:t>Personal profesional propuesto para el proyecto</w:t>
      </w:r>
    </w:p>
    <w:p w14:paraId="1E8F3DB9" w14:textId="77777777" w:rsidR="003E191A" w:rsidRDefault="003E191A">
      <w:pPr>
        <w:ind w:firstLine="300"/>
        <w:jc w:val="both"/>
        <w:rPr>
          <w:rFonts w:ascii="Arial" w:eastAsia="Arial" w:hAnsi="Arial" w:cs="Arial"/>
          <w:b/>
          <w:sz w:val="22"/>
          <w:szCs w:val="22"/>
          <w:u w:val="single"/>
        </w:rPr>
      </w:pPr>
    </w:p>
    <w:p w14:paraId="783FB66C" w14:textId="77777777"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Requisitos:</w:t>
      </w:r>
    </w:p>
    <w:p w14:paraId="3F4653BB" w14:textId="1D35AAAD" w:rsidR="003E191A" w:rsidRDefault="00000000">
      <w:pPr>
        <w:ind w:left="567"/>
        <w:jc w:val="both"/>
        <w:rPr>
          <w:rFonts w:ascii="Arial" w:eastAsia="Arial" w:hAnsi="Arial" w:cs="Arial"/>
          <w:sz w:val="22"/>
          <w:szCs w:val="22"/>
        </w:rPr>
      </w:pPr>
      <w:r>
        <w:rPr>
          <w:rFonts w:ascii="Arial" w:eastAsia="Arial" w:hAnsi="Arial" w:cs="Arial"/>
          <w:sz w:val="22"/>
          <w:szCs w:val="22"/>
        </w:rPr>
        <w:t xml:space="preserve">A </w:t>
      </w:r>
      <w:r w:rsidR="00C376E4">
        <w:rPr>
          <w:rFonts w:ascii="Arial" w:eastAsia="Arial" w:hAnsi="Arial" w:cs="Arial"/>
          <w:sz w:val="22"/>
          <w:szCs w:val="22"/>
        </w:rPr>
        <w:t>continuación,</w:t>
      </w:r>
      <w:r>
        <w:rPr>
          <w:rFonts w:ascii="Arial" w:eastAsia="Arial" w:hAnsi="Arial" w:cs="Arial"/>
          <w:sz w:val="22"/>
          <w:szCs w:val="22"/>
        </w:rPr>
        <w:t xml:space="preserve"> se detalla el personal profesional mínimo y sus requisitos mínimos necesarios para la ejecución del Proyecto.</w:t>
      </w:r>
    </w:p>
    <w:p w14:paraId="1289F0F2" w14:textId="77777777" w:rsidR="009A57F1" w:rsidRDefault="009A57F1">
      <w:pPr>
        <w:ind w:left="567"/>
        <w:jc w:val="both"/>
        <w:rPr>
          <w:rFonts w:ascii="Arial" w:eastAsia="Arial" w:hAnsi="Arial" w:cs="Arial"/>
          <w:sz w:val="22"/>
          <w:szCs w:val="22"/>
        </w:rPr>
      </w:pPr>
    </w:p>
    <w:tbl>
      <w:tblPr>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2006"/>
        <w:gridCol w:w="718"/>
        <w:gridCol w:w="2006"/>
        <w:gridCol w:w="3281"/>
      </w:tblGrid>
      <w:tr w:rsidR="0089415E" w:rsidRPr="003D0C34" w14:paraId="57A2E996" w14:textId="77777777" w:rsidTr="005038DD">
        <w:tc>
          <w:tcPr>
            <w:tcW w:w="2006" w:type="dxa"/>
          </w:tcPr>
          <w:p w14:paraId="29BDDE9B" w14:textId="77777777" w:rsidR="0089415E" w:rsidRPr="003D0C34" w:rsidRDefault="0089415E" w:rsidP="005038DD">
            <w:pPr>
              <w:jc w:val="center"/>
              <w:rPr>
                <w:rFonts w:ascii="Arial" w:eastAsia="Arial" w:hAnsi="Arial" w:cs="Arial"/>
                <w:b/>
                <w:sz w:val="16"/>
                <w:szCs w:val="16"/>
              </w:rPr>
            </w:pPr>
            <w:r w:rsidRPr="003D0C34">
              <w:rPr>
                <w:rFonts w:ascii="Arial" w:eastAsia="Arial" w:hAnsi="Arial" w:cs="Arial"/>
                <w:b/>
                <w:sz w:val="16"/>
                <w:szCs w:val="16"/>
              </w:rPr>
              <w:t>Profesional</w:t>
            </w:r>
          </w:p>
        </w:tc>
        <w:tc>
          <w:tcPr>
            <w:tcW w:w="718" w:type="dxa"/>
          </w:tcPr>
          <w:p w14:paraId="7411ACA8" w14:textId="77777777" w:rsidR="0089415E" w:rsidRPr="003D0C34" w:rsidRDefault="0089415E" w:rsidP="005038DD">
            <w:pPr>
              <w:jc w:val="center"/>
              <w:rPr>
                <w:rFonts w:ascii="Arial" w:eastAsia="Arial" w:hAnsi="Arial" w:cs="Arial"/>
                <w:b/>
                <w:sz w:val="16"/>
                <w:szCs w:val="16"/>
              </w:rPr>
            </w:pPr>
            <w:r w:rsidRPr="003D0C34">
              <w:rPr>
                <w:rFonts w:ascii="Arial" w:eastAsia="Arial" w:hAnsi="Arial" w:cs="Arial"/>
                <w:b/>
                <w:sz w:val="16"/>
                <w:szCs w:val="16"/>
              </w:rPr>
              <w:t>N°</w:t>
            </w:r>
          </w:p>
        </w:tc>
        <w:tc>
          <w:tcPr>
            <w:tcW w:w="2006" w:type="dxa"/>
          </w:tcPr>
          <w:p w14:paraId="6519ACC1" w14:textId="77777777" w:rsidR="0089415E" w:rsidRPr="003D0C34" w:rsidRDefault="0089415E" w:rsidP="005038DD">
            <w:pPr>
              <w:jc w:val="center"/>
              <w:rPr>
                <w:rFonts w:ascii="Arial" w:eastAsia="Arial" w:hAnsi="Arial" w:cs="Arial"/>
                <w:b/>
                <w:sz w:val="16"/>
                <w:szCs w:val="16"/>
              </w:rPr>
            </w:pPr>
            <w:r w:rsidRPr="003D0C34">
              <w:rPr>
                <w:rFonts w:ascii="Arial" w:eastAsia="Arial" w:hAnsi="Arial" w:cs="Arial"/>
                <w:b/>
                <w:sz w:val="16"/>
                <w:szCs w:val="16"/>
              </w:rPr>
              <w:t>Cargo y/o Responsabilidad</w:t>
            </w:r>
          </w:p>
        </w:tc>
        <w:tc>
          <w:tcPr>
            <w:tcW w:w="3281" w:type="dxa"/>
          </w:tcPr>
          <w:p w14:paraId="25054E8B" w14:textId="77777777" w:rsidR="0089415E" w:rsidRPr="003D0C34" w:rsidRDefault="0089415E" w:rsidP="005038DD">
            <w:pPr>
              <w:jc w:val="center"/>
              <w:rPr>
                <w:rFonts w:ascii="Arial" w:eastAsia="Arial" w:hAnsi="Arial" w:cs="Arial"/>
                <w:b/>
                <w:sz w:val="16"/>
                <w:szCs w:val="16"/>
              </w:rPr>
            </w:pPr>
            <w:r w:rsidRPr="003D0C34">
              <w:rPr>
                <w:rFonts w:ascii="Arial" w:eastAsia="Arial" w:hAnsi="Arial" w:cs="Arial"/>
                <w:b/>
                <w:sz w:val="16"/>
                <w:szCs w:val="16"/>
              </w:rPr>
              <w:t>Requisito Mínimo/Experiencia</w:t>
            </w:r>
          </w:p>
        </w:tc>
      </w:tr>
      <w:tr w:rsidR="0089415E" w:rsidRPr="003D0C34" w14:paraId="4A473B73" w14:textId="77777777" w:rsidTr="005038DD">
        <w:tc>
          <w:tcPr>
            <w:tcW w:w="2006" w:type="dxa"/>
          </w:tcPr>
          <w:p w14:paraId="1FE7F716" w14:textId="77777777" w:rsidR="0089415E" w:rsidRPr="003D0C34" w:rsidRDefault="0089415E" w:rsidP="005038DD">
            <w:pPr>
              <w:jc w:val="both"/>
              <w:rPr>
                <w:rFonts w:ascii="Arial" w:eastAsia="Arial" w:hAnsi="Arial" w:cs="Arial"/>
                <w:sz w:val="16"/>
                <w:szCs w:val="16"/>
              </w:rPr>
            </w:pPr>
          </w:p>
          <w:p w14:paraId="20FEC76F" w14:textId="77777777" w:rsidR="0089415E" w:rsidRPr="003D0C34" w:rsidRDefault="0089415E" w:rsidP="005038DD">
            <w:pPr>
              <w:jc w:val="both"/>
              <w:rPr>
                <w:rFonts w:ascii="Arial" w:eastAsia="Arial" w:hAnsi="Arial" w:cs="Arial"/>
                <w:sz w:val="16"/>
                <w:szCs w:val="16"/>
              </w:rPr>
            </w:pPr>
          </w:p>
          <w:p w14:paraId="6935A8E4" w14:textId="77777777" w:rsidR="0089415E" w:rsidRPr="003D0C34" w:rsidRDefault="0089415E" w:rsidP="005038DD">
            <w:pPr>
              <w:jc w:val="both"/>
              <w:rPr>
                <w:rFonts w:ascii="Arial" w:eastAsia="Arial" w:hAnsi="Arial" w:cs="Arial"/>
                <w:sz w:val="16"/>
                <w:szCs w:val="16"/>
              </w:rPr>
            </w:pPr>
          </w:p>
          <w:p w14:paraId="4A9D1C2D" w14:textId="77777777" w:rsidR="0089415E" w:rsidRPr="003D0C34" w:rsidRDefault="0089415E" w:rsidP="005038DD">
            <w:pPr>
              <w:jc w:val="both"/>
              <w:rPr>
                <w:rFonts w:ascii="Arial" w:eastAsia="Arial" w:hAnsi="Arial" w:cs="Arial"/>
                <w:color w:val="FF0000"/>
                <w:sz w:val="16"/>
                <w:szCs w:val="16"/>
              </w:rPr>
            </w:pPr>
            <w:r w:rsidRPr="003D0C34">
              <w:rPr>
                <w:rFonts w:ascii="Arial" w:eastAsia="Arial" w:hAnsi="Arial" w:cs="Arial"/>
                <w:sz w:val="16"/>
                <w:szCs w:val="16"/>
              </w:rPr>
              <w:t>Ingeniero Civil y/o Arquitecto</w:t>
            </w:r>
          </w:p>
          <w:p w14:paraId="084ED307" w14:textId="77777777" w:rsidR="0089415E" w:rsidRPr="003D0C34" w:rsidRDefault="0089415E" w:rsidP="005038DD">
            <w:pPr>
              <w:jc w:val="both"/>
              <w:rPr>
                <w:rFonts w:ascii="Arial" w:eastAsia="Arial" w:hAnsi="Arial" w:cs="Arial"/>
                <w:sz w:val="16"/>
                <w:szCs w:val="16"/>
              </w:rPr>
            </w:pPr>
          </w:p>
        </w:tc>
        <w:tc>
          <w:tcPr>
            <w:tcW w:w="718" w:type="dxa"/>
          </w:tcPr>
          <w:p w14:paraId="53025D81" w14:textId="77777777" w:rsidR="0089415E" w:rsidRPr="003D0C34" w:rsidRDefault="0089415E" w:rsidP="005038DD">
            <w:pPr>
              <w:jc w:val="center"/>
              <w:rPr>
                <w:rFonts w:ascii="Arial" w:eastAsia="Arial" w:hAnsi="Arial" w:cs="Arial"/>
                <w:sz w:val="16"/>
                <w:szCs w:val="16"/>
              </w:rPr>
            </w:pPr>
          </w:p>
          <w:p w14:paraId="1CC9ECEA" w14:textId="77777777" w:rsidR="0089415E" w:rsidRPr="003D0C34" w:rsidRDefault="0089415E" w:rsidP="005038DD">
            <w:pPr>
              <w:jc w:val="center"/>
              <w:rPr>
                <w:rFonts w:ascii="Arial" w:eastAsia="Arial" w:hAnsi="Arial" w:cs="Arial"/>
                <w:sz w:val="16"/>
                <w:szCs w:val="16"/>
              </w:rPr>
            </w:pPr>
          </w:p>
          <w:p w14:paraId="099298B0" w14:textId="77777777" w:rsidR="0089415E" w:rsidRPr="003D0C34" w:rsidRDefault="0089415E" w:rsidP="005038DD">
            <w:pPr>
              <w:jc w:val="center"/>
              <w:rPr>
                <w:rFonts w:ascii="Arial" w:eastAsia="Arial" w:hAnsi="Arial" w:cs="Arial"/>
                <w:sz w:val="16"/>
                <w:szCs w:val="16"/>
              </w:rPr>
            </w:pPr>
          </w:p>
          <w:p w14:paraId="57F85CF2" w14:textId="77777777" w:rsidR="0089415E" w:rsidRPr="003D0C34" w:rsidRDefault="0089415E" w:rsidP="005038DD">
            <w:pPr>
              <w:jc w:val="center"/>
              <w:rPr>
                <w:rFonts w:ascii="Arial" w:eastAsia="Arial" w:hAnsi="Arial" w:cs="Arial"/>
                <w:sz w:val="16"/>
                <w:szCs w:val="16"/>
              </w:rPr>
            </w:pPr>
            <w:r w:rsidRPr="003D0C34">
              <w:rPr>
                <w:rFonts w:ascii="Arial" w:eastAsia="Arial" w:hAnsi="Arial" w:cs="Arial"/>
                <w:sz w:val="16"/>
                <w:szCs w:val="16"/>
              </w:rPr>
              <w:t>1</w:t>
            </w:r>
          </w:p>
        </w:tc>
        <w:tc>
          <w:tcPr>
            <w:tcW w:w="2006" w:type="dxa"/>
          </w:tcPr>
          <w:p w14:paraId="6E1294EA" w14:textId="77777777" w:rsidR="0089415E" w:rsidRPr="003D0C34" w:rsidRDefault="0089415E" w:rsidP="005038DD">
            <w:pPr>
              <w:jc w:val="both"/>
              <w:rPr>
                <w:rFonts w:ascii="Arial" w:eastAsia="Arial" w:hAnsi="Arial" w:cs="Arial"/>
                <w:sz w:val="16"/>
                <w:szCs w:val="16"/>
              </w:rPr>
            </w:pPr>
          </w:p>
          <w:p w14:paraId="59E7CF84" w14:textId="77777777" w:rsidR="0089415E" w:rsidRPr="003D0C34" w:rsidRDefault="0089415E" w:rsidP="005038DD">
            <w:pPr>
              <w:jc w:val="both"/>
              <w:rPr>
                <w:rFonts w:ascii="Arial" w:eastAsia="Arial" w:hAnsi="Arial" w:cs="Arial"/>
                <w:sz w:val="16"/>
                <w:szCs w:val="16"/>
              </w:rPr>
            </w:pPr>
          </w:p>
          <w:p w14:paraId="2D10D432" w14:textId="77777777" w:rsidR="0089415E" w:rsidRPr="003D0C34" w:rsidRDefault="0089415E" w:rsidP="005038DD">
            <w:pPr>
              <w:jc w:val="both"/>
              <w:rPr>
                <w:rFonts w:ascii="Arial" w:eastAsia="Arial" w:hAnsi="Arial" w:cs="Arial"/>
                <w:sz w:val="16"/>
                <w:szCs w:val="16"/>
              </w:rPr>
            </w:pPr>
          </w:p>
          <w:p w14:paraId="79A94273" w14:textId="77777777" w:rsidR="0089415E" w:rsidRPr="003D0C34" w:rsidRDefault="0089415E" w:rsidP="005038DD">
            <w:pPr>
              <w:jc w:val="both"/>
              <w:rPr>
                <w:rFonts w:ascii="Arial" w:eastAsia="Arial" w:hAnsi="Arial" w:cs="Arial"/>
                <w:sz w:val="16"/>
                <w:szCs w:val="16"/>
              </w:rPr>
            </w:pPr>
            <w:r w:rsidRPr="003D0C34">
              <w:rPr>
                <w:rFonts w:ascii="Arial" w:eastAsia="Arial" w:hAnsi="Arial" w:cs="Arial"/>
                <w:sz w:val="16"/>
                <w:szCs w:val="16"/>
              </w:rPr>
              <w:t>Residente General de Obra</w:t>
            </w:r>
          </w:p>
          <w:p w14:paraId="6D673022" w14:textId="77777777" w:rsidR="0089415E" w:rsidRPr="003D0C34" w:rsidRDefault="0089415E" w:rsidP="005038DD">
            <w:pPr>
              <w:jc w:val="both"/>
              <w:rPr>
                <w:rFonts w:ascii="Arial" w:eastAsia="Arial" w:hAnsi="Arial" w:cs="Arial"/>
                <w:sz w:val="16"/>
                <w:szCs w:val="16"/>
              </w:rPr>
            </w:pPr>
          </w:p>
        </w:tc>
        <w:tc>
          <w:tcPr>
            <w:tcW w:w="3281" w:type="dxa"/>
          </w:tcPr>
          <w:p w14:paraId="2AAE7A05" w14:textId="77777777" w:rsidR="0089415E" w:rsidRPr="003D0C34" w:rsidRDefault="0089415E" w:rsidP="005038DD">
            <w:pPr>
              <w:rPr>
                <w:rFonts w:ascii="Arial" w:eastAsia="Arial" w:hAnsi="Arial" w:cs="Arial"/>
                <w:b/>
                <w:sz w:val="16"/>
                <w:szCs w:val="16"/>
              </w:rPr>
            </w:pPr>
          </w:p>
          <w:p w14:paraId="028BDA6D" w14:textId="77777777" w:rsidR="0089415E" w:rsidRPr="003D0C34" w:rsidRDefault="0089415E">
            <w:pPr>
              <w:widowControl w:val="0"/>
              <w:numPr>
                <w:ilvl w:val="0"/>
                <w:numId w:val="32"/>
              </w:numPr>
              <w:pBdr>
                <w:top w:val="nil"/>
                <w:left w:val="nil"/>
                <w:bottom w:val="nil"/>
                <w:right w:val="nil"/>
                <w:between w:val="nil"/>
              </w:pBdr>
              <w:autoSpaceDE w:val="0"/>
              <w:autoSpaceDN w:val="0"/>
              <w:ind w:left="378" w:hanging="284"/>
              <w:jc w:val="both"/>
              <w:rPr>
                <w:color w:val="000000"/>
                <w:sz w:val="16"/>
                <w:szCs w:val="16"/>
                <w:lang w:val="es-PE"/>
              </w:rPr>
            </w:pPr>
            <w:r w:rsidRPr="003D0C34">
              <w:rPr>
                <w:rFonts w:ascii="Arial" w:eastAsia="Arial" w:hAnsi="Arial" w:cs="Arial"/>
                <w:color w:val="000000"/>
                <w:sz w:val="16"/>
                <w:szCs w:val="16"/>
                <w:lang w:val="es-PE"/>
              </w:rPr>
              <w:t>Experiencia no menor de 5</w:t>
            </w:r>
            <w:r w:rsidRPr="003D0C34">
              <w:rPr>
                <w:rFonts w:ascii="Arial" w:eastAsia="Arial" w:hAnsi="Arial" w:cs="Arial"/>
                <w:color w:val="0000FF"/>
                <w:sz w:val="16"/>
                <w:szCs w:val="16"/>
                <w:shd w:val="clear" w:color="auto" w:fill="F2F2F2"/>
                <w:lang w:val="es-PE"/>
              </w:rPr>
              <w:t xml:space="preserve"> </w:t>
            </w:r>
            <w:r w:rsidRPr="003D0C34">
              <w:rPr>
                <w:rFonts w:ascii="Arial" w:eastAsia="Arial" w:hAnsi="Arial" w:cs="Arial"/>
                <w:color w:val="000000"/>
                <w:sz w:val="16"/>
                <w:szCs w:val="16"/>
                <w:lang w:val="es-PE"/>
              </w:rPr>
              <w:t>años como Residente y/o Supervisor y/o Inspector y/o jefe de Supervisión en la ejecución de obras de infraestructura sustentada con copia de diploma de incorporación al Colegio respectivo.</w:t>
            </w:r>
          </w:p>
        </w:tc>
      </w:tr>
      <w:tr w:rsidR="0089415E" w:rsidRPr="003D0C34" w14:paraId="491D1660" w14:textId="77777777" w:rsidTr="005038DD">
        <w:tc>
          <w:tcPr>
            <w:tcW w:w="2006" w:type="dxa"/>
          </w:tcPr>
          <w:p w14:paraId="29C078EE" w14:textId="77777777" w:rsidR="0089415E" w:rsidRPr="003D0C34" w:rsidRDefault="0089415E" w:rsidP="005038DD">
            <w:pPr>
              <w:jc w:val="both"/>
              <w:rPr>
                <w:rFonts w:ascii="Arial" w:eastAsia="Arial" w:hAnsi="Arial" w:cs="Arial"/>
                <w:sz w:val="16"/>
                <w:szCs w:val="16"/>
              </w:rPr>
            </w:pPr>
            <w:r w:rsidRPr="003D0C34">
              <w:rPr>
                <w:rFonts w:ascii="Arial" w:eastAsia="Arial" w:hAnsi="Arial" w:cs="Arial"/>
                <w:sz w:val="16"/>
                <w:szCs w:val="16"/>
              </w:rPr>
              <w:t>Ingeniero Civil</w:t>
            </w:r>
          </w:p>
        </w:tc>
        <w:tc>
          <w:tcPr>
            <w:tcW w:w="718" w:type="dxa"/>
          </w:tcPr>
          <w:p w14:paraId="57EC1E3F" w14:textId="77777777" w:rsidR="0089415E" w:rsidRPr="003D0C34" w:rsidRDefault="0089415E" w:rsidP="005038DD">
            <w:pPr>
              <w:jc w:val="center"/>
              <w:rPr>
                <w:rFonts w:ascii="Arial" w:eastAsia="Arial" w:hAnsi="Arial" w:cs="Arial"/>
                <w:sz w:val="16"/>
                <w:szCs w:val="16"/>
              </w:rPr>
            </w:pPr>
            <w:r w:rsidRPr="003D0C34">
              <w:rPr>
                <w:rFonts w:ascii="Arial" w:eastAsia="Arial" w:hAnsi="Arial" w:cs="Arial"/>
                <w:sz w:val="16"/>
                <w:szCs w:val="16"/>
              </w:rPr>
              <w:t>1</w:t>
            </w:r>
          </w:p>
        </w:tc>
        <w:tc>
          <w:tcPr>
            <w:tcW w:w="2006" w:type="dxa"/>
          </w:tcPr>
          <w:p w14:paraId="18514449" w14:textId="77777777" w:rsidR="0089415E" w:rsidRPr="003D0C34" w:rsidRDefault="0089415E" w:rsidP="005038DD">
            <w:pPr>
              <w:jc w:val="both"/>
              <w:rPr>
                <w:rFonts w:ascii="Arial" w:eastAsia="Arial" w:hAnsi="Arial" w:cs="Arial"/>
                <w:sz w:val="16"/>
                <w:szCs w:val="16"/>
              </w:rPr>
            </w:pPr>
            <w:r w:rsidRPr="003D0C34">
              <w:rPr>
                <w:rFonts w:ascii="Arial" w:eastAsia="Arial" w:hAnsi="Arial" w:cs="Arial"/>
                <w:sz w:val="16"/>
                <w:szCs w:val="16"/>
              </w:rPr>
              <w:t>Especialista en Estructuras</w:t>
            </w:r>
          </w:p>
        </w:tc>
        <w:tc>
          <w:tcPr>
            <w:tcW w:w="3281" w:type="dxa"/>
          </w:tcPr>
          <w:p w14:paraId="00B55F7E" w14:textId="4BB3F2BD" w:rsidR="0089415E" w:rsidRPr="003D0C34" w:rsidRDefault="0089415E">
            <w:pPr>
              <w:widowControl w:val="0"/>
              <w:numPr>
                <w:ilvl w:val="0"/>
                <w:numId w:val="32"/>
              </w:numPr>
              <w:autoSpaceDE w:val="0"/>
              <w:autoSpaceDN w:val="0"/>
              <w:ind w:left="378" w:hanging="284"/>
              <w:jc w:val="both"/>
              <w:rPr>
                <w:rFonts w:ascii="Arial" w:eastAsia="Arial" w:hAnsi="Arial" w:cs="Arial"/>
                <w:color w:val="000000"/>
                <w:sz w:val="16"/>
                <w:szCs w:val="16"/>
                <w:lang w:val="es-PE"/>
              </w:rPr>
            </w:pPr>
            <w:r w:rsidRPr="003D0C34">
              <w:rPr>
                <w:rFonts w:ascii="Arial" w:eastAsia="Arial" w:hAnsi="Arial" w:cs="Arial"/>
                <w:color w:val="000000"/>
                <w:sz w:val="16"/>
                <w:szCs w:val="16"/>
                <w:lang w:val="es-PE"/>
              </w:rPr>
              <w:t xml:space="preserve">Experiencia no menor a 2 años como Especialista en Estructuras en la ejecución de obras de infraestructura sustentada con copia de diploma de </w:t>
            </w:r>
            <w:r w:rsidRPr="003D0C34">
              <w:rPr>
                <w:rFonts w:ascii="Arial" w:eastAsia="Arial" w:hAnsi="Arial" w:cs="Arial"/>
                <w:color w:val="000000"/>
                <w:sz w:val="16"/>
                <w:szCs w:val="16"/>
                <w:lang w:val="es-PE"/>
              </w:rPr>
              <w:lastRenderedPageBreak/>
              <w:t>incorporación al colegio respectivo</w:t>
            </w:r>
            <w:r w:rsidR="003D0C34" w:rsidRPr="003D0C34">
              <w:rPr>
                <w:rFonts w:ascii="Arial" w:eastAsia="Arial" w:hAnsi="Arial" w:cs="Arial"/>
                <w:color w:val="000000"/>
                <w:sz w:val="16"/>
                <w:szCs w:val="16"/>
                <w:lang w:val="es-PE"/>
              </w:rPr>
              <w:t>.</w:t>
            </w:r>
          </w:p>
        </w:tc>
      </w:tr>
      <w:tr w:rsidR="0089415E" w:rsidRPr="003D0C34" w14:paraId="46E1968F" w14:textId="77777777" w:rsidTr="005038DD">
        <w:tc>
          <w:tcPr>
            <w:tcW w:w="2006" w:type="dxa"/>
          </w:tcPr>
          <w:p w14:paraId="7BF04427" w14:textId="77777777" w:rsidR="0089415E" w:rsidRPr="003D0C34" w:rsidRDefault="0089415E" w:rsidP="005038DD">
            <w:pPr>
              <w:jc w:val="both"/>
              <w:rPr>
                <w:rFonts w:ascii="Arial" w:eastAsia="Arial" w:hAnsi="Arial" w:cs="Arial"/>
                <w:sz w:val="16"/>
                <w:szCs w:val="16"/>
                <w:lang w:val="es-PE"/>
              </w:rPr>
            </w:pPr>
          </w:p>
          <w:p w14:paraId="7039FBDD" w14:textId="77777777" w:rsidR="0089415E" w:rsidRPr="003D0C34" w:rsidRDefault="0089415E" w:rsidP="005038DD">
            <w:pPr>
              <w:jc w:val="both"/>
              <w:rPr>
                <w:rFonts w:ascii="Arial" w:eastAsia="Arial" w:hAnsi="Arial" w:cs="Arial"/>
                <w:sz w:val="16"/>
                <w:szCs w:val="16"/>
                <w:lang w:val="es-PE"/>
              </w:rPr>
            </w:pPr>
            <w:r w:rsidRPr="003D0C34">
              <w:rPr>
                <w:rFonts w:ascii="Arial" w:eastAsia="Arial" w:hAnsi="Arial" w:cs="Arial"/>
                <w:sz w:val="16"/>
                <w:szCs w:val="16"/>
                <w:lang w:val="es-PE"/>
              </w:rPr>
              <w:t>Ingeniero Civil y/o Ingeniero Ambiental y/o Ingeniero de Higiene y Seguridad Industrial e Ingeniería Industrial</w:t>
            </w:r>
          </w:p>
        </w:tc>
        <w:tc>
          <w:tcPr>
            <w:tcW w:w="718" w:type="dxa"/>
          </w:tcPr>
          <w:p w14:paraId="7B803881" w14:textId="77777777" w:rsidR="0089415E" w:rsidRPr="003D0C34" w:rsidRDefault="0089415E" w:rsidP="005038DD">
            <w:pPr>
              <w:jc w:val="both"/>
              <w:rPr>
                <w:rFonts w:ascii="Arial" w:eastAsia="Arial" w:hAnsi="Arial" w:cs="Arial"/>
                <w:sz w:val="16"/>
                <w:szCs w:val="16"/>
                <w:lang w:val="es-PE"/>
              </w:rPr>
            </w:pPr>
          </w:p>
          <w:p w14:paraId="0104AA5F" w14:textId="77777777" w:rsidR="0089415E" w:rsidRPr="003D0C34" w:rsidRDefault="0089415E" w:rsidP="005038DD">
            <w:pPr>
              <w:jc w:val="both"/>
              <w:rPr>
                <w:rFonts w:ascii="Arial" w:eastAsia="Arial" w:hAnsi="Arial" w:cs="Arial"/>
                <w:sz w:val="16"/>
                <w:szCs w:val="16"/>
                <w:lang w:val="es-PE"/>
              </w:rPr>
            </w:pPr>
          </w:p>
          <w:p w14:paraId="2B08BB94" w14:textId="77777777" w:rsidR="0089415E" w:rsidRPr="003D0C34" w:rsidRDefault="0089415E" w:rsidP="005038DD">
            <w:pPr>
              <w:jc w:val="both"/>
              <w:rPr>
                <w:rFonts w:ascii="Arial" w:eastAsia="Arial" w:hAnsi="Arial" w:cs="Arial"/>
                <w:sz w:val="16"/>
                <w:szCs w:val="16"/>
                <w:lang w:val="es-PE"/>
              </w:rPr>
            </w:pPr>
          </w:p>
          <w:p w14:paraId="0910F808" w14:textId="77777777" w:rsidR="0089415E" w:rsidRPr="003D0C34" w:rsidRDefault="0089415E" w:rsidP="005038DD">
            <w:pPr>
              <w:jc w:val="center"/>
              <w:rPr>
                <w:rFonts w:ascii="Arial" w:eastAsia="Arial" w:hAnsi="Arial" w:cs="Arial"/>
                <w:sz w:val="16"/>
                <w:szCs w:val="16"/>
              </w:rPr>
            </w:pPr>
            <w:r w:rsidRPr="003D0C34">
              <w:rPr>
                <w:rFonts w:ascii="Arial" w:eastAsia="Arial" w:hAnsi="Arial" w:cs="Arial"/>
                <w:sz w:val="16"/>
                <w:szCs w:val="16"/>
              </w:rPr>
              <w:t>1</w:t>
            </w:r>
          </w:p>
        </w:tc>
        <w:tc>
          <w:tcPr>
            <w:tcW w:w="2006" w:type="dxa"/>
          </w:tcPr>
          <w:p w14:paraId="6B081306" w14:textId="77777777" w:rsidR="0089415E" w:rsidRPr="003D0C34" w:rsidRDefault="0089415E" w:rsidP="005038DD">
            <w:pPr>
              <w:jc w:val="both"/>
              <w:rPr>
                <w:rFonts w:ascii="Arial" w:eastAsia="Arial" w:hAnsi="Arial" w:cs="Arial"/>
                <w:sz w:val="16"/>
                <w:szCs w:val="16"/>
                <w:lang w:val="es-PE"/>
              </w:rPr>
            </w:pPr>
          </w:p>
          <w:p w14:paraId="3B798350" w14:textId="4B5A9B66" w:rsidR="0089415E" w:rsidRPr="003D0C34" w:rsidRDefault="009C1E40" w:rsidP="005038DD">
            <w:pPr>
              <w:jc w:val="both"/>
              <w:rPr>
                <w:rFonts w:ascii="Arial" w:eastAsia="Arial" w:hAnsi="Arial" w:cs="Arial"/>
                <w:sz w:val="16"/>
                <w:szCs w:val="16"/>
                <w:lang w:val="es-PE"/>
              </w:rPr>
            </w:pPr>
            <w:r w:rsidRPr="003D0C34">
              <w:rPr>
                <w:rFonts w:ascii="Arial" w:eastAsia="Arial" w:hAnsi="Arial" w:cs="Arial"/>
                <w:sz w:val="16"/>
                <w:szCs w:val="16"/>
                <w:lang w:val="es-PE"/>
              </w:rPr>
              <w:t>E</w:t>
            </w:r>
            <w:r w:rsidR="0089415E" w:rsidRPr="003D0C34">
              <w:rPr>
                <w:rFonts w:ascii="Arial" w:eastAsia="Arial" w:hAnsi="Arial" w:cs="Arial"/>
                <w:sz w:val="16"/>
                <w:szCs w:val="16"/>
                <w:lang w:val="es-PE"/>
              </w:rPr>
              <w:t>specialista en Seguridad y Salud en el trabajo</w:t>
            </w:r>
          </w:p>
        </w:tc>
        <w:tc>
          <w:tcPr>
            <w:tcW w:w="3281" w:type="dxa"/>
          </w:tcPr>
          <w:p w14:paraId="3FAF65CF" w14:textId="77777777" w:rsidR="0089415E" w:rsidRPr="003D0C34" w:rsidRDefault="0089415E">
            <w:pPr>
              <w:widowControl w:val="0"/>
              <w:numPr>
                <w:ilvl w:val="0"/>
                <w:numId w:val="32"/>
              </w:numPr>
              <w:pBdr>
                <w:top w:val="nil"/>
                <w:left w:val="nil"/>
                <w:bottom w:val="nil"/>
                <w:right w:val="nil"/>
                <w:between w:val="nil"/>
              </w:pBdr>
              <w:autoSpaceDE w:val="0"/>
              <w:autoSpaceDN w:val="0"/>
              <w:ind w:left="378" w:hanging="284"/>
              <w:jc w:val="both"/>
              <w:rPr>
                <w:color w:val="000000"/>
                <w:sz w:val="16"/>
                <w:szCs w:val="16"/>
                <w:lang w:val="es-PE"/>
              </w:rPr>
            </w:pPr>
            <w:r w:rsidRPr="003D0C34">
              <w:rPr>
                <w:rFonts w:ascii="Arial" w:eastAsia="Arial" w:hAnsi="Arial" w:cs="Arial"/>
                <w:color w:val="000000"/>
                <w:sz w:val="16"/>
                <w:szCs w:val="16"/>
                <w:lang w:val="es-PE"/>
              </w:rPr>
              <w:t>Experiencia no menor de 2</w:t>
            </w:r>
            <w:r w:rsidRPr="003D0C34">
              <w:rPr>
                <w:rFonts w:ascii="Arial" w:eastAsia="Arial" w:hAnsi="Arial" w:cs="Arial"/>
                <w:color w:val="0000FF"/>
                <w:sz w:val="16"/>
                <w:szCs w:val="16"/>
                <w:shd w:val="clear" w:color="auto" w:fill="F2F2F2"/>
                <w:lang w:val="es-PE"/>
              </w:rPr>
              <w:t xml:space="preserve"> </w:t>
            </w:r>
            <w:r w:rsidRPr="003D0C34">
              <w:rPr>
                <w:rFonts w:ascii="Arial" w:eastAsia="Arial" w:hAnsi="Arial" w:cs="Arial"/>
                <w:color w:val="000000"/>
                <w:sz w:val="16"/>
                <w:szCs w:val="16"/>
                <w:lang w:val="es-PE"/>
              </w:rPr>
              <w:t>años como Especialista y/o ingeniero y/o supervisor y/o jefe y/o responsable y/o residente en: seguridad y salud ocupacional o seguridad e higiene ocupacional o seguridad de obra o seguridad en el trabajo o salud ocupacional o implementación de planes de seguridad e higiene ocupacional o en prevención de riesgos laborales; en la ejecución de obras de infraestructura u obras similares sustentada con copia de diploma de incorporación al Colegio respectivo.</w:t>
            </w:r>
          </w:p>
        </w:tc>
      </w:tr>
      <w:tr w:rsidR="0089415E" w:rsidRPr="003D0C34" w14:paraId="52C14D04" w14:textId="77777777" w:rsidTr="005038DD">
        <w:tc>
          <w:tcPr>
            <w:tcW w:w="2006" w:type="dxa"/>
          </w:tcPr>
          <w:p w14:paraId="5759B60D" w14:textId="77777777" w:rsidR="0089415E" w:rsidRPr="003D0C34" w:rsidRDefault="0089415E" w:rsidP="005038DD">
            <w:pPr>
              <w:jc w:val="both"/>
              <w:rPr>
                <w:rFonts w:ascii="Arial" w:eastAsia="Arial" w:hAnsi="Arial" w:cs="Arial"/>
                <w:sz w:val="16"/>
                <w:szCs w:val="16"/>
                <w:lang w:val="es-PE"/>
              </w:rPr>
            </w:pPr>
            <w:r w:rsidRPr="003D0C34">
              <w:rPr>
                <w:rFonts w:ascii="Arial" w:eastAsia="Arial" w:hAnsi="Arial" w:cs="Arial"/>
                <w:sz w:val="16"/>
                <w:szCs w:val="16"/>
                <w:lang w:val="es-PE"/>
              </w:rPr>
              <w:t>Ingeniero de Sistemas y/o Ingeniero Electrónico y/o Ingeniero Mecánico Eléctrico y/o Ingeniero en Redes y Comunicaciones</w:t>
            </w:r>
          </w:p>
        </w:tc>
        <w:tc>
          <w:tcPr>
            <w:tcW w:w="718" w:type="dxa"/>
          </w:tcPr>
          <w:p w14:paraId="27AA0337" w14:textId="77777777" w:rsidR="0089415E" w:rsidRPr="003D0C34" w:rsidRDefault="0089415E" w:rsidP="005038DD">
            <w:pPr>
              <w:jc w:val="center"/>
              <w:rPr>
                <w:rFonts w:ascii="Arial" w:eastAsia="Arial" w:hAnsi="Arial" w:cs="Arial"/>
                <w:sz w:val="16"/>
                <w:szCs w:val="16"/>
                <w:lang w:val="es-PE"/>
              </w:rPr>
            </w:pPr>
          </w:p>
          <w:p w14:paraId="404A1D70" w14:textId="77777777" w:rsidR="0089415E" w:rsidRPr="003D0C34" w:rsidRDefault="0089415E" w:rsidP="005038DD">
            <w:pPr>
              <w:jc w:val="center"/>
              <w:rPr>
                <w:rFonts w:ascii="Arial" w:eastAsia="Arial" w:hAnsi="Arial" w:cs="Arial"/>
                <w:sz w:val="16"/>
                <w:szCs w:val="16"/>
                <w:lang w:val="es-PE"/>
              </w:rPr>
            </w:pPr>
          </w:p>
          <w:p w14:paraId="76581DF6" w14:textId="77777777" w:rsidR="0089415E" w:rsidRPr="003D0C34" w:rsidRDefault="0089415E" w:rsidP="005038DD">
            <w:pPr>
              <w:jc w:val="center"/>
              <w:rPr>
                <w:rFonts w:ascii="Arial" w:eastAsia="Arial" w:hAnsi="Arial" w:cs="Arial"/>
                <w:sz w:val="16"/>
                <w:szCs w:val="16"/>
                <w:lang w:val="es-PE"/>
              </w:rPr>
            </w:pPr>
          </w:p>
          <w:p w14:paraId="2D826320" w14:textId="77777777" w:rsidR="0089415E" w:rsidRPr="003D0C34" w:rsidRDefault="0089415E" w:rsidP="005038DD">
            <w:pPr>
              <w:jc w:val="center"/>
              <w:rPr>
                <w:rFonts w:ascii="Arial" w:eastAsia="Arial" w:hAnsi="Arial" w:cs="Arial"/>
                <w:sz w:val="16"/>
                <w:szCs w:val="16"/>
              </w:rPr>
            </w:pPr>
            <w:r w:rsidRPr="003D0C34">
              <w:rPr>
                <w:rFonts w:ascii="Arial" w:eastAsia="Arial" w:hAnsi="Arial" w:cs="Arial"/>
                <w:sz w:val="16"/>
                <w:szCs w:val="16"/>
              </w:rPr>
              <w:t>1</w:t>
            </w:r>
          </w:p>
        </w:tc>
        <w:tc>
          <w:tcPr>
            <w:tcW w:w="2006" w:type="dxa"/>
          </w:tcPr>
          <w:p w14:paraId="7E2186BB" w14:textId="77777777" w:rsidR="0089415E" w:rsidRPr="003D0C34" w:rsidRDefault="0089415E" w:rsidP="005038DD">
            <w:pPr>
              <w:jc w:val="both"/>
              <w:rPr>
                <w:rFonts w:ascii="Arial" w:eastAsia="Arial" w:hAnsi="Arial" w:cs="Arial"/>
                <w:sz w:val="16"/>
                <w:szCs w:val="16"/>
                <w:lang w:val="es-PE"/>
              </w:rPr>
            </w:pPr>
            <w:r w:rsidRPr="003D0C34">
              <w:rPr>
                <w:rFonts w:ascii="Arial" w:eastAsia="Arial" w:hAnsi="Arial" w:cs="Arial"/>
                <w:sz w:val="16"/>
                <w:szCs w:val="16"/>
                <w:lang w:val="es-PE"/>
              </w:rPr>
              <w:t>Especialista en la Red de Datos</w:t>
            </w:r>
          </w:p>
        </w:tc>
        <w:tc>
          <w:tcPr>
            <w:tcW w:w="3281" w:type="dxa"/>
          </w:tcPr>
          <w:p w14:paraId="673AB868" w14:textId="68D8F296" w:rsidR="0089415E" w:rsidRPr="003D0C34" w:rsidRDefault="0089415E">
            <w:pPr>
              <w:widowControl w:val="0"/>
              <w:numPr>
                <w:ilvl w:val="0"/>
                <w:numId w:val="32"/>
              </w:numPr>
              <w:pBdr>
                <w:top w:val="nil"/>
                <w:left w:val="nil"/>
                <w:bottom w:val="nil"/>
                <w:right w:val="nil"/>
                <w:between w:val="nil"/>
              </w:pBdr>
              <w:autoSpaceDE w:val="0"/>
              <w:autoSpaceDN w:val="0"/>
              <w:ind w:left="378" w:hanging="284"/>
              <w:jc w:val="both"/>
              <w:rPr>
                <w:rFonts w:ascii="Arial" w:eastAsia="Arial" w:hAnsi="Arial" w:cs="Arial"/>
                <w:color w:val="000000"/>
                <w:sz w:val="16"/>
                <w:szCs w:val="16"/>
                <w:lang w:val="es-PE"/>
              </w:rPr>
            </w:pPr>
            <w:r w:rsidRPr="003D0C34">
              <w:rPr>
                <w:rFonts w:ascii="Arial" w:eastAsia="Arial" w:hAnsi="Arial" w:cs="Arial"/>
                <w:color w:val="000000"/>
                <w:sz w:val="16"/>
                <w:szCs w:val="16"/>
                <w:lang w:val="es-PE"/>
              </w:rPr>
              <w:t>Experiencia mínima de 24 meses como: Especialista y/o ingeniero y/o supervisor y/o jefe y/o responsable en: Redes y sistemas en la ejecución de obras de infraestructura u obras similares, que se computa desde la colegiatura</w:t>
            </w:r>
          </w:p>
        </w:tc>
      </w:tr>
      <w:tr w:rsidR="0089415E" w:rsidRPr="003D0C34" w14:paraId="5255420B" w14:textId="77777777" w:rsidTr="005038DD">
        <w:tc>
          <w:tcPr>
            <w:tcW w:w="2006" w:type="dxa"/>
          </w:tcPr>
          <w:p w14:paraId="5CB4671F" w14:textId="77777777" w:rsidR="0089415E" w:rsidRPr="003D0C34" w:rsidRDefault="0089415E" w:rsidP="005038DD">
            <w:pPr>
              <w:jc w:val="both"/>
              <w:rPr>
                <w:rFonts w:ascii="Arial" w:eastAsia="Arial" w:hAnsi="Arial" w:cs="Arial"/>
                <w:sz w:val="16"/>
                <w:szCs w:val="16"/>
                <w:lang w:val="es-PE"/>
              </w:rPr>
            </w:pPr>
            <w:r w:rsidRPr="003D0C34">
              <w:rPr>
                <w:rFonts w:ascii="Arial" w:eastAsia="Arial" w:hAnsi="Arial" w:cs="Arial"/>
                <w:sz w:val="16"/>
                <w:szCs w:val="16"/>
                <w:lang w:val="es-PE"/>
              </w:rPr>
              <w:t>Ingeniero Mecánico electricista / Ingeniero Electricista</w:t>
            </w:r>
          </w:p>
        </w:tc>
        <w:tc>
          <w:tcPr>
            <w:tcW w:w="718" w:type="dxa"/>
          </w:tcPr>
          <w:p w14:paraId="0FE4F3D8" w14:textId="77777777" w:rsidR="0089415E" w:rsidRPr="003D0C34" w:rsidRDefault="0089415E" w:rsidP="005038DD">
            <w:pPr>
              <w:jc w:val="center"/>
              <w:rPr>
                <w:rFonts w:ascii="Arial" w:eastAsia="Arial" w:hAnsi="Arial" w:cs="Arial"/>
                <w:sz w:val="16"/>
                <w:szCs w:val="16"/>
                <w:lang w:val="es-PE"/>
              </w:rPr>
            </w:pPr>
          </w:p>
          <w:p w14:paraId="5D6B684E" w14:textId="77777777" w:rsidR="0089415E" w:rsidRPr="003D0C34" w:rsidRDefault="0089415E" w:rsidP="005038DD">
            <w:pPr>
              <w:jc w:val="center"/>
              <w:rPr>
                <w:rFonts w:ascii="Arial" w:eastAsia="Arial" w:hAnsi="Arial" w:cs="Arial"/>
                <w:sz w:val="16"/>
                <w:szCs w:val="16"/>
              </w:rPr>
            </w:pPr>
            <w:r w:rsidRPr="003D0C34">
              <w:rPr>
                <w:rFonts w:ascii="Arial" w:eastAsia="Arial" w:hAnsi="Arial" w:cs="Arial"/>
                <w:sz w:val="16"/>
                <w:szCs w:val="16"/>
              </w:rPr>
              <w:t>1</w:t>
            </w:r>
          </w:p>
        </w:tc>
        <w:tc>
          <w:tcPr>
            <w:tcW w:w="2006" w:type="dxa"/>
          </w:tcPr>
          <w:p w14:paraId="7C8D5312" w14:textId="77777777" w:rsidR="0089415E" w:rsidRPr="003D0C34" w:rsidRDefault="0089415E" w:rsidP="005038DD">
            <w:pPr>
              <w:jc w:val="both"/>
              <w:rPr>
                <w:rFonts w:ascii="Arial" w:eastAsia="Arial" w:hAnsi="Arial" w:cs="Arial"/>
                <w:sz w:val="16"/>
                <w:szCs w:val="16"/>
              </w:rPr>
            </w:pPr>
            <w:r w:rsidRPr="003D0C34">
              <w:rPr>
                <w:rFonts w:ascii="Arial" w:eastAsia="Arial" w:hAnsi="Arial" w:cs="Arial"/>
                <w:sz w:val="16"/>
                <w:szCs w:val="16"/>
              </w:rPr>
              <w:t>Especialista en Redes eléctricas</w:t>
            </w:r>
          </w:p>
        </w:tc>
        <w:tc>
          <w:tcPr>
            <w:tcW w:w="3281" w:type="dxa"/>
          </w:tcPr>
          <w:p w14:paraId="54B8D877" w14:textId="56EFA10E" w:rsidR="0089415E" w:rsidRPr="003D0C34" w:rsidRDefault="0089415E">
            <w:pPr>
              <w:widowControl w:val="0"/>
              <w:numPr>
                <w:ilvl w:val="0"/>
                <w:numId w:val="32"/>
              </w:numPr>
              <w:pBdr>
                <w:top w:val="nil"/>
                <w:left w:val="nil"/>
                <w:bottom w:val="nil"/>
                <w:right w:val="nil"/>
                <w:between w:val="nil"/>
              </w:pBdr>
              <w:autoSpaceDE w:val="0"/>
              <w:autoSpaceDN w:val="0"/>
              <w:ind w:left="378" w:hanging="284"/>
              <w:jc w:val="both"/>
              <w:rPr>
                <w:rFonts w:ascii="Arial" w:eastAsia="Arial" w:hAnsi="Arial" w:cs="Arial"/>
                <w:color w:val="000000"/>
                <w:sz w:val="16"/>
                <w:szCs w:val="16"/>
                <w:lang w:val="es-PE"/>
              </w:rPr>
            </w:pPr>
            <w:r w:rsidRPr="003D0C34">
              <w:rPr>
                <w:rFonts w:ascii="Arial" w:eastAsia="Arial" w:hAnsi="Arial" w:cs="Arial"/>
                <w:color w:val="000000"/>
                <w:sz w:val="16"/>
                <w:szCs w:val="16"/>
                <w:lang w:val="es-PE"/>
              </w:rPr>
              <w:t>Experiencia mínima de 24 meses como Especialista en instalaciones eléctricas en la ejecución de obras de infraestructura u obras similares que se computan desde la colegiatura</w:t>
            </w:r>
            <w:r w:rsidR="003D0C34" w:rsidRPr="003D0C34">
              <w:rPr>
                <w:rFonts w:ascii="Arial" w:eastAsia="Arial" w:hAnsi="Arial" w:cs="Arial"/>
                <w:color w:val="000000"/>
                <w:sz w:val="16"/>
                <w:szCs w:val="16"/>
                <w:lang w:val="es-PE"/>
              </w:rPr>
              <w:t>.</w:t>
            </w:r>
          </w:p>
        </w:tc>
      </w:tr>
      <w:tr w:rsidR="003D0C34" w:rsidRPr="003D0C34" w14:paraId="3A86164A" w14:textId="77777777" w:rsidTr="005038DD">
        <w:tc>
          <w:tcPr>
            <w:tcW w:w="2006" w:type="dxa"/>
          </w:tcPr>
          <w:p w14:paraId="4B6A00AB" w14:textId="14649D62" w:rsidR="003D0C34" w:rsidRPr="003D0C34" w:rsidRDefault="003D0C34" w:rsidP="005038DD">
            <w:pPr>
              <w:jc w:val="both"/>
              <w:rPr>
                <w:rFonts w:ascii="Arial" w:eastAsia="Arial" w:hAnsi="Arial" w:cs="Arial"/>
                <w:sz w:val="16"/>
                <w:szCs w:val="16"/>
                <w:lang w:val="es-PE"/>
              </w:rPr>
            </w:pPr>
            <w:r w:rsidRPr="003D0C34">
              <w:rPr>
                <w:rFonts w:ascii="Arial" w:eastAsia="Arial" w:hAnsi="Arial" w:cs="Arial"/>
                <w:sz w:val="16"/>
                <w:szCs w:val="16"/>
                <w:lang w:val="es-PE"/>
              </w:rPr>
              <w:t>Ingeniero Sanitario</w:t>
            </w:r>
          </w:p>
        </w:tc>
        <w:tc>
          <w:tcPr>
            <w:tcW w:w="718" w:type="dxa"/>
          </w:tcPr>
          <w:p w14:paraId="3CA8716B" w14:textId="72F6621C" w:rsidR="003D0C34" w:rsidRPr="003D0C34" w:rsidRDefault="003D0C34" w:rsidP="005038DD">
            <w:pPr>
              <w:jc w:val="center"/>
              <w:rPr>
                <w:rFonts w:ascii="Arial" w:eastAsia="Arial" w:hAnsi="Arial" w:cs="Arial"/>
                <w:sz w:val="16"/>
                <w:szCs w:val="16"/>
                <w:lang w:val="es-PE"/>
              </w:rPr>
            </w:pPr>
            <w:r w:rsidRPr="003D0C34">
              <w:rPr>
                <w:rFonts w:ascii="Arial" w:eastAsia="Arial" w:hAnsi="Arial" w:cs="Arial"/>
                <w:sz w:val="16"/>
                <w:szCs w:val="16"/>
                <w:lang w:val="es-PE"/>
              </w:rPr>
              <w:t>1</w:t>
            </w:r>
          </w:p>
        </w:tc>
        <w:tc>
          <w:tcPr>
            <w:tcW w:w="2006" w:type="dxa"/>
          </w:tcPr>
          <w:p w14:paraId="2513F2C9" w14:textId="346C0395" w:rsidR="003D0C34" w:rsidRPr="003D0C34" w:rsidRDefault="003D0C34" w:rsidP="005038DD">
            <w:pPr>
              <w:jc w:val="both"/>
              <w:rPr>
                <w:rFonts w:ascii="Arial" w:eastAsia="Arial" w:hAnsi="Arial" w:cs="Arial"/>
                <w:sz w:val="16"/>
                <w:szCs w:val="16"/>
              </w:rPr>
            </w:pPr>
            <w:r w:rsidRPr="003D0C34">
              <w:rPr>
                <w:rFonts w:ascii="Arial" w:eastAsia="Arial" w:hAnsi="Arial" w:cs="Arial"/>
                <w:sz w:val="16"/>
                <w:szCs w:val="16"/>
              </w:rPr>
              <w:t>Especialista en instalaciones sanitarias</w:t>
            </w:r>
          </w:p>
        </w:tc>
        <w:tc>
          <w:tcPr>
            <w:tcW w:w="3281" w:type="dxa"/>
          </w:tcPr>
          <w:p w14:paraId="0955C57E" w14:textId="1161C2F1" w:rsidR="003D0C34" w:rsidRPr="003D0C34" w:rsidRDefault="003D0C34">
            <w:pPr>
              <w:widowControl w:val="0"/>
              <w:numPr>
                <w:ilvl w:val="0"/>
                <w:numId w:val="32"/>
              </w:numPr>
              <w:pBdr>
                <w:top w:val="nil"/>
                <w:left w:val="nil"/>
                <w:bottom w:val="nil"/>
                <w:right w:val="nil"/>
                <w:between w:val="nil"/>
              </w:pBdr>
              <w:autoSpaceDE w:val="0"/>
              <w:autoSpaceDN w:val="0"/>
              <w:ind w:left="378" w:hanging="284"/>
              <w:jc w:val="both"/>
              <w:rPr>
                <w:rFonts w:ascii="Arial" w:eastAsia="Arial" w:hAnsi="Arial" w:cs="Arial"/>
                <w:color w:val="000000"/>
                <w:sz w:val="16"/>
                <w:szCs w:val="16"/>
                <w:lang w:val="es-PE"/>
              </w:rPr>
            </w:pPr>
            <w:r w:rsidRPr="003D0C34">
              <w:rPr>
                <w:rFonts w:ascii="Arial" w:eastAsia="Arial" w:hAnsi="Arial" w:cs="Arial"/>
                <w:color w:val="000000"/>
                <w:sz w:val="16"/>
                <w:szCs w:val="16"/>
                <w:lang w:val="es-PE"/>
              </w:rPr>
              <w:t>Experiencia mínima de 24 meses como Especialista en instalaciones sanitarias en la ejecución de obras de infraestructura u obras similares que se computan desde la colegiatura.</w:t>
            </w:r>
          </w:p>
        </w:tc>
      </w:tr>
      <w:tr w:rsidR="003D0C34" w:rsidRPr="003D0C34" w14:paraId="4BA407E9" w14:textId="77777777" w:rsidTr="005038DD">
        <w:tc>
          <w:tcPr>
            <w:tcW w:w="2006" w:type="dxa"/>
          </w:tcPr>
          <w:p w14:paraId="3A278FAE" w14:textId="346F15EA" w:rsidR="003D0C34" w:rsidRPr="003D0C34" w:rsidRDefault="003D0C34" w:rsidP="005038DD">
            <w:pPr>
              <w:jc w:val="both"/>
              <w:rPr>
                <w:rFonts w:ascii="Arial" w:eastAsia="Arial" w:hAnsi="Arial" w:cs="Arial"/>
                <w:sz w:val="16"/>
                <w:szCs w:val="16"/>
                <w:lang w:val="es-PE"/>
              </w:rPr>
            </w:pPr>
            <w:r w:rsidRPr="003D0C34">
              <w:rPr>
                <w:rFonts w:ascii="Arial" w:eastAsia="Arial" w:hAnsi="Arial" w:cs="Arial"/>
                <w:sz w:val="16"/>
                <w:szCs w:val="16"/>
                <w:lang w:val="es-PE"/>
              </w:rPr>
              <w:t>Ingeniero Civil</w:t>
            </w:r>
          </w:p>
        </w:tc>
        <w:tc>
          <w:tcPr>
            <w:tcW w:w="718" w:type="dxa"/>
          </w:tcPr>
          <w:p w14:paraId="1ABFE18D" w14:textId="24A88627" w:rsidR="003D0C34" w:rsidRPr="003D0C34" w:rsidRDefault="003D0C34" w:rsidP="005038DD">
            <w:pPr>
              <w:jc w:val="center"/>
              <w:rPr>
                <w:rFonts w:ascii="Arial" w:eastAsia="Arial" w:hAnsi="Arial" w:cs="Arial"/>
                <w:sz w:val="16"/>
                <w:szCs w:val="16"/>
                <w:lang w:val="es-PE"/>
              </w:rPr>
            </w:pPr>
            <w:r w:rsidRPr="003D0C34">
              <w:rPr>
                <w:rFonts w:ascii="Arial" w:eastAsia="Arial" w:hAnsi="Arial" w:cs="Arial"/>
                <w:sz w:val="16"/>
                <w:szCs w:val="16"/>
                <w:lang w:val="es-PE"/>
              </w:rPr>
              <w:t>1</w:t>
            </w:r>
          </w:p>
        </w:tc>
        <w:tc>
          <w:tcPr>
            <w:tcW w:w="2006" w:type="dxa"/>
          </w:tcPr>
          <w:p w14:paraId="4E3CA1CF" w14:textId="1E5816B6" w:rsidR="003D0C34" w:rsidRPr="003D0C34" w:rsidRDefault="003D0C34" w:rsidP="005038DD">
            <w:pPr>
              <w:jc w:val="both"/>
              <w:rPr>
                <w:rFonts w:ascii="Arial" w:eastAsia="Arial" w:hAnsi="Arial" w:cs="Arial"/>
                <w:sz w:val="16"/>
                <w:szCs w:val="16"/>
              </w:rPr>
            </w:pPr>
            <w:r w:rsidRPr="003D0C34">
              <w:rPr>
                <w:rFonts w:ascii="Arial" w:eastAsia="Arial" w:hAnsi="Arial" w:cs="Arial"/>
                <w:sz w:val="16"/>
                <w:szCs w:val="16"/>
              </w:rPr>
              <w:t xml:space="preserve">Especialista en </w:t>
            </w:r>
            <w:proofErr w:type="spellStart"/>
            <w:r w:rsidRPr="003D0C34">
              <w:rPr>
                <w:rFonts w:ascii="Arial" w:eastAsia="Arial" w:hAnsi="Arial" w:cs="Arial"/>
                <w:sz w:val="16"/>
                <w:szCs w:val="16"/>
              </w:rPr>
              <w:t>Metrados</w:t>
            </w:r>
            <w:proofErr w:type="spellEnd"/>
            <w:r w:rsidRPr="003D0C34">
              <w:rPr>
                <w:rFonts w:ascii="Arial" w:eastAsia="Arial" w:hAnsi="Arial" w:cs="Arial"/>
                <w:sz w:val="16"/>
                <w:szCs w:val="16"/>
              </w:rPr>
              <w:t xml:space="preserve"> y Valorizaciones</w:t>
            </w:r>
          </w:p>
        </w:tc>
        <w:tc>
          <w:tcPr>
            <w:tcW w:w="3281" w:type="dxa"/>
          </w:tcPr>
          <w:p w14:paraId="071855E6" w14:textId="2893694F" w:rsidR="003D0C34" w:rsidRPr="003D0C34" w:rsidRDefault="003D0C34">
            <w:pPr>
              <w:widowControl w:val="0"/>
              <w:numPr>
                <w:ilvl w:val="0"/>
                <w:numId w:val="32"/>
              </w:numPr>
              <w:pBdr>
                <w:top w:val="nil"/>
                <w:left w:val="nil"/>
                <w:bottom w:val="nil"/>
                <w:right w:val="nil"/>
                <w:between w:val="nil"/>
              </w:pBdr>
              <w:autoSpaceDE w:val="0"/>
              <w:autoSpaceDN w:val="0"/>
              <w:ind w:left="378" w:hanging="284"/>
              <w:jc w:val="both"/>
              <w:rPr>
                <w:rFonts w:ascii="Arial" w:eastAsia="Arial" w:hAnsi="Arial" w:cs="Arial"/>
                <w:color w:val="000000"/>
                <w:sz w:val="16"/>
                <w:szCs w:val="16"/>
                <w:lang w:val="es-PE"/>
              </w:rPr>
            </w:pPr>
            <w:r w:rsidRPr="003D0C34">
              <w:rPr>
                <w:rFonts w:ascii="Arial" w:eastAsia="Arial" w:hAnsi="Arial" w:cs="Arial"/>
                <w:color w:val="000000"/>
                <w:sz w:val="16"/>
                <w:szCs w:val="16"/>
                <w:lang w:val="es-PE"/>
              </w:rPr>
              <w:t xml:space="preserve">Experiencia mínima de 24 meses como Especialista en </w:t>
            </w:r>
            <w:proofErr w:type="spellStart"/>
            <w:r w:rsidRPr="003D0C34">
              <w:rPr>
                <w:rFonts w:ascii="Arial" w:eastAsia="Arial" w:hAnsi="Arial" w:cs="Arial"/>
                <w:color w:val="000000"/>
                <w:sz w:val="16"/>
                <w:szCs w:val="16"/>
                <w:lang w:val="es-PE"/>
              </w:rPr>
              <w:t>metrados</w:t>
            </w:r>
            <w:proofErr w:type="spellEnd"/>
            <w:r w:rsidRPr="003D0C34">
              <w:rPr>
                <w:rFonts w:ascii="Arial" w:eastAsia="Arial" w:hAnsi="Arial" w:cs="Arial"/>
                <w:color w:val="000000"/>
                <w:sz w:val="16"/>
                <w:szCs w:val="16"/>
                <w:lang w:val="es-PE"/>
              </w:rPr>
              <w:t xml:space="preserve"> y valorizaciones en la ejecución de obras de infraestructura u obras similares que se computan desde la colegiatura.</w:t>
            </w:r>
          </w:p>
        </w:tc>
      </w:tr>
    </w:tbl>
    <w:p w14:paraId="08070893" w14:textId="77777777" w:rsidR="003E191A" w:rsidRDefault="003E191A">
      <w:pPr>
        <w:ind w:firstLine="300"/>
        <w:jc w:val="both"/>
        <w:rPr>
          <w:rFonts w:ascii="Arial" w:eastAsia="Arial" w:hAnsi="Arial" w:cs="Arial"/>
          <w:b/>
          <w:sz w:val="22"/>
          <w:szCs w:val="22"/>
          <w:u w:val="single"/>
        </w:rPr>
      </w:pPr>
    </w:p>
    <w:p w14:paraId="69E68B7A" w14:textId="77777777" w:rsidR="003E191A" w:rsidRDefault="003E191A">
      <w:pPr>
        <w:ind w:firstLine="300"/>
        <w:jc w:val="both"/>
        <w:rPr>
          <w:rFonts w:ascii="Arial" w:eastAsia="Arial" w:hAnsi="Arial" w:cs="Arial"/>
          <w:sz w:val="22"/>
          <w:szCs w:val="22"/>
        </w:rPr>
      </w:pPr>
    </w:p>
    <w:p w14:paraId="4C81BA69" w14:textId="77777777" w:rsidR="003E191A" w:rsidRDefault="00000000">
      <w:pPr>
        <w:ind w:left="567"/>
        <w:jc w:val="both"/>
        <w:rPr>
          <w:rFonts w:ascii="Arial" w:eastAsia="Arial" w:hAnsi="Arial" w:cs="Arial"/>
          <w:sz w:val="22"/>
          <w:szCs w:val="22"/>
        </w:rPr>
      </w:pPr>
      <w:r>
        <w:rPr>
          <w:rFonts w:ascii="Arial" w:eastAsia="Arial" w:hAnsi="Arial" w:cs="Arial"/>
          <w:sz w:val="22"/>
          <w:szCs w:val="22"/>
        </w:rPr>
        <w:t>El residente de obra no puede prestar servicios en más de una obra a la vez.</w:t>
      </w:r>
    </w:p>
    <w:p w14:paraId="27D927FC" w14:textId="77777777" w:rsidR="003E191A" w:rsidRDefault="003E191A">
      <w:pPr>
        <w:ind w:left="567"/>
        <w:jc w:val="both"/>
        <w:rPr>
          <w:rFonts w:ascii="Arial" w:eastAsia="Arial" w:hAnsi="Arial" w:cs="Arial"/>
          <w:b/>
          <w:i/>
          <w:color w:val="0000FF"/>
          <w:sz w:val="22"/>
          <w:szCs w:val="22"/>
          <w:u w:val="single"/>
        </w:rPr>
      </w:pPr>
    </w:p>
    <w:p w14:paraId="50DFC038" w14:textId="77777777" w:rsidR="003E191A" w:rsidRPr="00322DC2" w:rsidRDefault="00000000">
      <w:pPr>
        <w:ind w:left="567"/>
        <w:jc w:val="both"/>
        <w:rPr>
          <w:rFonts w:ascii="Arial" w:eastAsia="Arial" w:hAnsi="Arial" w:cs="Arial"/>
          <w:b/>
          <w:i/>
          <w:color w:val="0000FF"/>
          <w:sz w:val="18"/>
          <w:szCs w:val="18"/>
          <w:u w:val="single"/>
        </w:rPr>
      </w:pPr>
      <w:r w:rsidRPr="00322DC2">
        <w:rPr>
          <w:rFonts w:ascii="Arial" w:eastAsia="Arial" w:hAnsi="Arial" w:cs="Arial"/>
          <w:b/>
          <w:i/>
          <w:color w:val="0000FF"/>
          <w:sz w:val="18"/>
          <w:szCs w:val="18"/>
          <w:u w:val="single"/>
        </w:rPr>
        <w:t xml:space="preserve">IMPORTANTE: </w:t>
      </w:r>
    </w:p>
    <w:p w14:paraId="32DDFDBC" w14:textId="77777777" w:rsidR="003E191A" w:rsidRPr="00322DC2" w:rsidRDefault="003E191A">
      <w:pPr>
        <w:ind w:left="567"/>
        <w:rPr>
          <w:rFonts w:ascii="Arial" w:eastAsia="Arial" w:hAnsi="Arial" w:cs="Arial"/>
          <w:i/>
          <w:sz w:val="18"/>
          <w:szCs w:val="18"/>
        </w:rPr>
      </w:pPr>
    </w:p>
    <w:p w14:paraId="095BE387" w14:textId="77777777" w:rsidR="003E191A" w:rsidRPr="00322DC2" w:rsidRDefault="00000000">
      <w:pPr>
        <w:widowControl w:val="0"/>
        <w:numPr>
          <w:ilvl w:val="0"/>
          <w:numId w:val="11"/>
        </w:numPr>
        <w:ind w:left="1134" w:hanging="567"/>
        <w:jc w:val="both"/>
        <w:rPr>
          <w:rFonts w:ascii="Arial" w:eastAsia="Arial" w:hAnsi="Arial" w:cs="Arial"/>
          <w:i/>
          <w:color w:val="0000FF"/>
          <w:sz w:val="18"/>
          <w:szCs w:val="18"/>
        </w:rPr>
      </w:pPr>
      <w:r w:rsidRPr="00322DC2">
        <w:rPr>
          <w:rFonts w:ascii="Arial" w:eastAsia="Arial" w:hAnsi="Arial" w:cs="Arial"/>
          <w:i/>
          <w:color w:val="0000FF"/>
          <w:sz w:val="18"/>
          <w:szCs w:val="18"/>
        </w:rPr>
        <w:t>Será necesario contar con un Ingeniero Residente de la Obra en caso se tratase de un proyecto de infraestructura.</w:t>
      </w:r>
    </w:p>
    <w:p w14:paraId="2534576F" w14:textId="77777777" w:rsidR="003E191A" w:rsidRPr="00322DC2" w:rsidRDefault="00000000">
      <w:pPr>
        <w:widowControl w:val="0"/>
        <w:numPr>
          <w:ilvl w:val="0"/>
          <w:numId w:val="11"/>
        </w:numPr>
        <w:ind w:left="1134" w:hanging="567"/>
        <w:jc w:val="both"/>
        <w:rPr>
          <w:rFonts w:ascii="Arial" w:eastAsia="Arial" w:hAnsi="Arial" w:cs="Arial"/>
          <w:i/>
          <w:color w:val="0000FF"/>
          <w:sz w:val="18"/>
          <w:szCs w:val="18"/>
        </w:rPr>
      </w:pPr>
      <w:r w:rsidRPr="00322DC2">
        <w:rPr>
          <w:rFonts w:ascii="Arial" w:eastAsia="Arial" w:hAnsi="Arial" w:cs="Arial"/>
          <w:i/>
          <w:color w:val="0000FF"/>
          <w:sz w:val="18"/>
          <w:szCs w:val="18"/>
        </w:rPr>
        <w:t>El Especialista requerido debe estar relacionado a la naturaleza del Proyecto.</w:t>
      </w:r>
    </w:p>
    <w:p w14:paraId="1670AFDC" w14:textId="77777777" w:rsidR="003E191A" w:rsidRDefault="003E191A">
      <w:pPr>
        <w:ind w:left="300"/>
        <w:jc w:val="both"/>
        <w:rPr>
          <w:rFonts w:ascii="Arial" w:eastAsia="Arial" w:hAnsi="Arial" w:cs="Arial"/>
          <w:sz w:val="22"/>
          <w:szCs w:val="22"/>
        </w:rPr>
      </w:pPr>
    </w:p>
    <w:p w14:paraId="7C173913" w14:textId="492B9BC8"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Acreditación:</w:t>
      </w:r>
    </w:p>
    <w:p w14:paraId="21F589E9" w14:textId="77777777" w:rsidR="003E191A" w:rsidRDefault="003E191A">
      <w:pPr>
        <w:ind w:left="567"/>
        <w:jc w:val="both"/>
        <w:rPr>
          <w:rFonts w:ascii="Arial" w:eastAsia="Arial" w:hAnsi="Arial" w:cs="Arial"/>
          <w:sz w:val="22"/>
          <w:szCs w:val="22"/>
          <w:u w:val="single"/>
        </w:rPr>
      </w:pPr>
    </w:p>
    <w:p w14:paraId="63B87ACC"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Postor debe presentar el Anexo </w:t>
      </w:r>
      <w:proofErr w:type="spellStart"/>
      <w:r>
        <w:rPr>
          <w:rFonts w:ascii="Arial" w:eastAsia="Arial" w:hAnsi="Arial" w:cs="Arial"/>
          <w:sz w:val="22"/>
          <w:szCs w:val="22"/>
        </w:rPr>
        <w:t>Nº</w:t>
      </w:r>
      <w:proofErr w:type="spellEnd"/>
      <w:r>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374BC511" w14:textId="77777777" w:rsidR="003E191A" w:rsidRDefault="003E191A">
      <w:pPr>
        <w:ind w:left="567"/>
        <w:jc w:val="both"/>
        <w:rPr>
          <w:rFonts w:ascii="Arial" w:eastAsia="Arial" w:hAnsi="Arial" w:cs="Arial"/>
          <w:sz w:val="22"/>
          <w:szCs w:val="22"/>
        </w:rPr>
      </w:pPr>
    </w:p>
    <w:p w14:paraId="70D3F8A9"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Pr>
          <w:rFonts w:ascii="Arial" w:eastAsia="Arial" w:hAnsi="Arial" w:cs="Arial"/>
          <w:color w:val="000000"/>
          <w:sz w:val="22"/>
          <w:szCs w:val="22"/>
        </w:rPr>
        <w:t>Copias simples de los contratos suscritos y su respectiva conformidad.</w:t>
      </w:r>
    </w:p>
    <w:p w14:paraId="0EF76348"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Pr>
          <w:rFonts w:ascii="Arial" w:eastAsia="Arial" w:hAnsi="Arial" w:cs="Arial"/>
          <w:color w:val="000000"/>
          <w:sz w:val="22"/>
          <w:szCs w:val="22"/>
        </w:rPr>
        <w:t>Copias simples de las constancias de trabajo.</w:t>
      </w:r>
    </w:p>
    <w:p w14:paraId="43A88C9C"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Pr>
          <w:rFonts w:ascii="Arial" w:eastAsia="Arial" w:hAnsi="Arial" w:cs="Arial"/>
          <w:color w:val="000000"/>
          <w:sz w:val="22"/>
          <w:szCs w:val="22"/>
        </w:rPr>
        <w:t>Copias simples de los certificados de trabajo.</w:t>
      </w:r>
    </w:p>
    <w:p w14:paraId="34271324" w14:textId="77777777" w:rsidR="003E191A" w:rsidRPr="003D0C34" w:rsidRDefault="00000000">
      <w:pPr>
        <w:numPr>
          <w:ilvl w:val="0"/>
          <w:numId w:val="15"/>
        </w:numPr>
        <w:pBdr>
          <w:top w:val="nil"/>
          <w:left w:val="nil"/>
          <w:bottom w:val="nil"/>
          <w:right w:val="nil"/>
          <w:between w:val="nil"/>
        </w:pBdr>
        <w:ind w:left="1281" w:hanging="357"/>
        <w:jc w:val="both"/>
        <w:rPr>
          <w:rFonts w:ascii="Arial" w:eastAsia="Arial" w:hAnsi="Arial" w:cs="Arial"/>
          <w:color w:val="0000FF"/>
          <w:sz w:val="18"/>
          <w:szCs w:val="18"/>
        </w:rPr>
      </w:pPr>
      <w:r w:rsidRPr="003D0C34">
        <w:rPr>
          <w:rFonts w:ascii="Arial" w:eastAsia="Arial" w:hAnsi="Arial" w:cs="Arial"/>
          <w:color w:val="0000FF"/>
          <w:sz w:val="18"/>
          <w:szCs w:val="18"/>
        </w:rPr>
        <w:t>[CUALQUIER OTRA DOCUMENTACIÓN QUE EL COMITÉ ESPECIAL CONSIDERE CONVENIENTE PARA DEMOSTRAR LA EXPERIENCIA DEL PERSONAL PROFESIONAL PROPUESTO].</w:t>
      </w:r>
    </w:p>
    <w:p w14:paraId="5A161715" w14:textId="77777777" w:rsidR="003E191A" w:rsidRDefault="003E191A">
      <w:pPr>
        <w:jc w:val="both"/>
        <w:rPr>
          <w:rFonts w:ascii="Arial" w:eastAsia="Arial" w:hAnsi="Arial" w:cs="Arial"/>
        </w:rPr>
      </w:pPr>
    </w:p>
    <w:p w14:paraId="1C8053A7" w14:textId="77777777" w:rsidR="003E191A" w:rsidRDefault="00000000">
      <w:pPr>
        <w:ind w:left="567"/>
        <w:jc w:val="both"/>
        <w:rPr>
          <w:rFonts w:ascii="Arial" w:eastAsia="Arial" w:hAnsi="Arial" w:cs="Arial"/>
          <w:sz w:val="22"/>
          <w:szCs w:val="22"/>
        </w:rPr>
      </w:pPr>
      <w:r>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1DE6890B" w14:textId="77777777" w:rsidR="003E191A" w:rsidRDefault="00000000">
      <w:pPr>
        <w:ind w:left="567"/>
        <w:jc w:val="both"/>
        <w:rPr>
          <w:rFonts w:ascii="Arial" w:eastAsia="Arial" w:hAnsi="Arial" w:cs="Arial"/>
          <w:sz w:val="22"/>
          <w:szCs w:val="22"/>
        </w:rPr>
      </w:pPr>
      <w:r>
        <w:rPr>
          <w:rFonts w:ascii="Arial" w:eastAsia="Arial" w:hAnsi="Arial" w:cs="Arial"/>
          <w:sz w:val="22"/>
          <w:szCs w:val="22"/>
        </w:rPr>
        <w:lastRenderedPageBreak/>
        <w:t>De presentarse experiencia ejecutada paralelamente (traslape), para el cómputo del tiempo de dicha experiencia sólo se considerará una vez el periodo traslapado.</w:t>
      </w:r>
    </w:p>
    <w:p w14:paraId="30243D7F" w14:textId="0158093C" w:rsidR="003E191A" w:rsidRDefault="003E191A">
      <w:pPr>
        <w:ind w:left="567"/>
        <w:jc w:val="both"/>
        <w:rPr>
          <w:rFonts w:ascii="Arial" w:eastAsia="Arial" w:hAnsi="Arial" w:cs="Arial"/>
          <w:sz w:val="22"/>
          <w:szCs w:val="22"/>
        </w:rPr>
      </w:pPr>
    </w:p>
    <w:p w14:paraId="7957FB16" w14:textId="77777777" w:rsidR="003E191A" w:rsidRDefault="00000000">
      <w:pPr>
        <w:numPr>
          <w:ilvl w:val="0"/>
          <w:numId w:val="22"/>
        </w:numPr>
        <w:pBdr>
          <w:top w:val="nil"/>
          <w:left w:val="nil"/>
          <w:bottom w:val="nil"/>
          <w:right w:val="nil"/>
          <w:between w:val="nil"/>
        </w:pBdr>
        <w:ind w:left="567" w:hanging="283"/>
        <w:jc w:val="both"/>
        <w:rPr>
          <w:rFonts w:ascii="Arial" w:eastAsia="Arial" w:hAnsi="Arial" w:cs="Arial"/>
          <w:b/>
          <w:color w:val="000000"/>
          <w:sz w:val="22"/>
          <w:szCs w:val="22"/>
        </w:rPr>
      </w:pPr>
      <w:r>
        <w:rPr>
          <w:rFonts w:ascii="Arial" w:eastAsia="Arial" w:hAnsi="Arial" w:cs="Arial"/>
          <w:b/>
          <w:color w:val="000000"/>
          <w:sz w:val="22"/>
          <w:szCs w:val="22"/>
        </w:rPr>
        <w:t>Maquinaria y/o equipamiento mínimo a utilizar en la ejecución del Proyecto</w:t>
      </w:r>
    </w:p>
    <w:p w14:paraId="339A29AF" w14:textId="77777777" w:rsidR="009A57F1" w:rsidRDefault="009A57F1">
      <w:pPr>
        <w:jc w:val="both"/>
        <w:rPr>
          <w:rFonts w:ascii="Arial" w:eastAsia="Arial" w:hAnsi="Arial" w:cs="Arial"/>
          <w:sz w:val="22"/>
          <w:szCs w:val="22"/>
        </w:rPr>
      </w:pPr>
    </w:p>
    <w:p w14:paraId="5C460C7E" w14:textId="77777777"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Requisitos:</w:t>
      </w:r>
    </w:p>
    <w:p w14:paraId="065A173E" w14:textId="77777777" w:rsidR="003E191A" w:rsidRDefault="003E191A">
      <w:pPr>
        <w:ind w:left="567"/>
        <w:jc w:val="both"/>
        <w:rPr>
          <w:rFonts w:ascii="Arial" w:eastAsia="Arial" w:hAnsi="Arial" w:cs="Arial"/>
          <w:sz w:val="22"/>
          <w:szCs w:val="22"/>
          <w:u w:val="single"/>
        </w:rPr>
      </w:pPr>
    </w:p>
    <w:p w14:paraId="493A545A" w14:textId="635A9396" w:rsidR="003E191A" w:rsidRDefault="00000000">
      <w:pPr>
        <w:ind w:left="567"/>
        <w:jc w:val="both"/>
        <w:rPr>
          <w:rFonts w:ascii="Arial" w:eastAsia="Arial" w:hAnsi="Arial" w:cs="Arial"/>
          <w:sz w:val="22"/>
          <w:szCs w:val="22"/>
        </w:rPr>
      </w:pPr>
      <w:r>
        <w:rPr>
          <w:rFonts w:ascii="Arial" w:eastAsia="Arial" w:hAnsi="Arial" w:cs="Arial"/>
          <w:sz w:val="22"/>
          <w:szCs w:val="22"/>
        </w:rPr>
        <w:t xml:space="preserve">A </w:t>
      </w:r>
      <w:r w:rsidR="00322DC2">
        <w:rPr>
          <w:rFonts w:ascii="Arial" w:eastAsia="Arial" w:hAnsi="Arial" w:cs="Arial"/>
          <w:sz w:val="22"/>
          <w:szCs w:val="22"/>
        </w:rPr>
        <w:t>continuación,</w:t>
      </w:r>
      <w:r>
        <w:rPr>
          <w:rFonts w:ascii="Arial" w:eastAsia="Arial" w:hAnsi="Arial" w:cs="Arial"/>
          <w:sz w:val="22"/>
          <w:szCs w:val="22"/>
        </w:rPr>
        <w:t xml:space="preserve"> se detalla la maquinaria y/o el equipamiento a utilizar en la ejecución del proyecto.</w:t>
      </w:r>
    </w:p>
    <w:p w14:paraId="5DC2EEB0" w14:textId="77777777" w:rsidR="003E191A" w:rsidRDefault="003E191A">
      <w:pPr>
        <w:jc w:val="both"/>
        <w:rPr>
          <w:rFonts w:ascii="Arial" w:eastAsia="Arial" w:hAnsi="Arial" w:cs="Arial"/>
          <w:sz w:val="22"/>
          <w:szCs w:val="22"/>
        </w:rPr>
      </w:pPr>
    </w:p>
    <w:tbl>
      <w:tblPr>
        <w:tblStyle w:val="aff7"/>
        <w:tblpPr w:leftFromText="141" w:rightFromText="141" w:vertAnchor="text" w:tblpX="498"/>
        <w:tblW w:w="73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
        <w:gridCol w:w="1080"/>
        <w:gridCol w:w="5655"/>
      </w:tblGrid>
      <w:tr w:rsidR="009C1E40" w14:paraId="047CA8B9" w14:textId="77777777" w:rsidTr="00253175">
        <w:trPr>
          <w:trHeight w:val="37"/>
        </w:trPr>
        <w:tc>
          <w:tcPr>
            <w:tcW w:w="631" w:type="dxa"/>
          </w:tcPr>
          <w:p w14:paraId="634C048E" w14:textId="77777777" w:rsidR="009C1E40" w:rsidRDefault="009C1E40" w:rsidP="00253175">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Pr>
                <w:rFonts w:ascii="Arial MT" w:eastAsia="Arial MT" w:hAnsi="Arial MT" w:cs="Arial MT"/>
                <w:color w:val="000000"/>
                <w:sz w:val="16"/>
                <w:szCs w:val="16"/>
              </w:rPr>
              <w:t>4</w:t>
            </w:r>
          </w:p>
        </w:tc>
        <w:tc>
          <w:tcPr>
            <w:tcW w:w="1080" w:type="dxa"/>
          </w:tcPr>
          <w:p w14:paraId="7657B4D1" w14:textId="77777777" w:rsidR="009C1E40" w:rsidRDefault="009C1E40" w:rsidP="00253175">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Pr>
                <w:rFonts w:ascii="Arial MT" w:eastAsia="Arial MT" w:hAnsi="Arial MT" w:cs="Arial MT"/>
                <w:color w:val="000000"/>
                <w:sz w:val="14"/>
                <w:szCs w:val="14"/>
              </w:rPr>
              <w:t>UNIDAD</w:t>
            </w:r>
          </w:p>
        </w:tc>
        <w:tc>
          <w:tcPr>
            <w:tcW w:w="5655" w:type="dxa"/>
          </w:tcPr>
          <w:p w14:paraId="1DC0B216" w14:textId="77777777" w:rsidR="009C1E40" w:rsidRDefault="009C1E40" w:rsidP="00253175">
            <w:pPr>
              <w:pBdr>
                <w:top w:val="nil"/>
                <w:left w:val="nil"/>
                <w:bottom w:val="nil"/>
                <w:right w:val="nil"/>
                <w:between w:val="nil"/>
              </w:pBdr>
              <w:spacing w:line="210" w:lineRule="auto"/>
              <w:ind w:left="114"/>
              <w:rPr>
                <w:rFonts w:ascii="Arial MT" w:eastAsia="Arial MT" w:hAnsi="Arial MT" w:cs="Arial MT"/>
                <w:color w:val="000000"/>
                <w:sz w:val="16"/>
                <w:szCs w:val="16"/>
              </w:rPr>
            </w:pPr>
            <w:r>
              <w:rPr>
                <w:rFonts w:ascii="Arial MT" w:eastAsia="Arial MT" w:hAnsi="Arial MT" w:cs="Arial MT"/>
                <w:color w:val="000000"/>
                <w:sz w:val="16"/>
                <w:szCs w:val="16"/>
              </w:rPr>
              <w:t>CAMION VOLQUETE DE 15 M3</w:t>
            </w:r>
          </w:p>
        </w:tc>
      </w:tr>
      <w:tr w:rsidR="009C1E40" w14:paraId="5B0187FA" w14:textId="77777777" w:rsidTr="00253175">
        <w:trPr>
          <w:trHeight w:val="37"/>
        </w:trPr>
        <w:tc>
          <w:tcPr>
            <w:tcW w:w="631" w:type="dxa"/>
          </w:tcPr>
          <w:p w14:paraId="3D61738F" w14:textId="77777777" w:rsidR="009C1E40" w:rsidRDefault="009C1E40" w:rsidP="00253175">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Pr>
                <w:rFonts w:ascii="Arial MT" w:eastAsia="Arial MT" w:hAnsi="Arial MT" w:cs="Arial MT"/>
                <w:color w:val="000000"/>
                <w:sz w:val="16"/>
                <w:szCs w:val="16"/>
              </w:rPr>
              <w:t>1</w:t>
            </w:r>
          </w:p>
        </w:tc>
        <w:tc>
          <w:tcPr>
            <w:tcW w:w="1080" w:type="dxa"/>
          </w:tcPr>
          <w:p w14:paraId="5E9B112F" w14:textId="77777777" w:rsidR="009C1E40" w:rsidRDefault="009C1E40" w:rsidP="00253175">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Pr>
                <w:rFonts w:ascii="Arial MT" w:eastAsia="Arial MT" w:hAnsi="Arial MT" w:cs="Arial MT"/>
                <w:color w:val="000000"/>
                <w:sz w:val="14"/>
                <w:szCs w:val="14"/>
              </w:rPr>
              <w:t>UNIDAD</w:t>
            </w:r>
          </w:p>
        </w:tc>
        <w:tc>
          <w:tcPr>
            <w:tcW w:w="5655" w:type="dxa"/>
          </w:tcPr>
          <w:p w14:paraId="7DEF28EA" w14:textId="77777777" w:rsidR="009C1E40" w:rsidRPr="009333F1" w:rsidRDefault="009C1E40" w:rsidP="00253175">
            <w:pPr>
              <w:pBdr>
                <w:top w:val="nil"/>
                <w:left w:val="nil"/>
                <w:bottom w:val="nil"/>
                <w:right w:val="nil"/>
                <w:between w:val="nil"/>
              </w:pBdr>
              <w:spacing w:line="210" w:lineRule="auto"/>
              <w:ind w:left="114"/>
              <w:rPr>
                <w:rFonts w:ascii="Arial MT" w:eastAsia="Arial MT" w:hAnsi="Arial MT" w:cs="Arial MT"/>
                <w:color w:val="000000"/>
                <w:sz w:val="16"/>
                <w:szCs w:val="16"/>
                <w:lang w:val="es-PE"/>
              </w:rPr>
            </w:pPr>
            <w:r w:rsidRPr="009333F1">
              <w:rPr>
                <w:rFonts w:ascii="Arial MT" w:eastAsia="Arial MT" w:hAnsi="Arial MT" w:cs="Arial MT"/>
                <w:color w:val="000000"/>
                <w:sz w:val="16"/>
                <w:szCs w:val="16"/>
                <w:lang w:val="es-PE"/>
              </w:rPr>
              <w:t>CARGADOR SOBRE LLANTAS 155-200 HP 3 yd3</w:t>
            </w:r>
          </w:p>
        </w:tc>
      </w:tr>
      <w:tr w:rsidR="009C1E40" w14:paraId="71D1EF1D" w14:textId="77777777" w:rsidTr="00253175">
        <w:trPr>
          <w:trHeight w:val="37"/>
        </w:trPr>
        <w:tc>
          <w:tcPr>
            <w:tcW w:w="631" w:type="dxa"/>
          </w:tcPr>
          <w:p w14:paraId="64CA5C1B" w14:textId="77777777" w:rsidR="009C1E40" w:rsidRDefault="009C1E40" w:rsidP="00253175">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Pr>
                <w:rFonts w:ascii="Arial MT" w:eastAsia="Arial MT" w:hAnsi="Arial MT" w:cs="Arial MT"/>
                <w:color w:val="000000"/>
                <w:sz w:val="16"/>
                <w:szCs w:val="16"/>
              </w:rPr>
              <w:t>2</w:t>
            </w:r>
          </w:p>
        </w:tc>
        <w:tc>
          <w:tcPr>
            <w:tcW w:w="1080" w:type="dxa"/>
          </w:tcPr>
          <w:p w14:paraId="423C734A" w14:textId="77777777" w:rsidR="009C1E40" w:rsidRDefault="009C1E40" w:rsidP="00253175">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Pr>
                <w:rFonts w:ascii="Arial MT" w:eastAsia="Arial MT" w:hAnsi="Arial MT" w:cs="Arial MT"/>
                <w:color w:val="000000"/>
                <w:sz w:val="14"/>
                <w:szCs w:val="14"/>
              </w:rPr>
              <w:t>UNIDAD</w:t>
            </w:r>
          </w:p>
        </w:tc>
        <w:tc>
          <w:tcPr>
            <w:tcW w:w="5655" w:type="dxa"/>
          </w:tcPr>
          <w:p w14:paraId="241FC4E9" w14:textId="77777777" w:rsidR="009C1E40" w:rsidRDefault="009C1E40" w:rsidP="00253175">
            <w:pPr>
              <w:pBdr>
                <w:top w:val="nil"/>
                <w:left w:val="nil"/>
                <w:bottom w:val="nil"/>
                <w:right w:val="nil"/>
                <w:between w:val="nil"/>
              </w:pBdr>
              <w:spacing w:line="210" w:lineRule="auto"/>
              <w:ind w:left="114"/>
              <w:rPr>
                <w:rFonts w:ascii="Arial MT" w:eastAsia="Arial MT" w:hAnsi="Arial MT" w:cs="Arial MT"/>
                <w:color w:val="000000"/>
                <w:sz w:val="16"/>
                <w:szCs w:val="16"/>
              </w:rPr>
            </w:pPr>
            <w:r>
              <w:rPr>
                <w:rFonts w:ascii="Arial MT" w:eastAsia="Arial MT" w:hAnsi="Arial MT" w:cs="Arial MT"/>
                <w:color w:val="000000"/>
                <w:sz w:val="16"/>
                <w:szCs w:val="16"/>
              </w:rPr>
              <w:t>CAMIONETA PICK UP 4 X 4</w:t>
            </w:r>
          </w:p>
        </w:tc>
      </w:tr>
      <w:tr w:rsidR="009C1E40" w14:paraId="26F750B3" w14:textId="77777777" w:rsidTr="00253175">
        <w:trPr>
          <w:trHeight w:val="37"/>
        </w:trPr>
        <w:tc>
          <w:tcPr>
            <w:tcW w:w="631" w:type="dxa"/>
          </w:tcPr>
          <w:p w14:paraId="1DCF2EE3" w14:textId="77777777" w:rsidR="009C1E40" w:rsidRDefault="009C1E40" w:rsidP="00253175">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Pr>
                <w:rFonts w:ascii="Arial MT" w:eastAsia="Arial MT" w:hAnsi="Arial MT" w:cs="Arial MT"/>
                <w:color w:val="000000"/>
                <w:sz w:val="16"/>
                <w:szCs w:val="16"/>
              </w:rPr>
              <w:t>2</w:t>
            </w:r>
          </w:p>
        </w:tc>
        <w:tc>
          <w:tcPr>
            <w:tcW w:w="1080" w:type="dxa"/>
          </w:tcPr>
          <w:p w14:paraId="30467DFA" w14:textId="77777777" w:rsidR="009C1E40" w:rsidRDefault="009C1E40" w:rsidP="00253175">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Pr>
                <w:rFonts w:ascii="Arial MT" w:eastAsia="Arial MT" w:hAnsi="Arial MT" w:cs="Arial MT"/>
                <w:color w:val="000000"/>
                <w:sz w:val="14"/>
                <w:szCs w:val="14"/>
              </w:rPr>
              <w:t>UNIDAD</w:t>
            </w:r>
          </w:p>
        </w:tc>
        <w:tc>
          <w:tcPr>
            <w:tcW w:w="5655" w:type="dxa"/>
          </w:tcPr>
          <w:p w14:paraId="1B5BAC8D" w14:textId="77777777" w:rsidR="009C1E40" w:rsidRPr="009333F1" w:rsidRDefault="009C1E40" w:rsidP="00253175">
            <w:pPr>
              <w:pBdr>
                <w:top w:val="nil"/>
                <w:left w:val="nil"/>
                <w:bottom w:val="nil"/>
                <w:right w:val="nil"/>
                <w:between w:val="nil"/>
              </w:pBdr>
              <w:spacing w:line="210" w:lineRule="auto"/>
              <w:ind w:left="114"/>
              <w:rPr>
                <w:rFonts w:ascii="Arial MT" w:eastAsia="Arial MT" w:hAnsi="Arial MT" w:cs="Arial MT"/>
                <w:color w:val="000000"/>
                <w:sz w:val="16"/>
                <w:szCs w:val="16"/>
                <w:lang w:val="es-PE"/>
              </w:rPr>
            </w:pPr>
            <w:r w:rsidRPr="009333F1">
              <w:rPr>
                <w:rFonts w:ascii="Arial MT" w:eastAsia="Arial MT" w:hAnsi="Arial MT" w:cs="Arial MT"/>
                <w:color w:val="000000"/>
                <w:sz w:val="16"/>
                <w:szCs w:val="16"/>
                <w:lang w:val="es-PE"/>
              </w:rPr>
              <w:t>RETRO EXCAVADORA S/ORUGA 80-110HP 0.5-1.3Y</w:t>
            </w:r>
          </w:p>
        </w:tc>
      </w:tr>
      <w:tr w:rsidR="009C1E40" w14:paraId="299815B5" w14:textId="77777777" w:rsidTr="00253175">
        <w:trPr>
          <w:trHeight w:val="37"/>
        </w:trPr>
        <w:tc>
          <w:tcPr>
            <w:tcW w:w="631" w:type="dxa"/>
          </w:tcPr>
          <w:p w14:paraId="78DFB4B2" w14:textId="77777777" w:rsidR="009C1E40" w:rsidRDefault="009C1E40" w:rsidP="00253175">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Pr>
                <w:rFonts w:ascii="Arial MT" w:eastAsia="Arial MT" w:hAnsi="Arial MT" w:cs="Arial MT"/>
                <w:color w:val="000000"/>
                <w:sz w:val="16"/>
                <w:szCs w:val="16"/>
              </w:rPr>
              <w:t>1</w:t>
            </w:r>
          </w:p>
        </w:tc>
        <w:tc>
          <w:tcPr>
            <w:tcW w:w="1080" w:type="dxa"/>
          </w:tcPr>
          <w:p w14:paraId="3924106B" w14:textId="77777777" w:rsidR="009C1E40" w:rsidRDefault="009C1E40" w:rsidP="00253175">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Pr>
                <w:rFonts w:ascii="Arial MT" w:eastAsia="Arial MT" w:hAnsi="Arial MT" w:cs="Arial MT"/>
                <w:color w:val="000000"/>
                <w:sz w:val="14"/>
                <w:szCs w:val="14"/>
              </w:rPr>
              <w:t>UNIDAD</w:t>
            </w:r>
          </w:p>
        </w:tc>
        <w:tc>
          <w:tcPr>
            <w:tcW w:w="5655" w:type="dxa"/>
          </w:tcPr>
          <w:p w14:paraId="3796A72C" w14:textId="77777777" w:rsidR="009C1E40" w:rsidRPr="009333F1" w:rsidRDefault="009C1E40" w:rsidP="00253175">
            <w:pPr>
              <w:pBdr>
                <w:top w:val="nil"/>
                <w:left w:val="nil"/>
                <w:bottom w:val="nil"/>
                <w:right w:val="nil"/>
                <w:between w:val="nil"/>
              </w:pBdr>
              <w:spacing w:line="210" w:lineRule="auto"/>
              <w:ind w:left="114"/>
              <w:rPr>
                <w:rFonts w:ascii="Arial MT" w:eastAsia="Arial MT" w:hAnsi="Arial MT" w:cs="Arial MT"/>
                <w:color w:val="000000"/>
                <w:sz w:val="16"/>
                <w:szCs w:val="16"/>
                <w:lang w:val="es-PE"/>
              </w:rPr>
            </w:pPr>
            <w:r w:rsidRPr="009333F1">
              <w:rPr>
                <w:rFonts w:ascii="Arial MT" w:eastAsia="Arial MT" w:hAnsi="Arial MT" w:cs="Arial MT"/>
                <w:color w:val="000000"/>
                <w:sz w:val="16"/>
                <w:szCs w:val="16"/>
                <w:lang w:val="es-PE"/>
              </w:rPr>
              <w:t>COMPACTADORA VIBRATORIA TIPO PLANCHA 8-10 HP</w:t>
            </w:r>
          </w:p>
        </w:tc>
      </w:tr>
      <w:tr w:rsidR="009C1E40" w14:paraId="1F4CCFFB" w14:textId="77777777" w:rsidTr="00253175">
        <w:trPr>
          <w:trHeight w:val="37"/>
        </w:trPr>
        <w:tc>
          <w:tcPr>
            <w:tcW w:w="631" w:type="dxa"/>
          </w:tcPr>
          <w:p w14:paraId="4A85889C" w14:textId="77777777" w:rsidR="009C1E40" w:rsidRDefault="009C1E40" w:rsidP="00253175">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Pr>
                <w:rFonts w:ascii="Arial MT" w:eastAsia="Arial MT" w:hAnsi="Arial MT" w:cs="Arial MT"/>
                <w:color w:val="000000"/>
                <w:sz w:val="16"/>
                <w:szCs w:val="16"/>
              </w:rPr>
              <w:t>1</w:t>
            </w:r>
          </w:p>
        </w:tc>
        <w:tc>
          <w:tcPr>
            <w:tcW w:w="1080" w:type="dxa"/>
          </w:tcPr>
          <w:p w14:paraId="7FD6A9ED" w14:textId="77777777" w:rsidR="009C1E40" w:rsidRDefault="009C1E40" w:rsidP="00253175">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Pr>
                <w:rFonts w:ascii="Arial MT" w:eastAsia="Arial MT" w:hAnsi="Arial MT" w:cs="Arial MT"/>
                <w:color w:val="000000"/>
                <w:sz w:val="14"/>
                <w:szCs w:val="14"/>
              </w:rPr>
              <w:t>UNIDAD</w:t>
            </w:r>
          </w:p>
        </w:tc>
        <w:tc>
          <w:tcPr>
            <w:tcW w:w="5655" w:type="dxa"/>
          </w:tcPr>
          <w:p w14:paraId="6941E075" w14:textId="77777777" w:rsidR="009C1E40" w:rsidRDefault="009C1E40" w:rsidP="00253175">
            <w:pPr>
              <w:pBdr>
                <w:top w:val="nil"/>
                <w:left w:val="nil"/>
                <w:bottom w:val="nil"/>
                <w:right w:val="nil"/>
                <w:between w:val="nil"/>
              </w:pBdr>
              <w:spacing w:line="210" w:lineRule="auto"/>
              <w:ind w:left="114"/>
              <w:rPr>
                <w:rFonts w:ascii="Arial MT" w:eastAsia="Arial MT" w:hAnsi="Arial MT" w:cs="Arial MT"/>
                <w:color w:val="000000"/>
                <w:sz w:val="16"/>
                <w:szCs w:val="16"/>
              </w:rPr>
            </w:pPr>
            <w:r>
              <w:rPr>
                <w:rFonts w:ascii="Arial MT" w:eastAsia="Arial MT" w:hAnsi="Arial MT" w:cs="Arial MT"/>
                <w:color w:val="000000"/>
                <w:sz w:val="16"/>
                <w:szCs w:val="16"/>
              </w:rPr>
              <w:t>VIBRADOR DE CONCRETO 4-5 HP 2.4”</w:t>
            </w:r>
          </w:p>
        </w:tc>
      </w:tr>
      <w:tr w:rsidR="009C1E40" w14:paraId="7D897DB2" w14:textId="77777777" w:rsidTr="00253175">
        <w:trPr>
          <w:trHeight w:val="37"/>
        </w:trPr>
        <w:tc>
          <w:tcPr>
            <w:tcW w:w="631" w:type="dxa"/>
          </w:tcPr>
          <w:p w14:paraId="60D3A41A" w14:textId="77777777" w:rsidR="009C1E40" w:rsidRDefault="009C1E40" w:rsidP="00253175">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Pr>
                <w:rFonts w:ascii="Arial MT" w:eastAsia="Arial MT" w:hAnsi="Arial MT" w:cs="Arial MT"/>
                <w:color w:val="000000"/>
                <w:sz w:val="16"/>
                <w:szCs w:val="16"/>
              </w:rPr>
              <w:t>1</w:t>
            </w:r>
          </w:p>
        </w:tc>
        <w:tc>
          <w:tcPr>
            <w:tcW w:w="1080" w:type="dxa"/>
          </w:tcPr>
          <w:p w14:paraId="324B6412" w14:textId="77777777" w:rsidR="009C1E40" w:rsidRDefault="009C1E40" w:rsidP="00253175">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Pr>
                <w:rFonts w:ascii="Arial MT" w:eastAsia="Arial MT" w:hAnsi="Arial MT" w:cs="Arial MT"/>
                <w:color w:val="000000"/>
                <w:sz w:val="14"/>
                <w:szCs w:val="14"/>
              </w:rPr>
              <w:t>UNIDAD</w:t>
            </w:r>
          </w:p>
        </w:tc>
        <w:tc>
          <w:tcPr>
            <w:tcW w:w="5655" w:type="dxa"/>
          </w:tcPr>
          <w:p w14:paraId="114ACC3A" w14:textId="77777777" w:rsidR="009C1E40" w:rsidRDefault="009C1E40" w:rsidP="00253175">
            <w:pPr>
              <w:pBdr>
                <w:top w:val="nil"/>
                <w:left w:val="nil"/>
                <w:bottom w:val="nil"/>
                <w:right w:val="nil"/>
                <w:between w:val="nil"/>
              </w:pBdr>
              <w:spacing w:line="210" w:lineRule="auto"/>
              <w:ind w:left="114"/>
              <w:rPr>
                <w:rFonts w:ascii="Arial MT" w:eastAsia="Arial MT" w:hAnsi="Arial MT" w:cs="Arial MT"/>
                <w:color w:val="000000"/>
                <w:sz w:val="16"/>
                <w:szCs w:val="16"/>
              </w:rPr>
            </w:pPr>
            <w:r>
              <w:rPr>
                <w:rFonts w:ascii="Arial MT" w:eastAsia="Arial MT" w:hAnsi="Arial MT" w:cs="Arial MT"/>
                <w:color w:val="000000"/>
                <w:sz w:val="16"/>
                <w:szCs w:val="16"/>
              </w:rPr>
              <w:t>ESTACION TOTAL</w:t>
            </w:r>
          </w:p>
        </w:tc>
      </w:tr>
      <w:tr w:rsidR="009C1E40" w14:paraId="6BEE9CF8" w14:textId="77777777" w:rsidTr="00253175">
        <w:trPr>
          <w:trHeight w:val="37"/>
        </w:trPr>
        <w:tc>
          <w:tcPr>
            <w:tcW w:w="631" w:type="dxa"/>
          </w:tcPr>
          <w:p w14:paraId="1EA81173" w14:textId="77777777" w:rsidR="009C1E40" w:rsidRDefault="009C1E40" w:rsidP="00253175">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Pr>
                <w:rFonts w:ascii="Arial MT" w:eastAsia="Arial MT" w:hAnsi="Arial MT" w:cs="Arial MT"/>
                <w:color w:val="000000"/>
                <w:sz w:val="16"/>
                <w:szCs w:val="16"/>
              </w:rPr>
              <w:t>1</w:t>
            </w:r>
          </w:p>
        </w:tc>
        <w:tc>
          <w:tcPr>
            <w:tcW w:w="1080" w:type="dxa"/>
          </w:tcPr>
          <w:p w14:paraId="30B21EF4" w14:textId="77777777" w:rsidR="009C1E40" w:rsidRDefault="009C1E40" w:rsidP="00253175">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Pr>
                <w:rFonts w:ascii="Arial MT" w:eastAsia="Arial MT" w:hAnsi="Arial MT" w:cs="Arial MT"/>
                <w:color w:val="000000"/>
                <w:sz w:val="14"/>
                <w:szCs w:val="14"/>
              </w:rPr>
              <w:t>UNIDAD</w:t>
            </w:r>
          </w:p>
        </w:tc>
        <w:tc>
          <w:tcPr>
            <w:tcW w:w="5655" w:type="dxa"/>
          </w:tcPr>
          <w:p w14:paraId="3C5A36A1" w14:textId="77777777" w:rsidR="009C1E40" w:rsidRDefault="009C1E40" w:rsidP="00253175">
            <w:pPr>
              <w:pBdr>
                <w:top w:val="nil"/>
                <w:left w:val="nil"/>
                <w:bottom w:val="nil"/>
                <w:right w:val="nil"/>
                <w:between w:val="nil"/>
              </w:pBdr>
              <w:spacing w:line="210" w:lineRule="auto"/>
              <w:ind w:left="114"/>
              <w:rPr>
                <w:rFonts w:ascii="Arial MT" w:eastAsia="Arial MT" w:hAnsi="Arial MT" w:cs="Arial MT"/>
                <w:color w:val="000000"/>
                <w:sz w:val="16"/>
                <w:szCs w:val="16"/>
              </w:rPr>
            </w:pPr>
            <w:r>
              <w:rPr>
                <w:rFonts w:ascii="Arial MT" w:eastAsia="Arial MT" w:hAnsi="Arial MT" w:cs="Arial MT"/>
                <w:color w:val="000000"/>
                <w:sz w:val="16"/>
                <w:szCs w:val="16"/>
              </w:rPr>
              <w:t>NIVEL TOPOGRAFICO</w:t>
            </w:r>
          </w:p>
        </w:tc>
      </w:tr>
      <w:tr w:rsidR="009C1E40" w14:paraId="6CDCA027" w14:textId="77777777" w:rsidTr="00253175">
        <w:trPr>
          <w:trHeight w:val="38"/>
        </w:trPr>
        <w:tc>
          <w:tcPr>
            <w:tcW w:w="631" w:type="dxa"/>
          </w:tcPr>
          <w:p w14:paraId="3C08D82B" w14:textId="77777777" w:rsidR="009C1E40" w:rsidRDefault="009C1E40" w:rsidP="00253175">
            <w:pPr>
              <w:pBdr>
                <w:top w:val="nil"/>
                <w:left w:val="nil"/>
                <w:bottom w:val="nil"/>
                <w:right w:val="nil"/>
                <w:between w:val="nil"/>
              </w:pBdr>
              <w:spacing w:line="214" w:lineRule="auto"/>
              <w:ind w:left="14"/>
              <w:jc w:val="center"/>
              <w:rPr>
                <w:rFonts w:ascii="Arial MT" w:eastAsia="Arial MT" w:hAnsi="Arial MT" w:cs="Arial MT"/>
                <w:color w:val="000000"/>
                <w:sz w:val="16"/>
                <w:szCs w:val="16"/>
              </w:rPr>
            </w:pPr>
            <w:r>
              <w:rPr>
                <w:rFonts w:ascii="Arial MT" w:eastAsia="Arial MT" w:hAnsi="Arial MT" w:cs="Arial MT"/>
                <w:color w:val="000000"/>
                <w:sz w:val="16"/>
                <w:szCs w:val="16"/>
              </w:rPr>
              <w:t>1</w:t>
            </w:r>
          </w:p>
        </w:tc>
        <w:tc>
          <w:tcPr>
            <w:tcW w:w="1080" w:type="dxa"/>
          </w:tcPr>
          <w:p w14:paraId="3A59D00C" w14:textId="77777777" w:rsidR="009C1E40" w:rsidRDefault="009C1E40" w:rsidP="00253175">
            <w:pPr>
              <w:pBdr>
                <w:top w:val="nil"/>
                <w:left w:val="nil"/>
                <w:bottom w:val="nil"/>
                <w:right w:val="nil"/>
                <w:between w:val="nil"/>
              </w:pBdr>
              <w:spacing w:line="214" w:lineRule="auto"/>
              <w:ind w:left="161" w:right="154"/>
              <w:jc w:val="center"/>
              <w:rPr>
                <w:rFonts w:ascii="Arial MT" w:eastAsia="Arial MT" w:hAnsi="Arial MT" w:cs="Arial MT"/>
                <w:color w:val="000000"/>
                <w:sz w:val="14"/>
                <w:szCs w:val="14"/>
              </w:rPr>
            </w:pPr>
            <w:r>
              <w:rPr>
                <w:rFonts w:ascii="Arial MT" w:eastAsia="Arial MT" w:hAnsi="Arial MT" w:cs="Arial MT"/>
                <w:color w:val="000000"/>
                <w:sz w:val="14"/>
                <w:szCs w:val="14"/>
              </w:rPr>
              <w:t>UNIDAD</w:t>
            </w:r>
          </w:p>
        </w:tc>
        <w:tc>
          <w:tcPr>
            <w:tcW w:w="5655" w:type="dxa"/>
          </w:tcPr>
          <w:p w14:paraId="228F41D0" w14:textId="77777777" w:rsidR="009C1E40" w:rsidRDefault="009C1E40" w:rsidP="00253175">
            <w:pPr>
              <w:pBdr>
                <w:top w:val="nil"/>
                <w:left w:val="nil"/>
                <w:bottom w:val="nil"/>
                <w:right w:val="nil"/>
                <w:between w:val="nil"/>
              </w:pBdr>
              <w:spacing w:line="214" w:lineRule="auto"/>
              <w:ind w:left="114"/>
              <w:rPr>
                <w:rFonts w:ascii="Arial MT" w:eastAsia="Arial MT" w:hAnsi="Arial MT" w:cs="Arial MT"/>
                <w:color w:val="000000"/>
                <w:sz w:val="16"/>
                <w:szCs w:val="16"/>
              </w:rPr>
            </w:pPr>
            <w:r>
              <w:rPr>
                <w:rFonts w:ascii="Arial MT" w:eastAsia="Arial MT" w:hAnsi="Arial MT" w:cs="Arial MT"/>
                <w:color w:val="000000"/>
                <w:sz w:val="16"/>
                <w:szCs w:val="16"/>
              </w:rPr>
              <w:t>MARTILLO NEUMATICO DE 27-29.5 KG</w:t>
            </w:r>
          </w:p>
        </w:tc>
      </w:tr>
    </w:tbl>
    <w:p w14:paraId="2F649940" w14:textId="77777777" w:rsidR="003E191A" w:rsidRDefault="003E191A">
      <w:pPr>
        <w:jc w:val="both"/>
        <w:rPr>
          <w:rFonts w:ascii="Arial" w:eastAsia="Arial" w:hAnsi="Arial" w:cs="Arial"/>
        </w:rPr>
      </w:pPr>
    </w:p>
    <w:p w14:paraId="3F2B9628" w14:textId="77777777" w:rsidR="00E90517" w:rsidRDefault="00E90517">
      <w:pPr>
        <w:ind w:left="567"/>
        <w:jc w:val="both"/>
        <w:rPr>
          <w:rFonts w:ascii="Arial" w:eastAsia="Arial" w:hAnsi="Arial" w:cs="Arial"/>
          <w:sz w:val="22"/>
          <w:szCs w:val="22"/>
          <w:u w:val="single"/>
        </w:rPr>
      </w:pPr>
    </w:p>
    <w:p w14:paraId="6E9E24CF" w14:textId="77777777" w:rsidR="00E90517" w:rsidRDefault="00E90517">
      <w:pPr>
        <w:ind w:left="567"/>
        <w:jc w:val="both"/>
        <w:rPr>
          <w:rFonts w:ascii="Arial" w:eastAsia="Arial" w:hAnsi="Arial" w:cs="Arial"/>
          <w:sz w:val="22"/>
          <w:szCs w:val="22"/>
          <w:u w:val="single"/>
        </w:rPr>
      </w:pPr>
    </w:p>
    <w:p w14:paraId="78CFFF29" w14:textId="77777777" w:rsidR="00E90517" w:rsidRDefault="00E90517">
      <w:pPr>
        <w:ind w:left="567"/>
        <w:jc w:val="both"/>
        <w:rPr>
          <w:rFonts w:ascii="Arial" w:eastAsia="Arial" w:hAnsi="Arial" w:cs="Arial"/>
          <w:sz w:val="22"/>
          <w:szCs w:val="22"/>
          <w:u w:val="single"/>
        </w:rPr>
      </w:pPr>
    </w:p>
    <w:p w14:paraId="72B9688D" w14:textId="77777777" w:rsidR="00E90517" w:rsidRDefault="00E90517">
      <w:pPr>
        <w:ind w:left="567"/>
        <w:jc w:val="both"/>
        <w:rPr>
          <w:rFonts w:ascii="Arial" w:eastAsia="Arial" w:hAnsi="Arial" w:cs="Arial"/>
          <w:sz w:val="22"/>
          <w:szCs w:val="22"/>
          <w:u w:val="single"/>
        </w:rPr>
      </w:pPr>
    </w:p>
    <w:p w14:paraId="1106977D" w14:textId="77777777" w:rsidR="00E90517" w:rsidRDefault="00E90517">
      <w:pPr>
        <w:ind w:left="567"/>
        <w:jc w:val="both"/>
        <w:rPr>
          <w:rFonts w:ascii="Arial" w:eastAsia="Arial" w:hAnsi="Arial" w:cs="Arial"/>
          <w:sz w:val="22"/>
          <w:szCs w:val="22"/>
          <w:u w:val="single"/>
        </w:rPr>
      </w:pPr>
    </w:p>
    <w:p w14:paraId="054A72FE" w14:textId="77777777" w:rsidR="00E90517" w:rsidRDefault="00E90517">
      <w:pPr>
        <w:ind w:left="567"/>
        <w:jc w:val="both"/>
        <w:rPr>
          <w:rFonts w:ascii="Arial" w:eastAsia="Arial" w:hAnsi="Arial" w:cs="Arial"/>
          <w:sz w:val="22"/>
          <w:szCs w:val="22"/>
          <w:u w:val="single"/>
        </w:rPr>
      </w:pPr>
    </w:p>
    <w:p w14:paraId="4157F5D4" w14:textId="0BE61CD6" w:rsidR="003E191A" w:rsidRDefault="00000000">
      <w:pPr>
        <w:ind w:left="567"/>
        <w:jc w:val="both"/>
        <w:rPr>
          <w:rFonts w:ascii="Arial" w:eastAsia="Arial" w:hAnsi="Arial" w:cs="Arial"/>
          <w:sz w:val="22"/>
          <w:szCs w:val="22"/>
          <w:u w:val="single"/>
        </w:rPr>
      </w:pPr>
      <w:r w:rsidRPr="00F4731E">
        <w:rPr>
          <w:rFonts w:ascii="Arial" w:eastAsia="Arial" w:hAnsi="Arial" w:cs="Arial"/>
          <w:sz w:val="22"/>
          <w:szCs w:val="22"/>
          <w:u w:val="single"/>
        </w:rPr>
        <w:t>Acreditación:</w:t>
      </w:r>
    </w:p>
    <w:p w14:paraId="667EAE17" w14:textId="77777777" w:rsidR="003E191A" w:rsidRDefault="003E191A">
      <w:pPr>
        <w:ind w:left="567"/>
        <w:jc w:val="both"/>
        <w:rPr>
          <w:rFonts w:ascii="Arial" w:eastAsia="Arial" w:hAnsi="Arial" w:cs="Arial"/>
          <w:sz w:val="22"/>
          <w:szCs w:val="22"/>
        </w:rPr>
      </w:pPr>
    </w:p>
    <w:p w14:paraId="24E98DA9" w14:textId="77777777" w:rsidR="003E191A" w:rsidRDefault="00000000">
      <w:pPr>
        <w:ind w:left="567"/>
        <w:jc w:val="both"/>
        <w:rPr>
          <w:rFonts w:ascii="Arial" w:eastAsia="Arial" w:hAnsi="Arial" w:cs="Arial"/>
          <w:sz w:val="22"/>
          <w:szCs w:val="22"/>
        </w:rPr>
      </w:pPr>
      <w:r>
        <w:rPr>
          <w:rFonts w:ascii="Arial" w:eastAsia="Arial" w:hAnsi="Arial" w:cs="Arial"/>
          <w:sz w:val="22"/>
          <w:szCs w:val="22"/>
        </w:rPr>
        <w:t>Para lo cual deberá presentar una Declaración Jurada donde se precise textualmente que las maquinarias y/o equipamiento estarán disponibles para la ejecución del proyecto y/o copia de los documentos que sustenten la propiedad y/o la posesión y/o el compromiso de compra venta o alquiler u otro documento que acredite la disponibilidad de la maquinaria y/o equipamiento.</w:t>
      </w:r>
    </w:p>
    <w:p w14:paraId="7A4031FA" w14:textId="77777777" w:rsidR="003E191A" w:rsidRDefault="003E191A">
      <w:pPr>
        <w:tabs>
          <w:tab w:val="left" w:pos="567"/>
        </w:tabs>
        <w:jc w:val="both"/>
        <w:rPr>
          <w:rFonts w:ascii="Arial" w:eastAsia="Arial" w:hAnsi="Arial" w:cs="Arial"/>
          <w:b/>
          <w:i/>
          <w:color w:val="0000FF"/>
          <w:sz w:val="22"/>
          <w:szCs w:val="22"/>
          <w:u w:val="single"/>
        </w:rPr>
      </w:pPr>
    </w:p>
    <w:p w14:paraId="0BCA36C4" w14:textId="6D260426" w:rsidR="003E191A" w:rsidRPr="00E90517" w:rsidRDefault="00000000">
      <w:pPr>
        <w:pStyle w:val="Prrafodelista"/>
        <w:numPr>
          <w:ilvl w:val="1"/>
          <w:numId w:val="30"/>
        </w:numPr>
        <w:pBdr>
          <w:top w:val="nil"/>
          <w:left w:val="nil"/>
          <w:bottom w:val="nil"/>
          <w:right w:val="nil"/>
          <w:between w:val="nil"/>
        </w:pBdr>
        <w:ind w:left="1276"/>
        <w:jc w:val="both"/>
        <w:rPr>
          <w:rFonts w:ascii="Arial" w:eastAsia="Arial" w:hAnsi="Arial" w:cs="Arial"/>
          <w:b/>
          <w:color w:val="000000"/>
          <w:u w:val="single"/>
        </w:rPr>
      </w:pPr>
      <w:r w:rsidRPr="00E90517">
        <w:rPr>
          <w:rFonts w:ascii="Arial" w:eastAsia="Arial" w:hAnsi="Arial" w:cs="Arial"/>
          <w:b/>
          <w:color w:val="000000"/>
          <w:u w:val="single"/>
        </w:rPr>
        <w:t>Sobre la experiencia en la elaboración del expediente técnico</w:t>
      </w:r>
    </w:p>
    <w:p w14:paraId="0BACECAF" w14:textId="77777777"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Requisitos:</w:t>
      </w:r>
    </w:p>
    <w:p w14:paraId="04009F9D" w14:textId="77777777" w:rsidR="003E191A" w:rsidRDefault="003E191A">
      <w:pPr>
        <w:ind w:firstLine="300"/>
        <w:jc w:val="both"/>
        <w:rPr>
          <w:rFonts w:ascii="Arial" w:eastAsia="Arial" w:hAnsi="Arial" w:cs="Arial"/>
          <w:b/>
          <w:sz w:val="22"/>
          <w:szCs w:val="22"/>
          <w:u w:val="single"/>
        </w:rPr>
      </w:pPr>
    </w:p>
    <w:p w14:paraId="26F7F9B1" w14:textId="2EF6105B" w:rsidR="003E191A" w:rsidRDefault="00000000">
      <w:pPr>
        <w:ind w:left="567"/>
        <w:jc w:val="both"/>
        <w:rPr>
          <w:rFonts w:ascii="Arial" w:eastAsia="Arial" w:hAnsi="Arial" w:cs="Arial"/>
          <w:sz w:val="22"/>
          <w:szCs w:val="22"/>
        </w:rPr>
      </w:pPr>
      <w:r>
        <w:rPr>
          <w:rFonts w:ascii="Arial" w:eastAsia="Arial" w:hAnsi="Arial" w:cs="Arial"/>
          <w:sz w:val="22"/>
          <w:szCs w:val="22"/>
        </w:rPr>
        <w:t xml:space="preserve">A </w:t>
      </w:r>
      <w:r w:rsidR="00322DC2">
        <w:rPr>
          <w:rFonts w:ascii="Arial" w:eastAsia="Arial" w:hAnsi="Arial" w:cs="Arial"/>
          <w:sz w:val="22"/>
          <w:szCs w:val="22"/>
        </w:rPr>
        <w:t>continuación,</w:t>
      </w:r>
      <w:r>
        <w:rPr>
          <w:rFonts w:ascii="Arial" w:eastAsia="Arial" w:hAnsi="Arial" w:cs="Arial"/>
          <w:sz w:val="22"/>
          <w:szCs w:val="22"/>
        </w:rPr>
        <w:t xml:space="preserve"> se detalla el personal profesional mínimo y sus requisitos mínimos necesarios para la elaboración del expediente técnico.</w:t>
      </w:r>
    </w:p>
    <w:p w14:paraId="406A374E" w14:textId="77777777" w:rsidR="003E191A" w:rsidRDefault="003E191A">
      <w:pPr>
        <w:ind w:left="567"/>
        <w:jc w:val="both"/>
        <w:rPr>
          <w:rFonts w:ascii="Arial" w:eastAsia="Arial" w:hAnsi="Arial" w:cs="Arial"/>
          <w:sz w:val="22"/>
          <w:szCs w:val="22"/>
        </w:rPr>
      </w:pPr>
    </w:p>
    <w:tbl>
      <w:tblPr>
        <w:tblW w:w="7800"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953"/>
        <w:gridCol w:w="699"/>
        <w:gridCol w:w="1953"/>
        <w:gridCol w:w="3195"/>
      </w:tblGrid>
      <w:tr w:rsidR="00080B66" w:rsidRPr="003D0C34" w14:paraId="274F5765" w14:textId="77777777" w:rsidTr="005038DD">
        <w:tc>
          <w:tcPr>
            <w:tcW w:w="1953" w:type="dxa"/>
            <w:vAlign w:val="center"/>
          </w:tcPr>
          <w:p w14:paraId="46F22DD4" w14:textId="77777777" w:rsidR="00080B66" w:rsidRPr="003D0C34" w:rsidRDefault="00080B66" w:rsidP="005038DD">
            <w:pPr>
              <w:jc w:val="center"/>
              <w:rPr>
                <w:rFonts w:ascii="Arial" w:eastAsia="Arial" w:hAnsi="Arial" w:cs="Arial"/>
                <w:b/>
                <w:sz w:val="16"/>
                <w:szCs w:val="16"/>
              </w:rPr>
            </w:pPr>
            <w:r w:rsidRPr="003D0C34">
              <w:rPr>
                <w:rFonts w:ascii="Arial" w:eastAsia="Arial" w:hAnsi="Arial" w:cs="Arial"/>
                <w:b/>
                <w:sz w:val="16"/>
                <w:szCs w:val="16"/>
              </w:rPr>
              <w:t>Profesional</w:t>
            </w:r>
          </w:p>
        </w:tc>
        <w:tc>
          <w:tcPr>
            <w:tcW w:w="699" w:type="dxa"/>
            <w:vAlign w:val="center"/>
          </w:tcPr>
          <w:p w14:paraId="53D4EABE" w14:textId="77777777" w:rsidR="00080B66" w:rsidRPr="003D0C34" w:rsidRDefault="00080B66" w:rsidP="005038DD">
            <w:pPr>
              <w:jc w:val="center"/>
              <w:rPr>
                <w:rFonts w:ascii="Arial" w:eastAsia="Arial" w:hAnsi="Arial" w:cs="Arial"/>
                <w:b/>
                <w:sz w:val="16"/>
                <w:szCs w:val="16"/>
              </w:rPr>
            </w:pPr>
            <w:r w:rsidRPr="003D0C34">
              <w:rPr>
                <w:rFonts w:ascii="Arial" w:eastAsia="Arial" w:hAnsi="Arial" w:cs="Arial"/>
                <w:b/>
                <w:sz w:val="16"/>
                <w:szCs w:val="16"/>
              </w:rPr>
              <w:t>N°</w:t>
            </w:r>
          </w:p>
        </w:tc>
        <w:tc>
          <w:tcPr>
            <w:tcW w:w="1953" w:type="dxa"/>
            <w:vAlign w:val="center"/>
          </w:tcPr>
          <w:p w14:paraId="2A3E54DD" w14:textId="77777777" w:rsidR="00080B66" w:rsidRPr="003D0C34" w:rsidRDefault="00080B66" w:rsidP="005038DD">
            <w:pPr>
              <w:jc w:val="center"/>
              <w:rPr>
                <w:rFonts w:ascii="Arial" w:eastAsia="Arial" w:hAnsi="Arial" w:cs="Arial"/>
                <w:b/>
                <w:sz w:val="16"/>
                <w:szCs w:val="16"/>
              </w:rPr>
            </w:pPr>
            <w:r w:rsidRPr="003D0C34">
              <w:rPr>
                <w:rFonts w:ascii="Arial" w:eastAsia="Arial" w:hAnsi="Arial" w:cs="Arial"/>
                <w:b/>
                <w:sz w:val="16"/>
                <w:szCs w:val="16"/>
              </w:rPr>
              <w:t>Cargo y/o Responsabilidad</w:t>
            </w:r>
          </w:p>
        </w:tc>
        <w:tc>
          <w:tcPr>
            <w:tcW w:w="3195" w:type="dxa"/>
            <w:vAlign w:val="center"/>
          </w:tcPr>
          <w:p w14:paraId="344A73F5" w14:textId="77777777" w:rsidR="00080B66" w:rsidRPr="003D0C34" w:rsidRDefault="00080B66" w:rsidP="005038DD">
            <w:pPr>
              <w:jc w:val="center"/>
              <w:rPr>
                <w:rFonts w:ascii="Arial" w:eastAsia="Arial" w:hAnsi="Arial" w:cs="Arial"/>
                <w:b/>
                <w:sz w:val="16"/>
                <w:szCs w:val="16"/>
              </w:rPr>
            </w:pPr>
            <w:r w:rsidRPr="003D0C34">
              <w:rPr>
                <w:rFonts w:ascii="Arial" w:eastAsia="Arial" w:hAnsi="Arial" w:cs="Arial"/>
                <w:b/>
                <w:sz w:val="16"/>
                <w:szCs w:val="16"/>
              </w:rPr>
              <w:t>Requisito Mínimo/Experiencia</w:t>
            </w:r>
          </w:p>
        </w:tc>
      </w:tr>
      <w:tr w:rsidR="00080B66" w:rsidRPr="003D0C34" w14:paraId="4CFAF109" w14:textId="77777777" w:rsidTr="005038DD">
        <w:tc>
          <w:tcPr>
            <w:tcW w:w="1953" w:type="dxa"/>
          </w:tcPr>
          <w:p w14:paraId="29D88BEB" w14:textId="77777777" w:rsidR="00080B66" w:rsidRPr="003D0C34" w:rsidRDefault="00080B66" w:rsidP="005038DD">
            <w:pPr>
              <w:jc w:val="both"/>
              <w:rPr>
                <w:rFonts w:ascii="Arial" w:eastAsia="Arial" w:hAnsi="Arial" w:cs="Arial"/>
                <w:sz w:val="16"/>
                <w:szCs w:val="16"/>
              </w:rPr>
            </w:pPr>
          </w:p>
          <w:p w14:paraId="737C821F" w14:textId="77777777" w:rsidR="00080B66" w:rsidRPr="003D0C34" w:rsidRDefault="00080B66" w:rsidP="005038DD">
            <w:pPr>
              <w:jc w:val="both"/>
              <w:rPr>
                <w:rFonts w:ascii="Arial" w:eastAsia="Arial" w:hAnsi="Arial" w:cs="Arial"/>
                <w:sz w:val="16"/>
                <w:szCs w:val="16"/>
              </w:rPr>
            </w:pPr>
          </w:p>
          <w:p w14:paraId="0A98D19B" w14:textId="77777777" w:rsidR="00080B66" w:rsidRPr="003D0C34" w:rsidRDefault="00080B66" w:rsidP="005038DD">
            <w:pPr>
              <w:jc w:val="both"/>
              <w:rPr>
                <w:rFonts w:ascii="Arial" w:eastAsia="Arial" w:hAnsi="Arial" w:cs="Arial"/>
                <w:sz w:val="16"/>
                <w:szCs w:val="16"/>
              </w:rPr>
            </w:pPr>
          </w:p>
          <w:p w14:paraId="23ADE1FB" w14:textId="77777777" w:rsidR="00080B66" w:rsidRPr="003D0C34" w:rsidRDefault="00080B66" w:rsidP="005038DD">
            <w:pPr>
              <w:jc w:val="both"/>
              <w:rPr>
                <w:rFonts w:ascii="Arial" w:eastAsia="Arial" w:hAnsi="Arial" w:cs="Arial"/>
                <w:color w:val="FF0000"/>
                <w:sz w:val="16"/>
                <w:szCs w:val="16"/>
              </w:rPr>
            </w:pPr>
            <w:r w:rsidRPr="003D0C34">
              <w:rPr>
                <w:rFonts w:ascii="Arial" w:eastAsia="Arial" w:hAnsi="Arial" w:cs="Arial"/>
                <w:sz w:val="16"/>
                <w:szCs w:val="16"/>
              </w:rPr>
              <w:t>Ingeniero Civil y/o Arquitecto</w:t>
            </w:r>
          </w:p>
          <w:p w14:paraId="60C31646" w14:textId="77777777" w:rsidR="00080B66" w:rsidRPr="003D0C34" w:rsidRDefault="00080B66" w:rsidP="005038DD">
            <w:pPr>
              <w:jc w:val="both"/>
              <w:rPr>
                <w:rFonts w:ascii="Arial" w:eastAsia="Arial" w:hAnsi="Arial" w:cs="Arial"/>
                <w:sz w:val="16"/>
                <w:szCs w:val="16"/>
              </w:rPr>
            </w:pPr>
          </w:p>
        </w:tc>
        <w:tc>
          <w:tcPr>
            <w:tcW w:w="699" w:type="dxa"/>
          </w:tcPr>
          <w:p w14:paraId="373A6F32" w14:textId="77777777" w:rsidR="00080B66" w:rsidRPr="003D0C34" w:rsidRDefault="00080B66" w:rsidP="005038DD">
            <w:pPr>
              <w:jc w:val="center"/>
              <w:rPr>
                <w:rFonts w:ascii="Arial" w:eastAsia="Arial" w:hAnsi="Arial" w:cs="Arial"/>
                <w:sz w:val="16"/>
                <w:szCs w:val="16"/>
              </w:rPr>
            </w:pPr>
          </w:p>
          <w:p w14:paraId="57C89CFE" w14:textId="77777777" w:rsidR="00080B66" w:rsidRPr="003D0C34" w:rsidRDefault="00080B66" w:rsidP="005038DD">
            <w:pPr>
              <w:jc w:val="center"/>
              <w:rPr>
                <w:rFonts w:ascii="Arial" w:eastAsia="Arial" w:hAnsi="Arial" w:cs="Arial"/>
                <w:sz w:val="16"/>
                <w:szCs w:val="16"/>
              </w:rPr>
            </w:pPr>
          </w:p>
          <w:p w14:paraId="463B8F38" w14:textId="77777777" w:rsidR="00080B66" w:rsidRPr="003D0C34" w:rsidRDefault="00080B66" w:rsidP="005038DD">
            <w:pPr>
              <w:jc w:val="center"/>
              <w:rPr>
                <w:rFonts w:ascii="Arial" w:eastAsia="Arial" w:hAnsi="Arial" w:cs="Arial"/>
                <w:sz w:val="16"/>
                <w:szCs w:val="16"/>
              </w:rPr>
            </w:pPr>
          </w:p>
          <w:p w14:paraId="75F2341A" w14:textId="77777777" w:rsidR="00080B66" w:rsidRPr="003D0C34" w:rsidRDefault="00080B66" w:rsidP="005038DD">
            <w:pPr>
              <w:jc w:val="center"/>
              <w:rPr>
                <w:rFonts w:ascii="Arial" w:eastAsia="Arial" w:hAnsi="Arial" w:cs="Arial"/>
                <w:sz w:val="16"/>
                <w:szCs w:val="16"/>
              </w:rPr>
            </w:pPr>
            <w:r w:rsidRPr="003D0C34">
              <w:rPr>
                <w:rFonts w:ascii="Arial" w:eastAsia="Arial" w:hAnsi="Arial" w:cs="Arial"/>
                <w:sz w:val="16"/>
                <w:szCs w:val="16"/>
              </w:rPr>
              <w:t>1</w:t>
            </w:r>
          </w:p>
        </w:tc>
        <w:tc>
          <w:tcPr>
            <w:tcW w:w="1953" w:type="dxa"/>
          </w:tcPr>
          <w:p w14:paraId="67C5C4B3" w14:textId="77777777" w:rsidR="00080B66" w:rsidRPr="003D0C34" w:rsidRDefault="00080B66" w:rsidP="005038DD">
            <w:pPr>
              <w:jc w:val="both"/>
              <w:rPr>
                <w:rFonts w:ascii="Arial" w:eastAsia="Arial" w:hAnsi="Arial" w:cs="Arial"/>
                <w:sz w:val="16"/>
                <w:szCs w:val="16"/>
              </w:rPr>
            </w:pPr>
          </w:p>
          <w:p w14:paraId="2917FF97" w14:textId="77777777" w:rsidR="00080B66" w:rsidRPr="003D0C34" w:rsidRDefault="00080B66" w:rsidP="005038DD">
            <w:pPr>
              <w:jc w:val="both"/>
              <w:rPr>
                <w:rFonts w:ascii="Arial" w:eastAsia="Arial" w:hAnsi="Arial" w:cs="Arial"/>
                <w:sz w:val="16"/>
                <w:szCs w:val="16"/>
              </w:rPr>
            </w:pPr>
          </w:p>
          <w:p w14:paraId="18B5014D" w14:textId="77777777" w:rsidR="00080B66" w:rsidRPr="003D0C34" w:rsidRDefault="00080B66" w:rsidP="005038DD">
            <w:pPr>
              <w:jc w:val="both"/>
              <w:rPr>
                <w:rFonts w:ascii="Arial" w:eastAsia="Arial" w:hAnsi="Arial" w:cs="Arial"/>
                <w:sz w:val="16"/>
                <w:szCs w:val="16"/>
              </w:rPr>
            </w:pPr>
          </w:p>
          <w:p w14:paraId="72FF9859" w14:textId="35DE749B" w:rsidR="00080B66" w:rsidRPr="003D0C34" w:rsidRDefault="003D0C34" w:rsidP="005038DD">
            <w:pPr>
              <w:jc w:val="both"/>
              <w:rPr>
                <w:rFonts w:ascii="Arial" w:eastAsia="Arial" w:hAnsi="Arial" w:cs="Arial"/>
                <w:sz w:val="16"/>
                <w:szCs w:val="16"/>
              </w:rPr>
            </w:pPr>
            <w:r>
              <w:rPr>
                <w:rFonts w:ascii="Arial" w:eastAsia="Arial" w:hAnsi="Arial" w:cs="Arial"/>
                <w:sz w:val="16"/>
                <w:szCs w:val="16"/>
              </w:rPr>
              <w:t>Jefe de Proyecto</w:t>
            </w:r>
          </w:p>
          <w:p w14:paraId="52848312" w14:textId="77777777" w:rsidR="00080B66" w:rsidRPr="003D0C34" w:rsidRDefault="00080B66" w:rsidP="005038DD">
            <w:pPr>
              <w:jc w:val="both"/>
              <w:rPr>
                <w:rFonts w:ascii="Arial" w:eastAsia="Arial" w:hAnsi="Arial" w:cs="Arial"/>
                <w:sz w:val="16"/>
                <w:szCs w:val="16"/>
              </w:rPr>
            </w:pPr>
          </w:p>
        </w:tc>
        <w:tc>
          <w:tcPr>
            <w:tcW w:w="3195" w:type="dxa"/>
          </w:tcPr>
          <w:p w14:paraId="40A52361" w14:textId="77777777" w:rsidR="00080B66" w:rsidRPr="003D0C34" w:rsidRDefault="00080B66" w:rsidP="005038DD">
            <w:pPr>
              <w:rPr>
                <w:rFonts w:ascii="Arial" w:eastAsia="Arial" w:hAnsi="Arial" w:cs="Arial"/>
                <w:b/>
                <w:sz w:val="16"/>
                <w:szCs w:val="16"/>
              </w:rPr>
            </w:pPr>
            <w:r w:rsidRPr="003D0C34">
              <w:rPr>
                <w:rFonts w:ascii="Arial" w:eastAsia="Arial" w:hAnsi="Arial" w:cs="Arial"/>
                <w:b/>
                <w:sz w:val="16"/>
                <w:szCs w:val="16"/>
              </w:rPr>
              <w:t>Colegiado y habilitado:</w:t>
            </w:r>
          </w:p>
          <w:p w14:paraId="1A4B11EA" w14:textId="77777777" w:rsidR="00080B66" w:rsidRPr="003D0C34" w:rsidRDefault="00080B66">
            <w:pPr>
              <w:numPr>
                <w:ilvl w:val="0"/>
                <w:numId w:val="31"/>
              </w:numPr>
              <w:pBdr>
                <w:top w:val="nil"/>
                <w:left w:val="nil"/>
                <w:bottom w:val="nil"/>
                <w:right w:val="nil"/>
                <w:between w:val="nil"/>
              </w:pBdr>
              <w:autoSpaceDE w:val="0"/>
              <w:autoSpaceDN w:val="0"/>
              <w:ind w:left="378" w:hanging="284"/>
              <w:jc w:val="both"/>
              <w:rPr>
                <w:rFonts w:ascii="Arial" w:eastAsia="Arial" w:hAnsi="Arial" w:cs="Arial"/>
                <w:color w:val="000000"/>
                <w:sz w:val="16"/>
                <w:szCs w:val="16"/>
                <w:lang w:val="es-PE"/>
              </w:rPr>
            </w:pPr>
            <w:r w:rsidRPr="003D0C34">
              <w:rPr>
                <w:rFonts w:ascii="Arial" w:eastAsia="Arial" w:hAnsi="Arial" w:cs="Arial"/>
                <w:color w:val="000000"/>
                <w:sz w:val="16"/>
                <w:szCs w:val="16"/>
                <w:lang w:val="es-PE"/>
              </w:rPr>
              <w:t>Experiencia no menor de 3</w:t>
            </w:r>
            <w:r w:rsidRPr="003D0C34">
              <w:rPr>
                <w:rFonts w:ascii="Arial" w:eastAsia="Arial" w:hAnsi="Arial" w:cs="Arial"/>
                <w:color w:val="0000FF"/>
                <w:sz w:val="16"/>
                <w:szCs w:val="16"/>
                <w:shd w:val="clear" w:color="auto" w:fill="F2F2F2"/>
                <w:lang w:val="es-PE"/>
              </w:rPr>
              <w:t xml:space="preserve"> </w:t>
            </w:r>
            <w:r w:rsidRPr="003D0C34">
              <w:rPr>
                <w:rFonts w:ascii="Arial" w:eastAsia="Arial" w:hAnsi="Arial" w:cs="Arial"/>
                <w:color w:val="000000"/>
                <w:sz w:val="16"/>
                <w:szCs w:val="16"/>
                <w:lang w:val="es-PE"/>
              </w:rPr>
              <w:t xml:space="preserve">años en la elaboración y/o actualización y/o reformulación y/o supervisión de estudios definitivos y/o expedientes técnicos de obras iguales o similares al objeto de la convocatoria </w:t>
            </w:r>
            <w:r w:rsidRPr="003D0C34">
              <w:rPr>
                <w:rFonts w:ascii="Arial" w:eastAsia="Arial" w:hAnsi="Arial" w:cs="Arial"/>
                <w:sz w:val="16"/>
                <w:szCs w:val="16"/>
                <w:lang w:val="es-PE"/>
              </w:rPr>
              <w:t>públicas</w:t>
            </w:r>
            <w:r w:rsidRPr="003D0C34">
              <w:rPr>
                <w:rFonts w:ascii="Arial" w:eastAsia="Arial" w:hAnsi="Arial" w:cs="Arial"/>
                <w:color w:val="000000"/>
                <w:sz w:val="16"/>
                <w:szCs w:val="16"/>
                <w:lang w:val="es-PE"/>
              </w:rPr>
              <w:t xml:space="preserve"> o privadas habiendo participado como </w:t>
            </w:r>
            <w:proofErr w:type="gramStart"/>
            <w:r w:rsidRPr="003D0C34">
              <w:rPr>
                <w:rFonts w:ascii="Arial" w:eastAsia="Arial" w:hAnsi="Arial" w:cs="Arial"/>
                <w:color w:val="000000"/>
                <w:sz w:val="16"/>
                <w:szCs w:val="16"/>
                <w:lang w:val="es-PE"/>
              </w:rPr>
              <w:t>Jefe</w:t>
            </w:r>
            <w:proofErr w:type="gramEnd"/>
            <w:r w:rsidRPr="003D0C34">
              <w:rPr>
                <w:rFonts w:ascii="Arial" w:eastAsia="Arial" w:hAnsi="Arial" w:cs="Arial"/>
                <w:color w:val="000000"/>
                <w:sz w:val="16"/>
                <w:szCs w:val="16"/>
                <w:lang w:val="es-PE"/>
              </w:rPr>
              <w:t xml:space="preserve"> de Proyecto y/o Jefe de Estudio Definitivo y/o Supervisor de estudios sustentada con copia de diploma de incorporación al Colegio respectivo.</w:t>
            </w:r>
          </w:p>
        </w:tc>
      </w:tr>
      <w:tr w:rsidR="00080B66" w:rsidRPr="003D0C34" w14:paraId="77155EF4" w14:textId="77777777" w:rsidTr="005038DD">
        <w:tc>
          <w:tcPr>
            <w:tcW w:w="1953" w:type="dxa"/>
          </w:tcPr>
          <w:p w14:paraId="51FDB47E" w14:textId="77777777" w:rsidR="00080B66" w:rsidRPr="003D0C34" w:rsidRDefault="00080B66" w:rsidP="005038DD">
            <w:pPr>
              <w:jc w:val="both"/>
              <w:rPr>
                <w:rFonts w:ascii="Arial" w:eastAsia="Arial" w:hAnsi="Arial" w:cs="Arial"/>
                <w:sz w:val="16"/>
                <w:szCs w:val="16"/>
                <w:lang w:val="es-PE"/>
              </w:rPr>
            </w:pPr>
          </w:p>
          <w:p w14:paraId="0D0237E5" w14:textId="77777777" w:rsidR="00080B66" w:rsidRPr="003D0C34" w:rsidRDefault="00080B66" w:rsidP="005038DD">
            <w:pPr>
              <w:jc w:val="both"/>
              <w:rPr>
                <w:rFonts w:ascii="Arial" w:eastAsia="Arial" w:hAnsi="Arial" w:cs="Arial"/>
                <w:sz w:val="16"/>
                <w:szCs w:val="16"/>
                <w:lang w:val="es-PE"/>
              </w:rPr>
            </w:pPr>
          </w:p>
          <w:p w14:paraId="2926F1CF" w14:textId="77777777" w:rsidR="00080B66" w:rsidRPr="003D0C34" w:rsidRDefault="00080B66" w:rsidP="005038DD">
            <w:pPr>
              <w:jc w:val="both"/>
              <w:rPr>
                <w:rFonts w:ascii="Arial" w:eastAsia="Arial" w:hAnsi="Arial" w:cs="Arial"/>
                <w:sz w:val="16"/>
                <w:szCs w:val="16"/>
                <w:lang w:val="es-PE"/>
              </w:rPr>
            </w:pPr>
          </w:p>
          <w:p w14:paraId="56174CB8" w14:textId="77777777" w:rsidR="00080B66" w:rsidRPr="003D0C34" w:rsidRDefault="00080B66" w:rsidP="005038DD">
            <w:pPr>
              <w:jc w:val="both"/>
              <w:rPr>
                <w:rFonts w:ascii="Arial" w:eastAsia="Arial" w:hAnsi="Arial" w:cs="Arial"/>
                <w:sz w:val="16"/>
                <w:szCs w:val="16"/>
              </w:rPr>
            </w:pPr>
            <w:r w:rsidRPr="003D0C34">
              <w:rPr>
                <w:rFonts w:ascii="Arial" w:eastAsia="Arial" w:hAnsi="Arial" w:cs="Arial"/>
                <w:sz w:val="16"/>
                <w:szCs w:val="16"/>
              </w:rPr>
              <w:t xml:space="preserve">Ingeniero Civil </w:t>
            </w:r>
          </w:p>
        </w:tc>
        <w:tc>
          <w:tcPr>
            <w:tcW w:w="699" w:type="dxa"/>
          </w:tcPr>
          <w:p w14:paraId="56E7035D" w14:textId="77777777" w:rsidR="00080B66" w:rsidRPr="003D0C34" w:rsidRDefault="00080B66" w:rsidP="005038DD">
            <w:pPr>
              <w:jc w:val="center"/>
              <w:rPr>
                <w:rFonts w:ascii="Arial" w:eastAsia="Arial" w:hAnsi="Arial" w:cs="Arial"/>
                <w:sz w:val="16"/>
                <w:szCs w:val="16"/>
              </w:rPr>
            </w:pPr>
          </w:p>
          <w:p w14:paraId="7778DC6D" w14:textId="77777777" w:rsidR="00080B66" w:rsidRPr="003D0C34" w:rsidRDefault="00080B66" w:rsidP="005038DD">
            <w:pPr>
              <w:jc w:val="center"/>
              <w:rPr>
                <w:rFonts w:ascii="Arial" w:eastAsia="Arial" w:hAnsi="Arial" w:cs="Arial"/>
                <w:sz w:val="16"/>
                <w:szCs w:val="16"/>
              </w:rPr>
            </w:pPr>
          </w:p>
          <w:p w14:paraId="72AD3309" w14:textId="77777777" w:rsidR="00080B66" w:rsidRPr="003D0C34" w:rsidRDefault="00080B66" w:rsidP="005038DD">
            <w:pPr>
              <w:jc w:val="center"/>
              <w:rPr>
                <w:rFonts w:ascii="Arial" w:eastAsia="Arial" w:hAnsi="Arial" w:cs="Arial"/>
                <w:sz w:val="16"/>
                <w:szCs w:val="16"/>
              </w:rPr>
            </w:pPr>
          </w:p>
          <w:p w14:paraId="798BE0C5" w14:textId="77777777" w:rsidR="00080B66" w:rsidRPr="003D0C34" w:rsidRDefault="00080B66" w:rsidP="005038DD">
            <w:pPr>
              <w:jc w:val="center"/>
              <w:rPr>
                <w:rFonts w:ascii="Arial" w:eastAsia="Arial" w:hAnsi="Arial" w:cs="Arial"/>
                <w:sz w:val="16"/>
                <w:szCs w:val="16"/>
              </w:rPr>
            </w:pPr>
            <w:r w:rsidRPr="003D0C34">
              <w:rPr>
                <w:rFonts w:ascii="Arial" w:eastAsia="Arial" w:hAnsi="Arial" w:cs="Arial"/>
                <w:sz w:val="16"/>
                <w:szCs w:val="16"/>
              </w:rPr>
              <w:t>1</w:t>
            </w:r>
          </w:p>
        </w:tc>
        <w:tc>
          <w:tcPr>
            <w:tcW w:w="1953" w:type="dxa"/>
          </w:tcPr>
          <w:p w14:paraId="063AD331" w14:textId="77777777" w:rsidR="00080B66" w:rsidRPr="003D0C34" w:rsidRDefault="00080B66" w:rsidP="005038DD">
            <w:pPr>
              <w:jc w:val="both"/>
              <w:rPr>
                <w:rFonts w:ascii="Arial" w:eastAsia="Arial" w:hAnsi="Arial" w:cs="Arial"/>
                <w:sz w:val="16"/>
                <w:szCs w:val="16"/>
                <w:lang w:val="es-PE"/>
              </w:rPr>
            </w:pPr>
          </w:p>
          <w:p w14:paraId="19C4A863" w14:textId="77777777" w:rsidR="00080B66" w:rsidRPr="003D0C34" w:rsidRDefault="00080B66" w:rsidP="005038DD">
            <w:pPr>
              <w:jc w:val="both"/>
              <w:rPr>
                <w:rFonts w:ascii="Arial" w:eastAsia="Arial" w:hAnsi="Arial" w:cs="Arial"/>
                <w:sz w:val="16"/>
                <w:szCs w:val="16"/>
                <w:lang w:val="es-PE"/>
              </w:rPr>
            </w:pPr>
          </w:p>
          <w:p w14:paraId="528D580D" w14:textId="3153F976" w:rsidR="00080B66" w:rsidRPr="003D0C34" w:rsidRDefault="00080B66" w:rsidP="005038DD">
            <w:pPr>
              <w:jc w:val="both"/>
              <w:rPr>
                <w:rFonts w:ascii="Arial" w:eastAsia="Arial" w:hAnsi="Arial" w:cs="Arial"/>
                <w:sz w:val="16"/>
                <w:szCs w:val="16"/>
                <w:lang w:val="es-PE"/>
              </w:rPr>
            </w:pPr>
            <w:r w:rsidRPr="003D0C34">
              <w:rPr>
                <w:rFonts w:ascii="Arial" w:eastAsia="Arial" w:hAnsi="Arial" w:cs="Arial"/>
                <w:sz w:val="16"/>
                <w:szCs w:val="16"/>
                <w:lang w:val="es-PE"/>
              </w:rPr>
              <w:t xml:space="preserve">Especialista en </w:t>
            </w:r>
            <w:r w:rsidR="003D0C34">
              <w:rPr>
                <w:rFonts w:ascii="Arial" w:eastAsia="Arial" w:hAnsi="Arial" w:cs="Arial"/>
                <w:sz w:val="16"/>
                <w:szCs w:val="16"/>
                <w:lang w:val="es-PE"/>
              </w:rPr>
              <w:t>Estructuras</w:t>
            </w:r>
          </w:p>
        </w:tc>
        <w:tc>
          <w:tcPr>
            <w:tcW w:w="3195" w:type="dxa"/>
          </w:tcPr>
          <w:p w14:paraId="1377D43A" w14:textId="77777777" w:rsidR="00080B66" w:rsidRPr="003D0C34" w:rsidRDefault="00080B66">
            <w:pPr>
              <w:numPr>
                <w:ilvl w:val="0"/>
                <w:numId w:val="31"/>
              </w:numPr>
              <w:pBdr>
                <w:top w:val="nil"/>
                <w:left w:val="nil"/>
                <w:bottom w:val="nil"/>
                <w:right w:val="nil"/>
                <w:between w:val="nil"/>
              </w:pBdr>
              <w:autoSpaceDE w:val="0"/>
              <w:autoSpaceDN w:val="0"/>
              <w:ind w:left="378" w:hanging="284"/>
              <w:jc w:val="both"/>
              <w:rPr>
                <w:rFonts w:ascii="Arial" w:eastAsia="Arial" w:hAnsi="Arial" w:cs="Arial"/>
                <w:color w:val="000000"/>
                <w:sz w:val="16"/>
                <w:szCs w:val="16"/>
                <w:lang w:val="es-PE"/>
              </w:rPr>
            </w:pPr>
            <w:r w:rsidRPr="003D0C34">
              <w:rPr>
                <w:rFonts w:ascii="Arial" w:eastAsia="Arial" w:hAnsi="Arial" w:cs="Arial"/>
                <w:color w:val="000000"/>
                <w:sz w:val="16"/>
                <w:szCs w:val="16"/>
                <w:lang w:val="es-PE"/>
              </w:rPr>
              <w:t>Experiencia no menor de 2</w:t>
            </w:r>
            <w:r w:rsidRPr="003D0C34">
              <w:rPr>
                <w:rFonts w:ascii="Arial" w:eastAsia="Arial" w:hAnsi="Arial" w:cs="Arial"/>
                <w:color w:val="0000FF"/>
                <w:sz w:val="16"/>
                <w:szCs w:val="16"/>
                <w:shd w:val="clear" w:color="auto" w:fill="F2F2F2"/>
                <w:lang w:val="es-PE"/>
              </w:rPr>
              <w:t xml:space="preserve"> </w:t>
            </w:r>
            <w:r w:rsidRPr="003D0C34">
              <w:rPr>
                <w:rFonts w:ascii="Arial" w:eastAsia="Arial" w:hAnsi="Arial" w:cs="Arial"/>
                <w:color w:val="000000"/>
                <w:sz w:val="16"/>
                <w:szCs w:val="16"/>
                <w:lang w:val="es-PE"/>
              </w:rPr>
              <w:t xml:space="preserve">años en la elaboración y/o actualización y/o reformulación y/o supervisión de estudios definitivos y/o expedientes técnicos de obras iguales o similares </w:t>
            </w:r>
            <w:r w:rsidRPr="003D0C34">
              <w:rPr>
                <w:rFonts w:ascii="Arial" w:eastAsia="Arial" w:hAnsi="Arial" w:cs="Arial"/>
                <w:sz w:val="16"/>
                <w:szCs w:val="16"/>
                <w:lang w:val="es-PE"/>
              </w:rPr>
              <w:t>públicas</w:t>
            </w:r>
            <w:r w:rsidRPr="003D0C34">
              <w:rPr>
                <w:rFonts w:ascii="Arial" w:eastAsia="Arial" w:hAnsi="Arial" w:cs="Arial"/>
                <w:color w:val="000000"/>
                <w:sz w:val="16"/>
                <w:szCs w:val="16"/>
                <w:lang w:val="es-PE"/>
              </w:rPr>
              <w:t xml:space="preserve"> o privadas habiendo participado como especialista en estructuras y/o supervisor especialista en estructuras sustentada con copia de diploma de incorporación al Colegio respectivo.</w:t>
            </w:r>
          </w:p>
        </w:tc>
      </w:tr>
      <w:tr w:rsidR="00080B66" w:rsidRPr="003D0C34" w14:paraId="68ACF8C0" w14:textId="77777777" w:rsidTr="005038DD">
        <w:tc>
          <w:tcPr>
            <w:tcW w:w="1953" w:type="dxa"/>
          </w:tcPr>
          <w:p w14:paraId="09E8A517" w14:textId="77777777" w:rsidR="00080B66" w:rsidRPr="003D0C34" w:rsidRDefault="00080B66" w:rsidP="005038DD">
            <w:pPr>
              <w:jc w:val="both"/>
              <w:rPr>
                <w:rFonts w:ascii="Arial" w:eastAsia="Arial" w:hAnsi="Arial" w:cs="Arial"/>
                <w:sz w:val="16"/>
                <w:szCs w:val="16"/>
                <w:lang w:val="es-PE"/>
              </w:rPr>
            </w:pPr>
            <w:r w:rsidRPr="003D0C34">
              <w:rPr>
                <w:rFonts w:ascii="Arial" w:eastAsia="Arial" w:hAnsi="Arial" w:cs="Arial"/>
                <w:sz w:val="16"/>
                <w:szCs w:val="16"/>
                <w:lang w:val="es-PE"/>
              </w:rPr>
              <w:t xml:space="preserve">Ingeniero de Sistemas y/o Ingeniero Electrónico y/o Ingeniero Mecánico </w:t>
            </w:r>
            <w:r w:rsidRPr="003D0C34">
              <w:rPr>
                <w:rFonts w:ascii="Arial" w:eastAsia="Arial" w:hAnsi="Arial" w:cs="Arial"/>
                <w:sz w:val="16"/>
                <w:szCs w:val="16"/>
                <w:lang w:val="es-PE"/>
              </w:rPr>
              <w:lastRenderedPageBreak/>
              <w:t>Eléctrico y/o Ingeniero en Redes y Comunicaciones</w:t>
            </w:r>
          </w:p>
        </w:tc>
        <w:tc>
          <w:tcPr>
            <w:tcW w:w="699" w:type="dxa"/>
          </w:tcPr>
          <w:p w14:paraId="3D120CF1" w14:textId="77777777" w:rsidR="00080B66" w:rsidRPr="003D0C34" w:rsidRDefault="00080B66" w:rsidP="005038DD">
            <w:pPr>
              <w:jc w:val="center"/>
              <w:rPr>
                <w:rFonts w:ascii="Arial" w:eastAsia="Arial" w:hAnsi="Arial" w:cs="Arial"/>
                <w:sz w:val="16"/>
                <w:szCs w:val="16"/>
                <w:lang w:val="es-PE"/>
              </w:rPr>
            </w:pPr>
          </w:p>
          <w:p w14:paraId="78874C1E" w14:textId="77777777" w:rsidR="00080B66" w:rsidRPr="003D0C34" w:rsidRDefault="00080B66" w:rsidP="005038DD">
            <w:pPr>
              <w:jc w:val="center"/>
              <w:rPr>
                <w:rFonts w:ascii="Arial" w:eastAsia="Arial" w:hAnsi="Arial" w:cs="Arial"/>
                <w:sz w:val="16"/>
                <w:szCs w:val="16"/>
                <w:lang w:val="es-PE"/>
              </w:rPr>
            </w:pPr>
          </w:p>
          <w:p w14:paraId="7980218B" w14:textId="77777777" w:rsidR="00080B66" w:rsidRPr="003D0C34" w:rsidRDefault="00080B66" w:rsidP="005038DD">
            <w:pPr>
              <w:jc w:val="center"/>
              <w:rPr>
                <w:rFonts w:ascii="Arial" w:eastAsia="Arial" w:hAnsi="Arial" w:cs="Arial"/>
                <w:sz w:val="16"/>
                <w:szCs w:val="16"/>
                <w:lang w:val="es-PE"/>
              </w:rPr>
            </w:pPr>
          </w:p>
          <w:p w14:paraId="4393BB12" w14:textId="77777777" w:rsidR="00080B66" w:rsidRPr="003D0C34" w:rsidRDefault="00080B66" w:rsidP="005038DD">
            <w:pPr>
              <w:jc w:val="center"/>
              <w:rPr>
                <w:rFonts w:ascii="Arial" w:eastAsia="Arial" w:hAnsi="Arial" w:cs="Arial"/>
                <w:sz w:val="16"/>
                <w:szCs w:val="16"/>
              </w:rPr>
            </w:pPr>
            <w:r w:rsidRPr="003D0C34">
              <w:rPr>
                <w:rFonts w:ascii="Arial" w:eastAsia="Arial" w:hAnsi="Arial" w:cs="Arial"/>
                <w:sz w:val="16"/>
                <w:szCs w:val="16"/>
              </w:rPr>
              <w:t>1</w:t>
            </w:r>
          </w:p>
        </w:tc>
        <w:tc>
          <w:tcPr>
            <w:tcW w:w="1953" w:type="dxa"/>
          </w:tcPr>
          <w:p w14:paraId="157C78D5" w14:textId="77777777" w:rsidR="00080B66" w:rsidRPr="003D0C34" w:rsidRDefault="00080B66" w:rsidP="005038DD">
            <w:pPr>
              <w:jc w:val="both"/>
              <w:rPr>
                <w:rFonts w:ascii="Arial" w:eastAsia="Arial" w:hAnsi="Arial" w:cs="Arial"/>
                <w:sz w:val="16"/>
                <w:szCs w:val="16"/>
                <w:lang w:val="es-PE"/>
              </w:rPr>
            </w:pPr>
            <w:r w:rsidRPr="003D0C34">
              <w:rPr>
                <w:rFonts w:ascii="Arial" w:eastAsia="Arial" w:hAnsi="Arial" w:cs="Arial"/>
                <w:sz w:val="16"/>
                <w:szCs w:val="16"/>
                <w:lang w:val="es-PE"/>
              </w:rPr>
              <w:t>Especialista en la Red de Datos</w:t>
            </w:r>
          </w:p>
        </w:tc>
        <w:tc>
          <w:tcPr>
            <w:tcW w:w="3195" w:type="dxa"/>
          </w:tcPr>
          <w:p w14:paraId="63344E4E" w14:textId="77777777" w:rsidR="00080B66" w:rsidRPr="003D0C34" w:rsidRDefault="00080B66">
            <w:pPr>
              <w:numPr>
                <w:ilvl w:val="0"/>
                <w:numId w:val="31"/>
              </w:numPr>
              <w:pBdr>
                <w:top w:val="nil"/>
                <w:left w:val="nil"/>
                <w:bottom w:val="nil"/>
                <w:right w:val="nil"/>
                <w:between w:val="nil"/>
              </w:pBdr>
              <w:autoSpaceDE w:val="0"/>
              <w:autoSpaceDN w:val="0"/>
              <w:ind w:left="378" w:hanging="284"/>
              <w:jc w:val="both"/>
              <w:rPr>
                <w:rFonts w:ascii="Arial" w:eastAsia="Arial" w:hAnsi="Arial" w:cs="Arial"/>
                <w:color w:val="000000"/>
                <w:sz w:val="16"/>
                <w:szCs w:val="16"/>
                <w:lang w:val="es-PE"/>
              </w:rPr>
            </w:pPr>
            <w:r w:rsidRPr="003D0C34">
              <w:rPr>
                <w:rFonts w:ascii="Arial" w:eastAsia="Arial" w:hAnsi="Arial" w:cs="Arial"/>
                <w:color w:val="000000"/>
                <w:sz w:val="16"/>
                <w:szCs w:val="16"/>
                <w:lang w:val="es-PE"/>
              </w:rPr>
              <w:t xml:space="preserve">Experiencia mínima de 24 meses como: Especialista y/o ingeniero y/o supervisor y/o jefe y/o responsable en: Redes y sistemas en la ejecución </w:t>
            </w:r>
            <w:r w:rsidRPr="003D0C34">
              <w:rPr>
                <w:rFonts w:ascii="Arial" w:eastAsia="Arial" w:hAnsi="Arial" w:cs="Arial"/>
                <w:color w:val="000000"/>
                <w:sz w:val="16"/>
                <w:szCs w:val="16"/>
                <w:lang w:val="es-PE"/>
              </w:rPr>
              <w:lastRenderedPageBreak/>
              <w:t>de obras de infraestructura u obras similares, que se computa desde la colegiatura</w:t>
            </w:r>
          </w:p>
        </w:tc>
      </w:tr>
      <w:tr w:rsidR="00080B66" w:rsidRPr="003D0C34" w14:paraId="60D0AF73" w14:textId="77777777" w:rsidTr="005038DD">
        <w:tc>
          <w:tcPr>
            <w:tcW w:w="1953" w:type="dxa"/>
          </w:tcPr>
          <w:p w14:paraId="4ECFC59A" w14:textId="77777777" w:rsidR="00080B66" w:rsidRPr="003D0C34" w:rsidRDefault="00080B66" w:rsidP="005038DD">
            <w:pPr>
              <w:jc w:val="both"/>
              <w:rPr>
                <w:rFonts w:ascii="Arial" w:eastAsia="Arial" w:hAnsi="Arial" w:cs="Arial"/>
                <w:sz w:val="16"/>
                <w:szCs w:val="16"/>
                <w:lang w:val="es-PE"/>
              </w:rPr>
            </w:pPr>
            <w:r w:rsidRPr="003D0C34">
              <w:rPr>
                <w:rFonts w:ascii="Arial" w:eastAsia="Arial" w:hAnsi="Arial" w:cs="Arial"/>
                <w:sz w:val="16"/>
                <w:szCs w:val="16"/>
                <w:lang w:val="es-PE"/>
              </w:rPr>
              <w:lastRenderedPageBreak/>
              <w:t>Ingeniero Mecánico electricista / Ingeniero Electricista</w:t>
            </w:r>
          </w:p>
        </w:tc>
        <w:tc>
          <w:tcPr>
            <w:tcW w:w="699" w:type="dxa"/>
          </w:tcPr>
          <w:p w14:paraId="13DC7559" w14:textId="77777777" w:rsidR="00080B66" w:rsidRPr="003D0C34" w:rsidRDefault="00080B66" w:rsidP="005038DD">
            <w:pPr>
              <w:jc w:val="center"/>
              <w:rPr>
                <w:rFonts w:ascii="Arial" w:eastAsia="Arial" w:hAnsi="Arial" w:cs="Arial"/>
                <w:color w:val="0000FF"/>
                <w:sz w:val="16"/>
                <w:szCs w:val="16"/>
                <w:lang w:val="es-PE"/>
              </w:rPr>
            </w:pPr>
          </w:p>
          <w:p w14:paraId="0B8E86FD" w14:textId="77777777" w:rsidR="00080B66" w:rsidRPr="003D0C34" w:rsidRDefault="00080B66" w:rsidP="005038DD">
            <w:pPr>
              <w:jc w:val="center"/>
              <w:rPr>
                <w:rFonts w:ascii="Arial" w:eastAsia="Arial" w:hAnsi="Arial" w:cs="Arial"/>
                <w:sz w:val="16"/>
                <w:szCs w:val="16"/>
              </w:rPr>
            </w:pPr>
            <w:r w:rsidRPr="003D0C34">
              <w:rPr>
                <w:rFonts w:ascii="Arial" w:eastAsia="Arial" w:hAnsi="Arial" w:cs="Arial"/>
                <w:sz w:val="16"/>
                <w:szCs w:val="16"/>
              </w:rPr>
              <w:t>1</w:t>
            </w:r>
          </w:p>
        </w:tc>
        <w:tc>
          <w:tcPr>
            <w:tcW w:w="1953" w:type="dxa"/>
          </w:tcPr>
          <w:p w14:paraId="75DD5F77" w14:textId="77777777" w:rsidR="00080B66" w:rsidRPr="003D0C34" w:rsidRDefault="00080B66" w:rsidP="005038DD">
            <w:pPr>
              <w:jc w:val="both"/>
              <w:rPr>
                <w:rFonts w:ascii="Arial" w:eastAsia="Arial" w:hAnsi="Arial" w:cs="Arial"/>
                <w:sz w:val="16"/>
                <w:szCs w:val="16"/>
              </w:rPr>
            </w:pPr>
            <w:r w:rsidRPr="003D0C34">
              <w:rPr>
                <w:rFonts w:ascii="Arial" w:eastAsia="Arial" w:hAnsi="Arial" w:cs="Arial"/>
                <w:sz w:val="16"/>
                <w:szCs w:val="16"/>
              </w:rPr>
              <w:t>Especialista en Redes eléctricas</w:t>
            </w:r>
          </w:p>
        </w:tc>
        <w:tc>
          <w:tcPr>
            <w:tcW w:w="3195" w:type="dxa"/>
          </w:tcPr>
          <w:p w14:paraId="48A443FA" w14:textId="7D95EDF8" w:rsidR="00080B66" w:rsidRPr="003D0C34" w:rsidRDefault="00080B66">
            <w:pPr>
              <w:numPr>
                <w:ilvl w:val="0"/>
                <w:numId w:val="31"/>
              </w:numPr>
              <w:pBdr>
                <w:top w:val="nil"/>
                <w:left w:val="nil"/>
                <w:bottom w:val="nil"/>
                <w:right w:val="nil"/>
                <w:between w:val="nil"/>
              </w:pBdr>
              <w:autoSpaceDE w:val="0"/>
              <w:autoSpaceDN w:val="0"/>
              <w:ind w:left="378" w:hanging="284"/>
              <w:jc w:val="both"/>
              <w:rPr>
                <w:rFonts w:ascii="Arial" w:eastAsia="Arial" w:hAnsi="Arial" w:cs="Arial"/>
                <w:color w:val="000000"/>
                <w:sz w:val="16"/>
                <w:szCs w:val="16"/>
                <w:lang w:val="es-PE"/>
              </w:rPr>
            </w:pPr>
            <w:r w:rsidRPr="003D0C34">
              <w:rPr>
                <w:rFonts w:ascii="Arial" w:eastAsia="Arial" w:hAnsi="Arial" w:cs="Arial"/>
                <w:color w:val="000000"/>
                <w:sz w:val="16"/>
                <w:szCs w:val="16"/>
                <w:lang w:val="es-PE"/>
              </w:rPr>
              <w:t>Experiencia mínima de 24 meses como Especialista en instalaciones eléctricas en la ejecución de obras de infraestructura u obras similares que se computan desde la colegiatura</w:t>
            </w:r>
            <w:r w:rsidR="003D0C34">
              <w:rPr>
                <w:rFonts w:ascii="Arial" w:eastAsia="Arial" w:hAnsi="Arial" w:cs="Arial"/>
                <w:color w:val="000000"/>
                <w:sz w:val="16"/>
                <w:szCs w:val="16"/>
                <w:lang w:val="es-PE"/>
              </w:rPr>
              <w:t>.</w:t>
            </w:r>
          </w:p>
        </w:tc>
      </w:tr>
      <w:tr w:rsidR="003D0C34" w:rsidRPr="003D0C34" w14:paraId="1B4CB260" w14:textId="77777777" w:rsidTr="005038DD">
        <w:tc>
          <w:tcPr>
            <w:tcW w:w="1953" w:type="dxa"/>
          </w:tcPr>
          <w:p w14:paraId="37F2491C" w14:textId="63081B59" w:rsidR="003D0C34" w:rsidRPr="003D0C34" w:rsidRDefault="003D0C34" w:rsidP="005038DD">
            <w:pPr>
              <w:jc w:val="both"/>
              <w:rPr>
                <w:rFonts w:ascii="Arial" w:eastAsia="Arial" w:hAnsi="Arial" w:cs="Arial"/>
                <w:sz w:val="16"/>
                <w:szCs w:val="16"/>
                <w:lang w:val="es-PE"/>
              </w:rPr>
            </w:pPr>
            <w:r>
              <w:rPr>
                <w:rFonts w:ascii="Arial" w:eastAsia="Arial" w:hAnsi="Arial" w:cs="Arial"/>
                <w:sz w:val="16"/>
                <w:szCs w:val="16"/>
                <w:lang w:val="es-PE"/>
              </w:rPr>
              <w:t>Ingeniero Civil</w:t>
            </w:r>
          </w:p>
        </w:tc>
        <w:tc>
          <w:tcPr>
            <w:tcW w:w="699" w:type="dxa"/>
          </w:tcPr>
          <w:p w14:paraId="64EB8EB0" w14:textId="53FBFB21" w:rsidR="003D0C34" w:rsidRPr="003D0C34" w:rsidRDefault="003D0C34" w:rsidP="005038DD">
            <w:pPr>
              <w:jc w:val="center"/>
              <w:rPr>
                <w:rFonts w:ascii="Arial" w:eastAsia="Arial" w:hAnsi="Arial" w:cs="Arial"/>
                <w:color w:val="0000FF"/>
                <w:sz w:val="16"/>
                <w:szCs w:val="16"/>
                <w:lang w:val="es-PE"/>
              </w:rPr>
            </w:pPr>
            <w:r>
              <w:rPr>
                <w:rFonts w:ascii="Arial" w:eastAsia="Arial" w:hAnsi="Arial" w:cs="Arial"/>
                <w:color w:val="0000FF"/>
                <w:sz w:val="16"/>
                <w:szCs w:val="16"/>
                <w:lang w:val="es-PE"/>
              </w:rPr>
              <w:t>1</w:t>
            </w:r>
          </w:p>
        </w:tc>
        <w:tc>
          <w:tcPr>
            <w:tcW w:w="1953" w:type="dxa"/>
          </w:tcPr>
          <w:p w14:paraId="3BCDD5C5" w14:textId="0DB781D2" w:rsidR="003D0C34" w:rsidRPr="003D0C34" w:rsidRDefault="003D0C34" w:rsidP="005038DD">
            <w:pPr>
              <w:jc w:val="both"/>
              <w:rPr>
                <w:rFonts w:ascii="Arial" w:eastAsia="Arial" w:hAnsi="Arial" w:cs="Arial"/>
                <w:sz w:val="16"/>
                <w:szCs w:val="16"/>
              </w:rPr>
            </w:pPr>
            <w:r w:rsidRPr="003D0C34">
              <w:rPr>
                <w:rFonts w:ascii="Arial" w:eastAsia="Arial" w:hAnsi="Arial" w:cs="Arial"/>
                <w:sz w:val="16"/>
                <w:szCs w:val="16"/>
              </w:rPr>
              <w:t xml:space="preserve">Especialista en </w:t>
            </w:r>
            <w:proofErr w:type="spellStart"/>
            <w:r w:rsidRPr="003D0C34">
              <w:rPr>
                <w:rFonts w:ascii="Arial" w:eastAsia="Arial" w:hAnsi="Arial" w:cs="Arial"/>
                <w:sz w:val="16"/>
                <w:szCs w:val="16"/>
              </w:rPr>
              <w:t>Metrados</w:t>
            </w:r>
            <w:proofErr w:type="spellEnd"/>
            <w:r w:rsidRPr="003D0C34">
              <w:rPr>
                <w:rFonts w:ascii="Arial" w:eastAsia="Arial" w:hAnsi="Arial" w:cs="Arial"/>
                <w:sz w:val="16"/>
                <w:szCs w:val="16"/>
              </w:rPr>
              <w:t xml:space="preserve"> y Valorizaciones</w:t>
            </w:r>
          </w:p>
        </w:tc>
        <w:tc>
          <w:tcPr>
            <w:tcW w:w="3195" w:type="dxa"/>
          </w:tcPr>
          <w:p w14:paraId="628ECC9E" w14:textId="2CF4B5CE" w:rsidR="003D0C34" w:rsidRPr="003D0C34" w:rsidRDefault="003D0C34">
            <w:pPr>
              <w:numPr>
                <w:ilvl w:val="0"/>
                <w:numId w:val="31"/>
              </w:numPr>
              <w:pBdr>
                <w:top w:val="nil"/>
                <w:left w:val="nil"/>
                <w:bottom w:val="nil"/>
                <w:right w:val="nil"/>
                <w:between w:val="nil"/>
              </w:pBdr>
              <w:autoSpaceDE w:val="0"/>
              <w:autoSpaceDN w:val="0"/>
              <w:ind w:left="378" w:hanging="284"/>
              <w:jc w:val="both"/>
              <w:rPr>
                <w:rFonts w:ascii="Arial" w:eastAsia="Arial" w:hAnsi="Arial" w:cs="Arial"/>
                <w:color w:val="000000"/>
                <w:sz w:val="16"/>
                <w:szCs w:val="16"/>
                <w:lang w:val="es-PE"/>
              </w:rPr>
            </w:pPr>
            <w:r w:rsidRPr="003D0C34">
              <w:rPr>
                <w:rFonts w:ascii="Arial" w:eastAsia="Arial" w:hAnsi="Arial" w:cs="Arial"/>
                <w:color w:val="000000"/>
                <w:sz w:val="16"/>
                <w:szCs w:val="16"/>
                <w:lang w:val="es-PE"/>
              </w:rPr>
              <w:t xml:space="preserve">Experiencia mínima de 24 meses como Especialista en </w:t>
            </w:r>
            <w:proofErr w:type="spellStart"/>
            <w:r>
              <w:rPr>
                <w:rFonts w:ascii="Arial" w:eastAsia="Arial" w:hAnsi="Arial" w:cs="Arial"/>
                <w:color w:val="000000"/>
                <w:sz w:val="16"/>
                <w:szCs w:val="16"/>
                <w:lang w:val="es-PE"/>
              </w:rPr>
              <w:t>metrados</w:t>
            </w:r>
            <w:proofErr w:type="spellEnd"/>
            <w:r>
              <w:rPr>
                <w:rFonts w:ascii="Arial" w:eastAsia="Arial" w:hAnsi="Arial" w:cs="Arial"/>
                <w:color w:val="000000"/>
                <w:sz w:val="16"/>
                <w:szCs w:val="16"/>
                <w:lang w:val="es-PE"/>
              </w:rPr>
              <w:t xml:space="preserve"> y valorizaciones</w:t>
            </w:r>
            <w:r w:rsidRPr="003D0C34">
              <w:rPr>
                <w:rFonts w:ascii="Arial" w:eastAsia="Arial" w:hAnsi="Arial" w:cs="Arial"/>
                <w:color w:val="000000"/>
                <w:sz w:val="16"/>
                <w:szCs w:val="16"/>
                <w:lang w:val="es-PE"/>
              </w:rPr>
              <w:t xml:space="preserve"> en </w:t>
            </w:r>
            <w:r w:rsidR="00043D7C">
              <w:rPr>
                <w:rFonts w:ascii="Arial" w:eastAsia="Arial" w:hAnsi="Arial" w:cs="Arial"/>
                <w:color w:val="000000"/>
                <w:sz w:val="16"/>
                <w:szCs w:val="16"/>
                <w:lang w:val="es-PE"/>
              </w:rPr>
              <w:t>estudios definitivos</w:t>
            </w:r>
            <w:r w:rsidRPr="003D0C34">
              <w:rPr>
                <w:rFonts w:ascii="Arial" w:eastAsia="Arial" w:hAnsi="Arial" w:cs="Arial"/>
                <w:color w:val="000000"/>
                <w:sz w:val="16"/>
                <w:szCs w:val="16"/>
                <w:lang w:val="es-PE"/>
              </w:rPr>
              <w:t xml:space="preserve"> de obras de infraestructura u obras similares que se computan desde la colegiatura</w:t>
            </w:r>
            <w:r>
              <w:rPr>
                <w:rFonts w:ascii="Arial" w:eastAsia="Arial" w:hAnsi="Arial" w:cs="Arial"/>
                <w:color w:val="000000"/>
                <w:sz w:val="16"/>
                <w:szCs w:val="16"/>
                <w:lang w:val="es-PE"/>
              </w:rPr>
              <w:t>.</w:t>
            </w:r>
          </w:p>
        </w:tc>
      </w:tr>
    </w:tbl>
    <w:p w14:paraId="2981E2C3" w14:textId="77777777" w:rsidR="003E191A" w:rsidRDefault="003E191A">
      <w:pPr>
        <w:ind w:left="567"/>
        <w:jc w:val="both"/>
        <w:rPr>
          <w:rFonts w:ascii="Arial" w:eastAsia="Arial" w:hAnsi="Arial" w:cs="Arial"/>
          <w:sz w:val="22"/>
          <w:szCs w:val="22"/>
        </w:rPr>
      </w:pPr>
    </w:p>
    <w:p w14:paraId="5F6FBBA9" w14:textId="77777777" w:rsidR="003E191A" w:rsidRDefault="00000000">
      <w:pPr>
        <w:ind w:left="567"/>
        <w:jc w:val="both"/>
        <w:rPr>
          <w:rFonts w:ascii="Arial" w:eastAsia="Arial" w:hAnsi="Arial" w:cs="Arial"/>
          <w:sz w:val="22"/>
          <w:szCs w:val="22"/>
          <w:u w:val="single"/>
        </w:rPr>
      </w:pPr>
      <w:r>
        <w:rPr>
          <w:rFonts w:ascii="Arial" w:eastAsia="Arial" w:hAnsi="Arial" w:cs="Arial"/>
          <w:sz w:val="22"/>
          <w:szCs w:val="22"/>
          <w:u w:val="single"/>
        </w:rPr>
        <w:t>Acreditación:</w:t>
      </w:r>
    </w:p>
    <w:p w14:paraId="5C7F3003" w14:textId="77777777" w:rsidR="003E191A" w:rsidRDefault="003E191A">
      <w:pPr>
        <w:ind w:left="567"/>
        <w:jc w:val="both"/>
        <w:rPr>
          <w:rFonts w:ascii="Arial" w:eastAsia="Arial" w:hAnsi="Arial" w:cs="Arial"/>
          <w:sz w:val="22"/>
          <w:szCs w:val="22"/>
        </w:rPr>
      </w:pPr>
    </w:p>
    <w:p w14:paraId="1661D954" w14:textId="77777777" w:rsidR="003E191A" w:rsidRDefault="00000000">
      <w:pPr>
        <w:ind w:left="567"/>
        <w:jc w:val="both"/>
        <w:rPr>
          <w:rFonts w:ascii="Arial" w:eastAsia="Arial" w:hAnsi="Arial" w:cs="Arial"/>
          <w:sz w:val="22"/>
          <w:szCs w:val="22"/>
        </w:rPr>
      </w:pPr>
      <w:r>
        <w:rPr>
          <w:rFonts w:ascii="Arial" w:eastAsia="Arial" w:hAnsi="Arial" w:cs="Arial"/>
          <w:sz w:val="22"/>
          <w:szCs w:val="22"/>
        </w:rPr>
        <w:t xml:space="preserve">El Postor debe presentar el Anexo </w:t>
      </w:r>
      <w:proofErr w:type="spellStart"/>
      <w:r>
        <w:rPr>
          <w:rFonts w:ascii="Arial" w:eastAsia="Arial" w:hAnsi="Arial" w:cs="Arial"/>
          <w:sz w:val="22"/>
          <w:szCs w:val="22"/>
        </w:rPr>
        <w:t>Nº</w:t>
      </w:r>
      <w:proofErr w:type="spellEnd"/>
      <w:r>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42DB371E" w14:textId="77777777" w:rsidR="003E191A" w:rsidRDefault="003E191A">
      <w:pPr>
        <w:ind w:left="567"/>
        <w:jc w:val="both"/>
        <w:rPr>
          <w:rFonts w:ascii="Arial" w:eastAsia="Arial" w:hAnsi="Arial" w:cs="Arial"/>
          <w:sz w:val="22"/>
          <w:szCs w:val="22"/>
        </w:rPr>
      </w:pPr>
    </w:p>
    <w:p w14:paraId="6EDE5E4D"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Pr>
          <w:rFonts w:ascii="Arial" w:eastAsia="Arial" w:hAnsi="Arial" w:cs="Arial"/>
          <w:color w:val="000000"/>
          <w:sz w:val="22"/>
          <w:szCs w:val="22"/>
        </w:rPr>
        <w:t>Copias simples de los contratos suscritos.</w:t>
      </w:r>
    </w:p>
    <w:p w14:paraId="63D49918"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Pr>
          <w:rFonts w:ascii="Arial" w:eastAsia="Arial" w:hAnsi="Arial" w:cs="Arial"/>
          <w:color w:val="000000"/>
          <w:sz w:val="22"/>
          <w:szCs w:val="22"/>
        </w:rPr>
        <w:t>Copias simples de las constancias de trabajo.</w:t>
      </w:r>
    </w:p>
    <w:p w14:paraId="6E0227ED" w14:textId="77777777" w:rsidR="003E191A"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Pr>
          <w:rFonts w:ascii="Arial" w:eastAsia="Arial" w:hAnsi="Arial" w:cs="Arial"/>
          <w:color w:val="000000"/>
          <w:sz w:val="22"/>
          <w:szCs w:val="22"/>
        </w:rPr>
        <w:t>Copias simples de los certificados de trabajo.</w:t>
      </w:r>
    </w:p>
    <w:p w14:paraId="63C292C0" w14:textId="77777777" w:rsidR="003E191A" w:rsidRPr="00E90517" w:rsidRDefault="00000000">
      <w:pPr>
        <w:numPr>
          <w:ilvl w:val="0"/>
          <w:numId w:val="15"/>
        </w:numPr>
        <w:pBdr>
          <w:top w:val="nil"/>
          <w:left w:val="nil"/>
          <w:bottom w:val="nil"/>
          <w:right w:val="nil"/>
          <w:between w:val="nil"/>
        </w:pBdr>
        <w:ind w:left="1281" w:hanging="357"/>
        <w:jc w:val="both"/>
        <w:rPr>
          <w:rFonts w:ascii="Arial" w:eastAsia="Arial" w:hAnsi="Arial" w:cs="Arial"/>
          <w:color w:val="0000FF"/>
          <w:sz w:val="18"/>
          <w:szCs w:val="18"/>
        </w:rPr>
      </w:pPr>
      <w:r w:rsidRPr="00E90517">
        <w:rPr>
          <w:rFonts w:ascii="Arial" w:eastAsia="Arial" w:hAnsi="Arial" w:cs="Arial"/>
          <w:color w:val="0000FF"/>
          <w:sz w:val="18"/>
          <w:szCs w:val="18"/>
        </w:rPr>
        <w:t>[CUALQUIER OTRA DOCUMENTACIÓN QUE EL COMITÉ ESPECIAL CONSIDERE CONVENIENTE PARA DEMOSTRAR LA EXPERIENCIA DEL PERSONAL PROFESIONAL PROPUESTO].</w:t>
      </w:r>
    </w:p>
    <w:p w14:paraId="3A84C011" w14:textId="77777777" w:rsidR="003E191A" w:rsidRDefault="003E191A">
      <w:pPr>
        <w:jc w:val="both"/>
        <w:rPr>
          <w:rFonts w:ascii="Arial" w:eastAsia="Arial" w:hAnsi="Arial" w:cs="Arial"/>
        </w:rPr>
      </w:pPr>
    </w:p>
    <w:p w14:paraId="11C930BC" w14:textId="77777777" w:rsidR="003E191A" w:rsidRDefault="00000000">
      <w:pPr>
        <w:ind w:left="567"/>
        <w:jc w:val="both"/>
        <w:rPr>
          <w:rFonts w:ascii="Arial" w:eastAsia="Arial" w:hAnsi="Arial" w:cs="Arial"/>
          <w:sz w:val="22"/>
          <w:szCs w:val="22"/>
        </w:rPr>
      </w:pPr>
      <w:r>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6E5F46A1" w14:textId="77777777" w:rsidR="003E191A" w:rsidRDefault="003E191A">
      <w:pPr>
        <w:ind w:left="567"/>
        <w:jc w:val="both"/>
        <w:rPr>
          <w:rFonts w:ascii="Arial" w:eastAsia="Arial" w:hAnsi="Arial" w:cs="Arial"/>
        </w:rPr>
      </w:pPr>
    </w:p>
    <w:p w14:paraId="58258061" w14:textId="77777777" w:rsidR="003E191A" w:rsidRDefault="00000000">
      <w:pPr>
        <w:numPr>
          <w:ilvl w:val="3"/>
          <w:numId w:val="8"/>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b/>
          <w:color w:val="000000"/>
          <w:sz w:val="22"/>
          <w:szCs w:val="22"/>
        </w:rPr>
        <w:t>OTROS CRITERIOS CONSIDERADOS POR LA ENTIDAD PÚBLICA</w:t>
      </w:r>
    </w:p>
    <w:p w14:paraId="31BAE6AD" w14:textId="77777777" w:rsidR="003E191A" w:rsidRDefault="003E191A">
      <w:pPr>
        <w:pBdr>
          <w:top w:val="nil"/>
          <w:left w:val="nil"/>
          <w:bottom w:val="nil"/>
          <w:right w:val="nil"/>
          <w:between w:val="nil"/>
        </w:pBdr>
        <w:ind w:left="284"/>
        <w:jc w:val="both"/>
        <w:rPr>
          <w:rFonts w:ascii="Arial" w:eastAsia="Arial" w:hAnsi="Arial" w:cs="Arial"/>
          <w:b/>
          <w:color w:val="000000"/>
          <w:sz w:val="22"/>
          <w:szCs w:val="22"/>
        </w:rPr>
      </w:pPr>
    </w:p>
    <w:p w14:paraId="6A3041BA" w14:textId="4B22B41D"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 xml:space="preserve">A </w:t>
      </w:r>
      <w:r w:rsidR="007C591C">
        <w:rPr>
          <w:rFonts w:ascii="Arial" w:eastAsia="Arial" w:hAnsi="Arial" w:cs="Arial"/>
          <w:color w:val="000000"/>
          <w:sz w:val="22"/>
          <w:szCs w:val="22"/>
        </w:rPr>
        <w:t>continuación,</w:t>
      </w:r>
      <w:r>
        <w:rPr>
          <w:rFonts w:ascii="Arial" w:eastAsia="Arial" w:hAnsi="Arial" w:cs="Arial"/>
          <w:color w:val="000000"/>
          <w:sz w:val="22"/>
          <w:szCs w:val="22"/>
        </w:rPr>
        <w:t xml:space="preserve"> se consideran otros criterios que debe cumplir la Empresa Privada (o Consorcio) para la ejecución del Proyecto.</w:t>
      </w:r>
    </w:p>
    <w:p w14:paraId="58567654" w14:textId="54ECC7E4" w:rsidR="003E191A" w:rsidRPr="00E90517" w:rsidRDefault="00E90517">
      <w:pPr>
        <w:pStyle w:val="Prrafodelista"/>
        <w:numPr>
          <w:ilvl w:val="0"/>
          <w:numId w:val="15"/>
        </w:numPr>
        <w:pBdr>
          <w:top w:val="nil"/>
          <w:left w:val="nil"/>
          <w:bottom w:val="nil"/>
          <w:right w:val="nil"/>
          <w:between w:val="nil"/>
        </w:pBdr>
        <w:ind w:left="993"/>
        <w:jc w:val="both"/>
        <w:rPr>
          <w:rFonts w:ascii="Arial" w:eastAsia="Arial" w:hAnsi="Arial" w:cs="Arial"/>
          <w:color w:val="000000"/>
        </w:rPr>
      </w:pPr>
      <w:r w:rsidRPr="00E90517">
        <w:rPr>
          <w:rFonts w:ascii="Arial" w:eastAsia="Arial" w:hAnsi="Arial" w:cs="Arial"/>
        </w:rPr>
        <w:t xml:space="preserve">Lineamientos mínimos para la elaboración de los documentos que sustenten el Expediente Técnico, como son: memoria descriptiva, planos por especialidades, especificaciones técnicas, </w:t>
      </w:r>
      <w:proofErr w:type="spellStart"/>
      <w:r w:rsidRPr="00E90517">
        <w:rPr>
          <w:rFonts w:ascii="Arial" w:eastAsia="Arial" w:hAnsi="Arial" w:cs="Arial"/>
        </w:rPr>
        <w:t>metrados</w:t>
      </w:r>
      <w:proofErr w:type="spellEnd"/>
      <w:r w:rsidRPr="00E90517">
        <w:rPr>
          <w:rFonts w:ascii="Arial" w:eastAsia="Arial" w:hAnsi="Arial" w:cs="Arial"/>
        </w:rPr>
        <w:t xml:space="preserve"> y presupuestos, análisis de precios unitarios, cronograma de ejecución, memoria de cálculo, fórmulas de reajuste de precios, estudios topográficos, estudios de suelos, entre otros, en concordancia con lo establecido en el Reglamento Nacional de Edificaciones u otra norma técnica aplicable a la Obra.</w:t>
      </w:r>
    </w:p>
    <w:p w14:paraId="4D4455CE" w14:textId="77777777" w:rsidR="00F9717D" w:rsidRDefault="00F9717D">
      <w:pPr>
        <w:rPr>
          <w:rFonts w:ascii="Arial" w:eastAsia="Arial" w:hAnsi="Arial" w:cs="Arial"/>
          <w:b/>
          <w:sz w:val="22"/>
          <w:szCs w:val="22"/>
          <w:u w:val="single"/>
        </w:rPr>
      </w:pPr>
      <w:r>
        <w:rPr>
          <w:rFonts w:ascii="Arial" w:eastAsia="Arial" w:hAnsi="Arial" w:cs="Arial"/>
          <w:b/>
          <w:sz w:val="22"/>
          <w:szCs w:val="22"/>
          <w:u w:val="single"/>
        </w:rPr>
        <w:br w:type="page"/>
      </w:r>
    </w:p>
    <w:p w14:paraId="4D97F781" w14:textId="225C62BB"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3-C</w:t>
      </w:r>
    </w:p>
    <w:p w14:paraId="59FEEDBF" w14:textId="77777777" w:rsidR="003E191A" w:rsidRDefault="003E191A">
      <w:pPr>
        <w:jc w:val="center"/>
        <w:rPr>
          <w:rFonts w:ascii="Arial" w:eastAsia="Arial" w:hAnsi="Arial" w:cs="Arial"/>
          <w:b/>
          <w:sz w:val="22"/>
          <w:szCs w:val="22"/>
          <w:u w:val="single"/>
        </w:rPr>
      </w:pPr>
    </w:p>
    <w:p w14:paraId="23F3A915" w14:textId="77777777" w:rsidR="003E191A" w:rsidRDefault="00000000">
      <w:pPr>
        <w:jc w:val="center"/>
        <w:rPr>
          <w:rFonts w:ascii="Arial" w:eastAsia="Arial" w:hAnsi="Arial" w:cs="Arial"/>
          <w:b/>
          <w:sz w:val="22"/>
          <w:szCs w:val="22"/>
        </w:rPr>
      </w:pPr>
      <w:r>
        <w:rPr>
          <w:rFonts w:ascii="Arial" w:eastAsia="Arial" w:hAnsi="Arial" w:cs="Arial"/>
          <w:b/>
          <w:sz w:val="22"/>
          <w:szCs w:val="22"/>
        </w:rPr>
        <w:t xml:space="preserve">CRONOGRAMA TENTATIVO DE EJECUCIÓN DEL PROYECTO </w:t>
      </w:r>
    </w:p>
    <w:p w14:paraId="55AA454C" w14:textId="77777777" w:rsidR="003E191A" w:rsidRDefault="003E191A">
      <w:pPr>
        <w:jc w:val="center"/>
        <w:rPr>
          <w:rFonts w:ascii="Arial" w:eastAsia="Arial" w:hAnsi="Arial" w:cs="Arial"/>
          <w:b/>
          <w:sz w:val="22"/>
          <w:szCs w:val="22"/>
        </w:rPr>
      </w:pPr>
    </w:p>
    <w:p w14:paraId="00315712" w14:textId="6C49DC66"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 xml:space="preserve">A </w:t>
      </w:r>
      <w:r w:rsidR="007C591C">
        <w:rPr>
          <w:rFonts w:ascii="Arial" w:eastAsia="Arial" w:hAnsi="Arial" w:cs="Arial"/>
          <w:color w:val="000000"/>
          <w:sz w:val="22"/>
          <w:szCs w:val="22"/>
        </w:rPr>
        <w:t>continuación,</w:t>
      </w:r>
      <w:r>
        <w:rPr>
          <w:rFonts w:ascii="Arial" w:eastAsia="Arial" w:hAnsi="Arial" w:cs="Arial"/>
          <w:color w:val="000000"/>
          <w:sz w:val="22"/>
          <w:szCs w:val="22"/>
        </w:rPr>
        <w:t xml:space="preserve"> se presenta el cronograma tentativo para la ejecución del Proyecto:</w:t>
      </w:r>
    </w:p>
    <w:p w14:paraId="5CC243D3" w14:textId="23B0E30D" w:rsidR="007C591C" w:rsidRDefault="007C591C">
      <w:pPr>
        <w:pBdr>
          <w:top w:val="nil"/>
          <w:left w:val="nil"/>
          <w:bottom w:val="nil"/>
          <w:right w:val="nil"/>
          <w:between w:val="nil"/>
        </w:pBdr>
        <w:ind w:left="567"/>
        <w:jc w:val="both"/>
        <w:rPr>
          <w:rFonts w:ascii="Arial" w:eastAsia="Arial" w:hAnsi="Arial" w:cs="Arial"/>
          <w:color w:val="000000"/>
          <w:sz w:val="22"/>
          <w:szCs w:val="22"/>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7C591C" w14:paraId="014B93DE" w14:textId="77777777" w:rsidTr="00CA4F77">
        <w:tc>
          <w:tcPr>
            <w:tcW w:w="2658" w:type="dxa"/>
            <w:vAlign w:val="center"/>
          </w:tcPr>
          <w:p w14:paraId="17A37245" w14:textId="77777777" w:rsidR="007C591C" w:rsidRDefault="007C591C" w:rsidP="00CA4F77">
            <w:pPr>
              <w:jc w:val="center"/>
              <w:rPr>
                <w:rFonts w:ascii="Arial" w:eastAsia="Arial" w:hAnsi="Arial" w:cs="Arial"/>
                <w:b/>
              </w:rPr>
            </w:pPr>
            <w:r>
              <w:rPr>
                <w:rFonts w:ascii="Arial" w:eastAsia="Arial" w:hAnsi="Arial" w:cs="Arial"/>
                <w:b/>
              </w:rPr>
              <w:t>OBLIGACIONES</w:t>
            </w:r>
          </w:p>
        </w:tc>
        <w:tc>
          <w:tcPr>
            <w:tcW w:w="2654" w:type="dxa"/>
            <w:vAlign w:val="center"/>
          </w:tcPr>
          <w:p w14:paraId="74637DFB" w14:textId="77777777" w:rsidR="007C591C" w:rsidRDefault="007C591C" w:rsidP="00CA4F77">
            <w:pPr>
              <w:jc w:val="center"/>
              <w:rPr>
                <w:rFonts w:ascii="Arial" w:eastAsia="Arial" w:hAnsi="Arial" w:cs="Arial"/>
                <w:b/>
              </w:rPr>
            </w:pPr>
            <w:r>
              <w:rPr>
                <w:rFonts w:ascii="Arial" w:eastAsia="Arial" w:hAnsi="Arial" w:cs="Arial"/>
                <w:b/>
              </w:rPr>
              <w:t>RESPONSABLE</w:t>
            </w:r>
          </w:p>
        </w:tc>
        <w:tc>
          <w:tcPr>
            <w:tcW w:w="2763" w:type="dxa"/>
            <w:vAlign w:val="center"/>
          </w:tcPr>
          <w:p w14:paraId="27E4F9E0" w14:textId="77777777" w:rsidR="007C591C" w:rsidRDefault="007C591C" w:rsidP="00CA4F77">
            <w:pPr>
              <w:jc w:val="center"/>
              <w:rPr>
                <w:rFonts w:ascii="Arial" w:eastAsia="Arial" w:hAnsi="Arial" w:cs="Arial"/>
                <w:b/>
              </w:rPr>
            </w:pPr>
            <w:r>
              <w:rPr>
                <w:rFonts w:ascii="Arial" w:eastAsia="Arial" w:hAnsi="Arial" w:cs="Arial"/>
                <w:b/>
              </w:rPr>
              <w:t>DIAS CALENDARIO</w:t>
            </w:r>
          </w:p>
          <w:p w14:paraId="1652CB3D" w14:textId="77777777" w:rsidR="007C591C" w:rsidRDefault="007C591C" w:rsidP="00CA4F77">
            <w:pPr>
              <w:jc w:val="center"/>
              <w:rPr>
                <w:rFonts w:ascii="Arial" w:eastAsia="Arial" w:hAnsi="Arial" w:cs="Arial"/>
                <w:b/>
              </w:rPr>
            </w:pPr>
            <w:r>
              <w:rPr>
                <w:rFonts w:ascii="Arial" w:eastAsia="Arial" w:hAnsi="Arial" w:cs="Arial"/>
                <w:b/>
              </w:rPr>
              <w:t>(INDICAR EN NUMERO)</w:t>
            </w:r>
          </w:p>
        </w:tc>
      </w:tr>
      <w:tr w:rsidR="007C591C" w14:paraId="12FE8A56" w14:textId="77777777" w:rsidTr="00CA4F77">
        <w:tc>
          <w:tcPr>
            <w:tcW w:w="2658" w:type="dxa"/>
          </w:tcPr>
          <w:p w14:paraId="4B7461AC" w14:textId="77777777" w:rsidR="007C591C" w:rsidRDefault="007C591C" w:rsidP="00CA4F77">
            <w:pPr>
              <w:rPr>
                <w:rFonts w:ascii="Arial" w:eastAsia="Arial" w:hAnsi="Arial" w:cs="Arial"/>
              </w:rPr>
            </w:pPr>
            <w:r>
              <w:rPr>
                <w:rFonts w:ascii="Arial" w:eastAsia="Arial" w:hAnsi="Arial" w:cs="Arial"/>
              </w:rPr>
              <w:t>Elaboración de Expediente técnico (*)</w:t>
            </w:r>
          </w:p>
        </w:tc>
        <w:tc>
          <w:tcPr>
            <w:tcW w:w="2654" w:type="dxa"/>
          </w:tcPr>
          <w:p w14:paraId="4AD3DBE7" w14:textId="77777777" w:rsidR="007C591C" w:rsidRDefault="007C591C" w:rsidP="00CA4F77">
            <w:pPr>
              <w:jc w:val="center"/>
              <w:rPr>
                <w:rFonts w:ascii="Arial" w:eastAsia="Arial" w:hAnsi="Arial" w:cs="Arial"/>
              </w:rPr>
            </w:pPr>
            <w:r>
              <w:rPr>
                <w:rFonts w:ascii="Arial" w:eastAsia="Arial" w:hAnsi="Arial" w:cs="Arial"/>
              </w:rPr>
              <w:t>Empresa Privada</w:t>
            </w:r>
          </w:p>
        </w:tc>
        <w:tc>
          <w:tcPr>
            <w:tcW w:w="2763" w:type="dxa"/>
          </w:tcPr>
          <w:p w14:paraId="3CA7F8BF" w14:textId="77777777" w:rsidR="007C591C" w:rsidRPr="007C591C" w:rsidRDefault="007C591C" w:rsidP="00CA4F77">
            <w:pPr>
              <w:jc w:val="center"/>
              <w:rPr>
                <w:rFonts w:ascii="Arial" w:eastAsia="Arial" w:hAnsi="Arial" w:cs="Arial"/>
              </w:rPr>
            </w:pPr>
            <w:r w:rsidRPr="007C591C">
              <w:rPr>
                <w:rFonts w:ascii="Arial" w:eastAsia="Arial" w:hAnsi="Arial" w:cs="Arial"/>
              </w:rPr>
              <w:t>150</w:t>
            </w:r>
          </w:p>
        </w:tc>
      </w:tr>
      <w:tr w:rsidR="007C591C" w14:paraId="6109CF1A" w14:textId="77777777" w:rsidTr="00CA4F77">
        <w:tc>
          <w:tcPr>
            <w:tcW w:w="2658" w:type="dxa"/>
          </w:tcPr>
          <w:p w14:paraId="4A0DBBA4" w14:textId="77777777" w:rsidR="007C591C" w:rsidRDefault="007C591C" w:rsidP="00CA4F77">
            <w:pPr>
              <w:rPr>
                <w:rFonts w:ascii="Arial" w:eastAsia="Arial" w:hAnsi="Arial" w:cs="Arial"/>
              </w:rPr>
            </w:pPr>
            <w:r>
              <w:rPr>
                <w:rFonts w:ascii="Arial" w:eastAsia="Arial" w:hAnsi="Arial" w:cs="Arial"/>
              </w:rPr>
              <w:t xml:space="preserve">Ejecución de Obra (**), incluye ejecución de bienes y </w:t>
            </w:r>
            <w:r w:rsidRPr="00786C31">
              <w:rPr>
                <w:rFonts w:ascii="Arial" w:eastAsia="Arial" w:hAnsi="Arial" w:cs="Arial"/>
              </w:rPr>
              <w:t>servicios (equipamiento, mobiliario, capacitación, entre otros</w:t>
            </w:r>
            <w:r>
              <w:rPr>
                <w:rFonts w:ascii="Arial" w:eastAsia="Arial" w:hAnsi="Arial" w:cs="Arial"/>
              </w:rPr>
              <w:t>)</w:t>
            </w:r>
          </w:p>
        </w:tc>
        <w:tc>
          <w:tcPr>
            <w:tcW w:w="2654" w:type="dxa"/>
          </w:tcPr>
          <w:p w14:paraId="0BE4577A" w14:textId="77777777" w:rsidR="007C591C" w:rsidRDefault="007C591C" w:rsidP="00CA4F77">
            <w:pPr>
              <w:jc w:val="center"/>
              <w:rPr>
                <w:rFonts w:ascii="Arial" w:eastAsia="Arial" w:hAnsi="Arial" w:cs="Arial"/>
              </w:rPr>
            </w:pPr>
            <w:r>
              <w:rPr>
                <w:rFonts w:ascii="Arial" w:eastAsia="Arial" w:hAnsi="Arial" w:cs="Arial"/>
              </w:rPr>
              <w:t>Empresa Privada</w:t>
            </w:r>
          </w:p>
        </w:tc>
        <w:tc>
          <w:tcPr>
            <w:tcW w:w="2763" w:type="dxa"/>
          </w:tcPr>
          <w:p w14:paraId="51FC8F14" w14:textId="77777777" w:rsidR="007C591C" w:rsidRPr="007C591C" w:rsidRDefault="007C591C" w:rsidP="00CA4F77">
            <w:pPr>
              <w:jc w:val="center"/>
              <w:rPr>
                <w:rFonts w:ascii="Arial" w:eastAsia="Arial" w:hAnsi="Arial" w:cs="Arial"/>
              </w:rPr>
            </w:pPr>
            <w:r w:rsidRPr="007C591C">
              <w:rPr>
                <w:rFonts w:ascii="Arial" w:eastAsia="Arial" w:hAnsi="Arial" w:cs="Arial"/>
              </w:rPr>
              <w:t>600</w:t>
            </w:r>
          </w:p>
        </w:tc>
      </w:tr>
      <w:tr w:rsidR="007C591C" w14:paraId="6C747480" w14:textId="77777777" w:rsidTr="00CA4F77">
        <w:tc>
          <w:tcPr>
            <w:tcW w:w="2658" w:type="dxa"/>
          </w:tcPr>
          <w:p w14:paraId="505AF44F" w14:textId="77777777" w:rsidR="007C591C" w:rsidRDefault="007C591C" w:rsidP="00CA4F77">
            <w:pPr>
              <w:jc w:val="both"/>
              <w:rPr>
                <w:rFonts w:ascii="Arial" w:eastAsia="Arial" w:hAnsi="Arial" w:cs="Arial"/>
              </w:rPr>
            </w:pPr>
            <w:r>
              <w:rPr>
                <w:rFonts w:ascii="Arial" w:eastAsia="Arial" w:hAnsi="Arial" w:cs="Arial"/>
              </w:rPr>
              <w:t>Recepción y liquidación (***)</w:t>
            </w:r>
          </w:p>
        </w:tc>
        <w:tc>
          <w:tcPr>
            <w:tcW w:w="2654" w:type="dxa"/>
          </w:tcPr>
          <w:p w14:paraId="4C5B48B3" w14:textId="77777777" w:rsidR="007C591C" w:rsidRDefault="007C591C" w:rsidP="00CA4F77">
            <w:pPr>
              <w:jc w:val="center"/>
              <w:rPr>
                <w:rFonts w:ascii="Arial" w:eastAsia="Arial" w:hAnsi="Arial" w:cs="Arial"/>
              </w:rPr>
            </w:pPr>
            <w:r>
              <w:rPr>
                <w:rFonts w:ascii="Arial" w:eastAsia="Arial" w:hAnsi="Arial" w:cs="Arial"/>
              </w:rPr>
              <w:t>Entidad Pública</w:t>
            </w:r>
          </w:p>
        </w:tc>
        <w:tc>
          <w:tcPr>
            <w:tcW w:w="2763" w:type="dxa"/>
          </w:tcPr>
          <w:p w14:paraId="6500D83C" w14:textId="77777777" w:rsidR="007C591C" w:rsidRPr="007C591C" w:rsidRDefault="007C591C" w:rsidP="00CA4F77">
            <w:pPr>
              <w:jc w:val="center"/>
              <w:rPr>
                <w:rFonts w:ascii="Arial" w:eastAsia="Arial" w:hAnsi="Arial" w:cs="Arial"/>
              </w:rPr>
            </w:pPr>
            <w:r w:rsidRPr="007C591C">
              <w:rPr>
                <w:rFonts w:ascii="Arial" w:eastAsia="Arial" w:hAnsi="Arial" w:cs="Arial"/>
              </w:rPr>
              <w:t>189</w:t>
            </w:r>
          </w:p>
        </w:tc>
      </w:tr>
      <w:tr w:rsidR="007C591C" w14:paraId="70B30549" w14:textId="77777777" w:rsidTr="00CA4F77">
        <w:tc>
          <w:tcPr>
            <w:tcW w:w="5312" w:type="dxa"/>
            <w:gridSpan w:val="2"/>
          </w:tcPr>
          <w:p w14:paraId="4AA63242" w14:textId="77777777" w:rsidR="007C591C" w:rsidRDefault="007C591C" w:rsidP="00CA4F77">
            <w:pPr>
              <w:jc w:val="center"/>
              <w:rPr>
                <w:rFonts w:ascii="Arial" w:eastAsia="Arial" w:hAnsi="Arial" w:cs="Arial"/>
                <w:b/>
              </w:rPr>
            </w:pPr>
            <w:r>
              <w:rPr>
                <w:rFonts w:ascii="Arial" w:eastAsia="Arial" w:hAnsi="Arial" w:cs="Arial"/>
                <w:b/>
              </w:rPr>
              <w:t>TOTAL</w:t>
            </w:r>
          </w:p>
        </w:tc>
        <w:tc>
          <w:tcPr>
            <w:tcW w:w="2763" w:type="dxa"/>
          </w:tcPr>
          <w:p w14:paraId="64E2ED35" w14:textId="77777777" w:rsidR="007C591C" w:rsidRPr="007C591C" w:rsidRDefault="007C591C" w:rsidP="00CA4F77">
            <w:pPr>
              <w:jc w:val="center"/>
              <w:rPr>
                <w:rFonts w:ascii="Arial" w:eastAsia="Arial" w:hAnsi="Arial" w:cs="Arial"/>
              </w:rPr>
            </w:pPr>
            <w:r w:rsidRPr="007C591C">
              <w:rPr>
                <w:rFonts w:ascii="Arial" w:eastAsia="Arial" w:hAnsi="Arial" w:cs="Arial"/>
              </w:rPr>
              <w:t>939</w:t>
            </w:r>
          </w:p>
        </w:tc>
      </w:tr>
    </w:tbl>
    <w:p w14:paraId="7F0CD6FA" w14:textId="77777777" w:rsidR="007C591C" w:rsidRPr="008D7755" w:rsidRDefault="007C591C" w:rsidP="007C591C">
      <w:pPr>
        <w:ind w:left="567"/>
        <w:jc w:val="both"/>
        <w:rPr>
          <w:rFonts w:ascii="Arial" w:eastAsia="Arial" w:hAnsi="Arial" w:cs="Arial"/>
          <w:sz w:val="16"/>
          <w:szCs w:val="16"/>
        </w:rPr>
      </w:pPr>
      <w:r w:rsidRPr="008D7755">
        <w:rPr>
          <w:rFonts w:ascii="Arial" w:eastAsia="Arial" w:hAnsi="Arial" w:cs="Arial"/>
          <w:sz w:val="16"/>
          <w:szCs w:val="16"/>
        </w:rPr>
        <w:t xml:space="preserve">(*) Para el inicio del plazo </w:t>
      </w:r>
      <w:r w:rsidRPr="008D7755">
        <w:rPr>
          <w:rFonts w:ascii="Arial" w:eastAsia="Arial" w:hAnsi="Arial" w:cs="Arial"/>
          <w:b/>
          <w:sz w:val="16"/>
          <w:szCs w:val="16"/>
        </w:rPr>
        <w:t>LA ENTIDAD PÚBLICA</w:t>
      </w:r>
      <w:r w:rsidRPr="008D7755">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8D7755">
        <w:rPr>
          <w:rFonts w:ascii="Arial" w:eastAsia="Arial" w:hAnsi="Arial" w:cs="Arial"/>
          <w:b/>
          <w:sz w:val="16"/>
          <w:szCs w:val="16"/>
        </w:rPr>
        <w:t>EL PROYECTO</w:t>
      </w:r>
      <w:r w:rsidRPr="008D7755">
        <w:rPr>
          <w:rFonts w:ascii="Arial" w:eastAsia="Arial" w:hAnsi="Arial" w:cs="Arial"/>
          <w:sz w:val="16"/>
          <w:szCs w:val="16"/>
        </w:rPr>
        <w:t xml:space="preserve">. </w:t>
      </w:r>
    </w:p>
    <w:p w14:paraId="2AA02A62" w14:textId="77777777" w:rsidR="007C591C" w:rsidRPr="008D7755" w:rsidRDefault="007C591C" w:rsidP="007C591C">
      <w:pPr>
        <w:ind w:left="567"/>
        <w:jc w:val="both"/>
        <w:rPr>
          <w:rFonts w:ascii="Arial" w:eastAsia="Arial" w:hAnsi="Arial" w:cs="Arial"/>
          <w:sz w:val="16"/>
          <w:szCs w:val="16"/>
        </w:rPr>
      </w:pPr>
      <w:r w:rsidRPr="008D7755">
        <w:rPr>
          <w:rFonts w:ascii="Arial" w:eastAsia="Arial" w:hAnsi="Arial" w:cs="Arial"/>
          <w:sz w:val="16"/>
          <w:szCs w:val="16"/>
        </w:rPr>
        <w:t xml:space="preserve">(**) Para el inicio del plazo </w:t>
      </w:r>
      <w:r w:rsidRPr="008D7755">
        <w:rPr>
          <w:rFonts w:ascii="Arial" w:eastAsia="Arial" w:hAnsi="Arial" w:cs="Arial"/>
          <w:b/>
          <w:sz w:val="16"/>
          <w:szCs w:val="16"/>
        </w:rPr>
        <w:t>LA ENTIDAD PÚBLICA</w:t>
      </w:r>
      <w:r w:rsidRPr="008D7755">
        <w:rPr>
          <w:rFonts w:ascii="Arial" w:eastAsia="Arial" w:hAnsi="Arial" w:cs="Arial"/>
          <w:sz w:val="16"/>
          <w:szCs w:val="16"/>
        </w:rPr>
        <w:t xml:space="preserve"> debe haber aprobado el estudio definitivo, haber contratado a </w:t>
      </w:r>
      <w:r w:rsidRPr="008D7755">
        <w:rPr>
          <w:rFonts w:ascii="Arial" w:eastAsia="Arial" w:hAnsi="Arial" w:cs="Arial"/>
          <w:b/>
          <w:sz w:val="16"/>
          <w:szCs w:val="16"/>
        </w:rPr>
        <w:t>LA ENTIDAD PRIVADA SUPERVISORA</w:t>
      </w:r>
      <w:r w:rsidRPr="008D7755">
        <w:rPr>
          <w:rFonts w:ascii="Arial" w:eastAsia="Arial" w:hAnsi="Arial" w:cs="Arial"/>
          <w:sz w:val="16"/>
          <w:szCs w:val="16"/>
        </w:rPr>
        <w:t xml:space="preserve"> y haber puesto a disposición el área del terreno o lugar donde se ejecuta </w:t>
      </w:r>
      <w:r w:rsidRPr="008D7755">
        <w:rPr>
          <w:rFonts w:ascii="Arial" w:eastAsia="Arial" w:hAnsi="Arial" w:cs="Arial"/>
          <w:b/>
          <w:sz w:val="16"/>
          <w:szCs w:val="16"/>
        </w:rPr>
        <w:t>EL PROYECTO.</w:t>
      </w:r>
      <w:r w:rsidRPr="008D7755">
        <w:rPr>
          <w:rFonts w:ascii="Arial" w:eastAsia="Arial" w:hAnsi="Arial" w:cs="Arial"/>
          <w:sz w:val="16"/>
          <w:szCs w:val="16"/>
        </w:rPr>
        <w:t xml:space="preserve"> </w:t>
      </w:r>
    </w:p>
    <w:p w14:paraId="7FE5F493" w14:textId="578EC2E1" w:rsidR="003E191A" w:rsidRDefault="007C591C" w:rsidP="007C591C">
      <w:pPr>
        <w:pBdr>
          <w:top w:val="nil"/>
          <w:left w:val="nil"/>
          <w:bottom w:val="nil"/>
          <w:right w:val="nil"/>
          <w:between w:val="nil"/>
        </w:pBdr>
        <w:ind w:left="567"/>
        <w:jc w:val="both"/>
        <w:rPr>
          <w:rFonts w:ascii="Arial" w:eastAsia="Arial" w:hAnsi="Arial" w:cs="Arial"/>
          <w:b/>
          <w:sz w:val="22"/>
          <w:szCs w:val="22"/>
        </w:rPr>
      </w:pPr>
      <w:r w:rsidRPr="007C591C">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6A602EB7" w14:textId="77777777" w:rsidR="003E191A" w:rsidRDefault="003E191A">
      <w:pPr>
        <w:jc w:val="center"/>
        <w:rPr>
          <w:rFonts w:ascii="Arial" w:eastAsia="Arial" w:hAnsi="Arial" w:cs="Arial"/>
          <w:i/>
          <w:sz w:val="22"/>
          <w:szCs w:val="22"/>
        </w:rPr>
      </w:pPr>
    </w:p>
    <w:p w14:paraId="06ED00E5" w14:textId="68992E36" w:rsidR="003E191A" w:rsidRDefault="00000000" w:rsidP="007C591C">
      <w:pPr>
        <w:ind w:left="567" w:hanging="567"/>
        <w:jc w:val="both"/>
        <w:rPr>
          <w:rFonts w:ascii="Arial" w:eastAsia="Arial" w:hAnsi="Arial" w:cs="Arial"/>
          <w:i/>
          <w:sz w:val="22"/>
          <w:szCs w:val="22"/>
        </w:rPr>
      </w:pPr>
      <w:r>
        <w:br w:type="page"/>
      </w:r>
    </w:p>
    <w:p w14:paraId="5E246E96"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3-D</w:t>
      </w:r>
    </w:p>
    <w:p w14:paraId="36B35592" w14:textId="77777777" w:rsidR="003E191A" w:rsidRDefault="003E191A">
      <w:pPr>
        <w:jc w:val="center"/>
        <w:rPr>
          <w:rFonts w:ascii="Arial" w:eastAsia="Arial" w:hAnsi="Arial" w:cs="Arial"/>
          <w:b/>
          <w:sz w:val="22"/>
          <w:szCs w:val="22"/>
          <w:u w:val="single"/>
        </w:rPr>
      </w:pPr>
    </w:p>
    <w:p w14:paraId="18E69D28" w14:textId="77777777" w:rsidR="003E191A" w:rsidRDefault="00000000">
      <w:pPr>
        <w:jc w:val="center"/>
        <w:rPr>
          <w:rFonts w:ascii="Arial" w:eastAsia="Arial" w:hAnsi="Arial" w:cs="Arial"/>
          <w:b/>
          <w:sz w:val="22"/>
          <w:szCs w:val="22"/>
        </w:rPr>
      </w:pPr>
      <w:r>
        <w:rPr>
          <w:rFonts w:ascii="Arial" w:eastAsia="Arial" w:hAnsi="Arial" w:cs="Arial"/>
          <w:b/>
          <w:sz w:val="22"/>
          <w:szCs w:val="22"/>
        </w:rPr>
        <w:t>ESTUDIO DE PREINVERSIÓN O FICHA TÉCNICA QUE SUSTENTA LA DECLARATORIA DE VIABILIDAD DEL PROYECTO</w:t>
      </w:r>
    </w:p>
    <w:p w14:paraId="6227B636" w14:textId="77777777" w:rsidR="003E191A" w:rsidRDefault="003E191A">
      <w:pPr>
        <w:jc w:val="both"/>
        <w:rPr>
          <w:rFonts w:ascii="Arial" w:eastAsia="Arial" w:hAnsi="Arial" w:cs="Arial"/>
          <w:sz w:val="22"/>
          <w:szCs w:val="22"/>
        </w:rPr>
      </w:pPr>
    </w:p>
    <w:p w14:paraId="288615AD" w14:textId="77777777" w:rsidR="003E191A"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Toda la documentación del estudio de preinversión o ficha técnica será entregada en disco compacto una vez presentada la Carta de Expresión de Interés, según Convocatoria, con el cargo de recepción del Comité Especial de la Entidad Pública.</w:t>
      </w:r>
    </w:p>
    <w:p w14:paraId="3AFA6271" w14:textId="77777777" w:rsidR="003E191A" w:rsidRDefault="003E191A">
      <w:pPr>
        <w:pBdr>
          <w:top w:val="nil"/>
          <w:left w:val="nil"/>
          <w:bottom w:val="nil"/>
          <w:right w:val="nil"/>
          <w:between w:val="nil"/>
        </w:pBdr>
        <w:jc w:val="both"/>
        <w:rPr>
          <w:rFonts w:ascii="Arial" w:eastAsia="Arial" w:hAnsi="Arial" w:cs="Arial"/>
          <w:i/>
          <w:color w:val="0000CC"/>
          <w:sz w:val="22"/>
          <w:szCs w:val="22"/>
        </w:rPr>
      </w:pPr>
    </w:p>
    <w:p w14:paraId="047FE18F" w14:textId="77777777" w:rsidR="003E191A" w:rsidRDefault="003E191A">
      <w:pPr>
        <w:jc w:val="both"/>
        <w:rPr>
          <w:rFonts w:ascii="Arial" w:eastAsia="Arial" w:hAnsi="Arial" w:cs="Arial"/>
          <w:sz w:val="22"/>
          <w:szCs w:val="22"/>
        </w:rPr>
      </w:pPr>
    </w:p>
    <w:p w14:paraId="38FCE791" w14:textId="77777777" w:rsidR="003E191A" w:rsidRDefault="00000000">
      <w:pPr>
        <w:rPr>
          <w:rFonts w:ascii="Arial" w:eastAsia="Arial" w:hAnsi="Arial" w:cs="Arial"/>
          <w:sz w:val="22"/>
          <w:szCs w:val="22"/>
        </w:rPr>
      </w:pPr>
      <w:r>
        <w:br w:type="page"/>
      </w:r>
    </w:p>
    <w:p w14:paraId="594C7D7E" w14:textId="77777777" w:rsidR="003E191A" w:rsidRDefault="003E191A">
      <w:pPr>
        <w:jc w:val="center"/>
        <w:rPr>
          <w:rFonts w:ascii="Arial" w:eastAsia="Arial" w:hAnsi="Arial" w:cs="Arial"/>
          <w:b/>
          <w:sz w:val="22"/>
          <w:szCs w:val="22"/>
          <w:u w:val="single"/>
        </w:rPr>
      </w:pPr>
    </w:p>
    <w:p w14:paraId="6677201D"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ANEXO N° 4</w:t>
      </w:r>
    </w:p>
    <w:p w14:paraId="0317F478" w14:textId="77777777" w:rsidR="003E191A" w:rsidRDefault="003E191A">
      <w:pPr>
        <w:jc w:val="center"/>
        <w:rPr>
          <w:rFonts w:ascii="Arial" w:eastAsia="Arial" w:hAnsi="Arial" w:cs="Arial"/>
          <w:b/>
          <w:sz w:val="22"/>
          <w:szCs w:val="22"/>
          <w:u w:val="single"/>
        </w:rPr>
      </w:pPr>
    </w:p>
    <w:p w14:paraId="490A63B4"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DOCUMENTOS DEL PROCESO DE SELECCIÓN</w:t>
      </w:r>
    </w:p>
    <w:p w14:paraId="2E9FCE81" w14:textId="77777777" w:rsidR="003E191A" w:rsidRDefault="003E191A">
      <w:pPr>
        <w:jc w:val="center"/>
        <w:rPr>
          <w:rFonts w:ascii="Arial" w:eastAsia="Arial" w:hAnsi="Arial" w:cs="Arial"/>
          <w:b/>
          <w:sz w:val="22"/>
          <w:szCs w:val="22"/>
          <w:u w:val="single"/>
        </w:rPr>
      </w:pPr>
    </w:p>
    <w:p w14:paraId="43C1FABD" w14:textId="77777777" w:rsidR="003E191A" w:rsidRDefault="00000000">
      <w:pPr>
        <w:rPr>
          <w:rFonts w:ascii="Arial" w:eastAsia="Arial" w:hAnsi="Arial" w:cs="Arial"/>
          <w:b/>
          <w:sz w:val="22"/>
          <w:szCs w:val="22"/>
          <w:u w:val="single"/>
        </w:rPr>
      </w:pPr>
      <w:r>
        <w:br w:type="page"/>
      </w:r>
    </w:p>
    <w:p w14:paraId="03BCF044" w14:textId="77777777" w:rsidR="003E191A" w:rsidRDefault="003E191A">
      <w:pPr>
        <w:rPr>
          <w:rFonts w:ascii="Arial" w:eastAsia="Arial" w:hAnsi="Arial" w:cs="Arial"/>
          <w:b/>
          <w:color w:val="3333FF"/>
          <w:sz w:val="22"/>
          <w:szCs w:val="22"/>
        </w:rPr>
      </w:pPr>
    </w:p>
    <w:p w14:paraId="025A1EBF"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ANEXO N° 4-A</w:t>
      </w:r>
    </w:p>
    <w:p w14:paraId="565A4826" w14:textId="77777777" w:rsidR="003E191A" w:rsidRDefault="003E191A">
      <w:pPr>
        <w:jc w:val="center"/>
        <w:rPr>
          <w:rFonts w:ascii="Arial" w:eastAsia="Arial" w:hAnsi="Arial" w:cs="Arial"/>
          <w:b/>
          <w:sz w:val="22"/>
          <w:szCs w:val="22"/>
          <w:u w:val="single"/>
        </w:rPr>
      </w:pPr>
    </w:p>
    <w:p w14:paraId="608EAD93" w14:textId="3AE26BDF" w:rsidR="003E191A" w:rsidRDefault="00000000">
      <w:pPr>
        <w:widowControl w:val="0"/>
        <w:jc w:val="center"/>
        <w:rPr>
          <w:rFonts w:ascii="Arial" w:eastAsia="Arial" w:hAnsi="Arial" w:cs="Arial"/>
          <w:b/>
          <w:color w:val="000000"/>
          <w:sz w:val="22"/>
          <w:szCs w:val="22"/>
        </w:rPr>
      </w:pPr>
      <w:r>
        <w:rPr>
          <w:rFonts w:ascii="Arial" w:eastAsia="Arial" w:hAnsi="Arial" w:cs="Arial"/>
          <w:b/>
          <w:color w:val="000000"/>
          <w:sz w:val="22"/>
          <w:szCs w:val="22"/>
        </w:rPr>
        <w:t>CARTA DE EXPRESIÓN DE INTERÉS</w:t>
      </w:r>
    </w:p>
    <w:p w14:paraId="5CA5D417" w14:textId="77777777" w:rsidR="003E191A" w:rsidRDefault="003E191A">
      <w:pPr>
        <w:rPr>
          <w:rFonts w:ascii="Arial" w:eastAsia="Arial" w:hAnsi="Arial" w:cs="Arial"/>
          <w:b/>
          <w:color w:val="3333FF"/>
          <w:sz w:val="22"/>
          <w:szCs w:val="22"/>
        </w:rPr>
      </w:pPr>
    </w:p>
    <w:p w14:paraId="60C66194" w14:textId="77777777" w:rsidR="003E191A" w:rsidRDefault="003E191A">
      <w:pPr>
        <w:rPr>
          <w:rFonts w:ascii="Arial" w:eastAsia="Arial" w:hAnsi="Arial" w:cs="Arial"/>
          <w:b/>
          <w:color w:val="3333FF"/>
          <w:sz w:val="22"/>
          <w:szCs w:val="22"/>
        </w:rPr>
      </w:pPr>
    </w:p>
    <w:p w14:paraId="359A41D5" w14:textId="77777777" w:rsidR="003E191A" w:rsidRDefault="00000000">
      <w:pPr>
        <w:widowControl w:val="0"/>
        <w:rPr>
          <w:rFonts w:ascii="Arial" w:eastAsia="Arial" w:hAnsi="Arial" w:cs="Arial"/>
          <w:color w:val="000000"/>
          <w:sz w:val="22"/>
          <w:szCs w:val="22"/>
        </w:rPr>
      </w:pPr>
      <w:r>
        <w:rPr>
          <w:rFonts w:ascii="Arial" w:eastAsia="Arial" w:hAnsi="Arial" w:cs="Arial"/>
          <w:color w:val="000000"/>
          <w:sz w:val="22"/>
          <w:szCs w:val="22"/>
        </w:rPr>
        <w:t xml:space="preserve">Lima, </w:t>
      </w:r>
      <w:r>
        <w:rPr>
          <w:rFonts w:ascii="Arial" w:eastAsia="Arial" w:hAnsi="Arial" w:cs="Arial"/>
          <w:color w:val="0000FF"/>
          <w:sz w:val="22"/>
          <w:szCs w:val="22"/>
          <w:highlight w:val="white"/>
        </w:rPr>
        <w:t>[</w:t>
      </w:r>
      <w:r>
        <w:rPr>
          <w:rFonts w:ascii="Arial" w:eastAsia="Arial" w:hAnsi="Arial" w:cs="Arial"/>
          <w:color w:val="0000FF"/>
          <w:sz w:val="22"/>
          <w:szCs w:val="22"/>
          <w:shd w:val="clear" w:color="auto" w:fill="F2F2F2"/>
        </w:rPr>
        <w:t>INDICAR LUGAR Y FECHA]</w:t>
      </w:r>
    </w:p>
    <w:p w14:paraId="79DC64C3" w14:textId="77777777" w:rsidR="003E191A" w:rsidRDefault="003E191A">
      <w:pPr>
        <w:widowControl w:val="0"/>
        <w:rPr>
          <w:rFonts w:ascii="Arial" w:eastAsia="Arial" w:hAnsi="Arial" w:cs="Arial"/>
          <w:color w:val="000000"/>
          <w:sz w:val="22"/>
          <w:szCs w:val="22"/>
        </w:rPr>
      </w:pPr>
    </w:p>
    <w:p w14:paraId="17128B9F" w14:textId="77777777" w:rsidR="003E191A" w:rsidRDefault="003E191A">
      <w:pPr>
        <w:widowControl w:val="0"/>
        <w:rPr>
          <w:rFonts w:ascii="Arial" w:eastAsia="Arial" w:hAnsi="Arial" w:cs="Arial"/>
          <w:color w:val="000000"/>
          <w:sz w:val="22"/>
          <w:szCs w:val="22"/>
        </w:rPr>
      </w:pPr>
    </w:p>
    <w:p w14:paraId="3D831320" w14:textId="77777777" w:rsidR="003E191A" w:rsidRDefault="00000000">
      <w:pPr>
        <w:widowControl w:val="0"/>
        <w:rPr>
          <w:rFonts w:ascii="Arial" w:eastAsia="Arial" w:hAnsi="Arial" w:cs="Arial"/>
          <w:color w:val="000000"/>
          <w:sz w:val="22"/>
          <w:szCs w:val="22"/>
        </w:rPr>
      </w:pPr>
      <w:r>
        <w:rPr>
          <w:rFonts w:ascii="Arial" w:eastAsia="Arial" w:hAnsi="Arial" w:cs="Arial"/>
          <w:color w:val="000000"/>
          <w:sz w:val="22"/>
          <w:szCs w:val="22"/>
        </w:rPr>
        <w:t>Señores:</w:t>
      </w:r>
    </w:p>
    <w:p w14:paraId="68818D96" w14:textId="77777777" w:rsidR="003E191A" w:rsidRDefault="00000000">
      <w:pPr>
        <w:widowControl w:val="0"/>
        <w:rPr>
          <w:rFonts w:ascii="Arial" w:eastAsia="Arial" w:hAnsi="Arial" w:cs="Arial"/>
          <w:b/>
          <w:color w:val="000000"/>
          <w:sz w:val="22"/>
          <w:szCs w:val="22"/>
        </w:rPr>
      </w:pPr>
      <w:r>
        <w:rPr>
          <w:rFonts w:ascii="Arial" w:eastAsia="Arial" w:hAnsi="Arial" w:cs="Arial"/>
          <w:b/>
          <w:color w:val="000000"/>
          <w:sz w:val="22"/>
          <w:szCs w:val="22"/>
        </w:rPr>
        <w:t xml:space="preserve">COMITÉ ESPECIAL – TUO de la Ley N° 29230 </w:t>
      </w:r>
    </w:p>
    <w:p w14:paraId="4D21A0F6" w14:textId="77777777" w:rsidR="003E191A" w:rsidRDefault="00000000">
      <w:pPr>
        <w:widowControl w:val="0"/>
        <w:rPr>
          <w:rFonts w:ascii="Arial" w:eastAsia="Arial" w:hAnsi="Arial" w:cs="Arial"/>
          <w:b/>
          <w:color w:val="0000FF"/>
          <w:sz w:val="22"/>
          <w:szCs w:val="22"/>
        </w:rPr>
      </w:pPr>
      <w:r>
        <w:rPr>
          <w:rFonts w:ascii="Arial" w:eastAsia="Arial" w:hAnsi="Arial" w:cs="Arial"/>
          <w:b/>
          <w:color w:val="000000"/>
          <w:sz w:val="22"/>
          <w:szCs w:val="22"/>
        </w:rPr>
        <w:t xml:space="preserve">PROCESO DE SELECCIÓN N°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NOMENCLATURA DEL PROCESO</w:t>
      </w:r>
      <w:r>
        <w:rPr>
          <w:rFonts w:ascii="Arial" w:eastAsia="Arial" w:hAnsi="Arial" w:cs="Arial"/>
          <w:color w:val="0000FF"/>
          <w:sz w:val="22"/>
          <w:szCs w:val="22"/>
        </w:rPr>
        <w:t>]</w:t>
      </w:r>
    </w:p>
    <w:p w14:paraId="1E28E5AB" w14:textId="77777777" w:rsidR="003E191A" w:rsidRDefault="00000000">
      <w:pPr>
        <w:widowControl w:val="0"/>
        <w:rPr>
          <w:rFonts w:ascii="Arial" w:eastAsia="Arial" w:hAnsi="Arial" w:cs="Arial"/>
          <w:color w:val="000000"/>
          <w:sz w:val="22"/>
          <w:szCs w:val="22"/>
        </w:rPr>
      </w:pPr>
      <w:proofErr w:type="gramStart"/>
      <w:r>
        <w:rPr>
          <w:rFonts w:ascii="Arial" w:eastAsia="Arial" w:hAnsi="Arial" w:cs="Arial"/>
          <w:color w:val="000000"/>
          <w:sz w:val="22"/>
          <w:szCs w:val="22"/>
        </w:rPr>
        <w:t>Presente.-</w:t>
      </w:r>
      <w:proofErr w:type="gramEnd"/>
    </w:p>
    <w:p w14:paraId="21FFA4F8" w14:textId="77777777" w:rsidR="003E191A" w:rsidRDefault="003E191A">
      <w:pPr>
        <w:rPr>
          <w:rFonts w:ascii="Arial" w:eastAsia="Arial" w:hAnsi="Arial" w:cs="Arial"/>
          <w:sz w:val="22"/>
          <w:szCs w:val="22"/>
        </w:rPr>
      </w:pPr>
    </w:p>
    <w:p w14:paraId="67687B62" w14:textId="77777777" w:rsidR="003E191A" w:rsidRDefault="003E191A">
      <w:pPr>
        <w:rPr>
          <w:rFonts w:ascii="Arial" w:eastAsia="Arial" w:hAnsi="Arial" w:cs="Arial"/>
          <w:sz w:val="22"/>
          <w:szCs w:val="22"/>
        </w:rPr>
      </w:pPr>
    </w:p>
    <w:p w14:paraId="2E524EC5" w14:textId="77777777" w:rsidR="003E191A"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La Empresa </w:t>
      </w:r>
      <w:r w:rsidRPr="00472FA2">
        <w:rPr>
          <w:rFonts w:ascii="Arial" w:eastAsia="Arial" w:hAnsi="Arial" w:cs="Arial"/>
          <w:sz w:val="22"/>
          <w:szCs w:val="22"/>
        </w:rPr>
        <w:t>Privada (O EL CONSORCIO) [</w:t>
      </w:r>
      <w:r>
        <w:rPr>
          <w:rFonts w:ascii="Arial" w:eastAsia="Arial" w:hAnsi="Arial" w:cs="Arial"/>
          <w:color w:val="0000FF"/>
          <w:sz w:val="22"/>
          <w:szCs w:val="22"/>
        </w:rPr>
        <w:t>CONSIGNAR NOMBRE DEL POSTOR O CONSORCIO]</w:t>
      </w:r>
      <w:r>
        <w:rPr>
          <w:rFonts w:ascii="Arial" w:eastAsia="Arial" w:hAnsi="Arial" w:cs="Arial"/>
          <w:color w:val="000000"/>
          <w:sz w:val="22"/>
          <w:szCs w:val="22"/>
        </w:rPr>
        <w:t xml:space="preserve">, debidamente representado por su </w:t>
      </w:r>
      <w:r>
        <w:rPr>
          <w:rFonts w:ascii="Arial" w:eastAsia="Arial" w:hAnsi="Arial" w:cs="Arial"/>
          <w:color w:val="0000FF"/>
          <w:sz w:val="22"/>
          <w:szCs w:val="22"/>
        </w:rPr>
        <w:t>[</w:t>
      </w:r>
      <w:r>
        <w:rPr>
          <w:rFonts w:ascii="Arial" w:eastAsia="Arial" w:hAnsi="Arial" w:cs="Arial"/>
          <w:color w:val="0000FF"/>
          <w:sz w:val="22"/>
          <w:szCs w:val="22"/>
          <w:shd w:val="clear" w:color="auto" w:fill="F2F2F2"/>
        </w:rPr>
        <w:t>CONSIGNAR REPRESENTANTE LEGAL EN CASO DE EMPRESA PRIVADA O DEL REPRESENTANTE COMÚN EN CASO DE CONSORCIO, ASÍ COMO SU NOMBRE COMPLETO</w:t>
      </w:r>
      <w:r>
        <w:rPr>
          <w:rFonts w:ascii="Arial" w:eastAsia="Arial" w:hAnsi="Arial" w:cs="Arial"/>
          <w:color w:val="0000FF"/>
          <w:sz w:val="22"/>
          <w:szCs w:val="22"/>
        </w:rPr>
        <w:t>]</w:t>
      </w:r>
      <w:r>
        <w:rPr>
          <w:rFonts w:ascii="Arial" w:eastAsia="Arial" w:hAnsi="Arial" w:cs="Arial"/>
          <w:color w:val="000000"/>
          <w:sz w:val="22"/>
          <w:szCs w:val="22"/>
        </w:rPr>
        <w:t xml:space="preserve">, identificado con DNI N°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proofErr w:type="gramStart"/>
      <w:r>
        <w:rPr>
          <w:rFonts w:ascii="Arial" w:eastAsia="Arial" w:hAnsi="Arial" w:cs="Arial"/>
          <w:color w:val="0000FF"/>
          <w:sz w:val="22"/>
          <w:szCs w:val="22"/>
          <w:shd w:val="clear" w:color="auto" w:fill="F2F2F2"/>
        </w:rPr>
        <w:t>…….</w:t>
      </w:r>
      <w:proofErr w:type="gramEnd"/>
      <w:r>
        <w:rPr>
          <w:rFonts w:ascii="Arial" w:eastAsia="Arial" w:hAnsi="Arial" w:cs="Arial"/>
          <w:color w:val="0000FF"/>
          <w:sz w:val="22"/>
          <w:szCs w:val="22"/>
          <w:shd w:val="clear" w:color="auto" w:fill="F2F2F2"/>
        </w:rPr>
        <w:t>.]</w:t>
      </w:r>
      <w:r>
        <w:rPr>
          <w:rFonts w:ascii="Arial" w:eastAsia="Arial" w:hAnsi="Arial" w:cs="Arial"/>
          <w:color w:val="000000"/>
          <w:sz w:val="22"/>
          <w:szCs w:val="22"/>
        </w:rPr>
        <w:t xml:space="preserve">, tenemos el agrado de dirigirnos a ustedes, en relación con el </w:t>
      </w:r>
      <w:r>
        <w:rPr>
          <w:rFonts w:ascii="Arial" w:eastAsia="Arial" w:hAnsi="Arial" w:cs="Arial"/>
          <w:b/>
          <w:color w:val="000000"/>
          <w:sz w:val="22"/>
          <w:szCs w:val="22"/>
        </w:rPr>
        <w:t>PROCESO DE SELECCIÓN</w:t>
      </w:r>
      <w:r>
        <w:rPr>
          <w:rFonts w:ascii="Arial" w:eastAsia="Arial" w:hAnsi="Arial" w:cs="Arial"/>
          <w:color w:val="000000"/>
          <w:sz w:val="22"/>
          <w:szCs w:val="22"/>
        </w:rPr>
        <w:t xml:space="preserve"> </w:t>
      </w:r>
      <w:r>
        <w:rPr>
          <w:rFonts w:ascii="Arial" w:eastAsia="Arial" w:hAnsi="Arial" w:cs="Arial"/>
          <w:b/>
          <w:color w:val="000000"/>
          <w:sz w:val="22"/>
          <w:szCs w:val="22"/>
        </w:rPr>
        <w:t xml:space="preserve">N° </w:t>
      </w:r>
      <w:r>
        <w:rPr>
          <w:rFonts w:ascii="Arial" w:eastAsia="Arial" w:hAnsi="Arial" w:cs="Arial"/>
          <w:color w:val="0000FF"/>
          <w:sz w:val="22"/>
          <w:szCs w:val="22"/>
        </w:rPr>
        <w:t>[INDICAR</w:t>
      </w:r>
      <w:r>
        <w:rPr>
          <w:rFonts w:ascii="Arial" w:eastAsia="Arial" w:hAnsi="Arial" w:cs="Arial"/>
          <w:color w:val="0000FF"/>
          <w:sz w:val="22"/>
          <w:szCs w:val="22"/>
          <w:shd w:val="clear" w:color="auto" w:fill="F2F2F2"/>
        </w:rPr>
        <w:t xml:space="preserve"> NOMENCLATURA DEL PROCESO],</w:t>
      </w:r>
      <w:r>
        <w:rPr>
          <w:rFonts w:ascii="Arial" w:eastAsia="Arial" w:hAnsi="Arial" w:cs="Arial"/>
          <w:color w:val="000000"/>
          <w:sz w:val="22"/>
          <w:szCs w:val="22"/>
        </w:rPr>
        <w:t xml:space="preserve"> a fin de manifestar interés respecto del siguiente proyecto:</w:t>
      </w:r>
    </w:p>
    <w:p w14:paraId="26A4B22F" w14:textId="77777777" w:rsidR="003E191A" w:rsidRDefault="003E191A">
      <w:pPr>
        <w:jc w:val="both"/>
        <w:rPr>
          <w:rFonts w:ascii="Arial" w:eastAsia="Arial" w:hAnsi="Arial" w:cs="Arial"/>
          <w:color w:val="000000"/>
          <w:sz w:val="22"/>
          <w:szCs w:val="22"/>
        </w:rPr>
      </w:pPr>
    </w:p>
    <w:p w14:paraId="17548E04" w14:textId="092C7BFC" w:rsidR="003E191A" w:rsidRPr="003C5E22" w:rsidRDefault="00D9587E">
      <w:pPr>
        <w:jc w:val="both"/>
        <w:rPr>
          <w:rFonts w:ascii="Arial" w:eastAsia="Arial" w:hAnsi="Arial" w:cs="Arial"/>
          <w:color w:val="000000"/>
        </w:rPr>
      </w:pPr>
      <w:r>
        <w:rPr>
          <w:rFonts w:ascii="Arial" w:eastAsia="Arial" w:hAnsi="Arial" w:cs="Arial"/>
          <w:b/>
          <w:sz w:val="22"/>
          <w:szCs w:val="22"/>
        </w:rPr>
        <w:t>MEJORAMIENTO DEL SERVICIO DE HABITABILIDAD INSTITUCIONAL EN LA MUNICIPALIDAD DISTRITAL DE ILABAYA DEL DISTRITO DE ILABAYA DE LA PROVINCIA DE JORGE BASADRE DEL DEPARTAMENTO DE TACNA</w:t>
      </w:r>
      <w:r w:rsidR="00A339FB">
        <w:rPr>
          <w:rFonts w:ascii="Arial" w:eastAsia="Arial" w:hAnsi="Arial" w:cs="Arial"/>
          <w:b/>
          <w:bCs/>
          <w:sz w:val="22"/>
          <w:szCs w:val="22"/>
        </w:rPr>
        <w:t>,</w:t>
      </w:r>
      <w:r w:rsidR="00A339FB" w:rsidRPr="00663057">
        <w:rPr>
          <w:rFonts w:ascii="Arial" w:eastAsia="Arial" w:hAnsi="Arial" w:cs="Arial"/>
          <w:sz w:val="22"/>
          <w:szCs w:val="22"/>
        </w:rPr>
        <w:t xml:space="preserve"> CON CÓDIGO ÚNICO N° 261</w:t>
      </w:r>
      <w:r>
        <w:rPr>
          <w:rFonts w:ascii="Arial" w:eastAsia="Arial" w:hAnsi="Arial" w:cs="Arial"/>
          <w:sz w:val="22"/>
          <w:szCs w:val="22"/>
        </w:rPr>
        <w:t>1850</w:t>
      </w:r>
      <w:r w:rsidR="003C5E22">
        <w:rPr>
          <w:rFonts w:ascii="Arial" w:eastAsia="Arial" w:hAnsi="Arial" w:cs="Arial"/>
          <w:b/>
        </w:rPr>
        <w:t>.</w:t>
      </w:r>
    </w:p>
    <w:p w14:paraId="21D8FA3C" w14:textId="77777777" w:rsidR="003E191A" w:rsidRDefault="003E191A">
      <w:pPr>
        <w:jc w:val="both"/>
        <w:rPr>
          <w:rFonts w:ascii="Arial" w:eastAsia="Arial" w:hAnsi="Arial" w:cs="Arial"/>
          <w:color w:val="000000"/>
          <w:sz w:val="22"/>
          <w:szCs w:val="22"/>
        </w:rPr>
      </w:pPr>
    </w:p>
    <w:p w14:paraId="1C048DEA" w14:textId="77777777" w:rsidR="003E191A" w:rsidRDefault="00000000">
      <w:pPr>
        <w:jc w:val="both"/>
        <w:rPr>
          <w:rFonts w:ascii="Arial" w:eastAsia="Arial" w:hAnsi="Arial" w:cs="Arial"/>
          <w:color w:val="000000"/>
          <w:sz w:val="22"/>
          <w:szCs w:val="22"/>
        </w:rPr>
      </w:pPr>
      <w:r>
        <w:rPr>
          <w:rFonts w:ascii="Arial" w:eastAsia="Arial" w:hAnsi="Arial" w:cs="Arial"/>
          <w:color w:val="000000"/>
          <w:sz w:val="22"/>
          <w:szCs w:val="22"/>
        </w:rPr>
        <w:t>Para dichos efectos, declaro haber tomado conocimiento del contenido de las Bases del proceso de selección antes indicado, sujetándome a las disposiciones y requisitos establecidos en las mismas.</w:t>
      </w:r>
    </w:p>
    <w:p w14:paraId="75C513BC" w14:textId="77777777" w:rsidR="003E191A" w:rsidRDefault="003E191A">
      <w:pPr>
        <w:jc w:val="both"/>
        <w:rPr>
          <w:rFonts w:ascii="Arial" w:eastAsia="Arial" w:hAnsi="Arial" w:cs="Arial"/>
          <w:color w:val="000000"/>
          <w:sz w:val="22"/>
          <w:szCs w:val="22"/>
        </w:rPr>
      </w:pPr>
    </w:p>
    <w:p w14:paraId="24930950" w14:textId="77777777" w:rsidR="003E191A" w:rsidRDefault="00000000">
      <w:pPr>
        <w:widowControl w:val="0"/>
        <w:jc w:val="both"/>
        <w:rPr>
          <w:rFonts w:ascii="Arial" w:eastAsia="Arial" w:hAnsi="Arial" w:cs="Arial"/>
        </w:rPr>
      </w:pPr>
      <w:r>
        <w:rPr>
          <w:rFonts w:ascii="Arial" w:eastAsia="Arial" w:hAnsi="Arial" w:cs="Arial"/>
          <w:color w:val="000000"/>
          <w:sz w:val="22"/>
          <w:szCs w:val="22"/>
        </w:rPr>
        <w:t xml:space="preserve">Asimismo, señalo mi correo electrónico: </w:t>
      </w:r>
      <w:r>
        <w:rPr>
          <w:rFonts w:ascii="Arial" w:eastAsia="Arial" w:hAnsi="Arial" w:cs="Arial"/>
          <w:color w:val="0000CC"/>
          <w:sz w:val="22"/>
          <w:szCs w:val="22"/>
        </w:rPr>
        <w:t xml:space="preserve">[INDICAR CORREO ELECTRONICO] </w:t>
      </w:r>
      <w:r>
        <w:rPr>
          <w:rFonts w:ascii="Arial" w:eastAsia="Arial" w:hAnsi="Arial" w:cs="Arial"/>
        </w:rPr>
        <w:t>para las notificaciones en el presente proceso de selección.</w:t>
      </w:r>
    </w:p>
    <w:p w14:paraId="37D8F8D6" w14:textId="77777777" w:rsidR="003E191A" w:rsidRDefault="003E191A">
      <w:pPr>
        <w:jc w:val="both"/>
        <w:rPr>
          <w:rFonts w:ascii="Arial" w:eastAsia="Arial" w:hAnsi="Arial" w:cs="Arial"/>
          <w:sz w:val="22"/>
          <w:szCs w:val="22"/>
        </w:rPr>
      </w:pPr>
    </w:p>
    <w:p w14:paraId="19CEFB1E" w14:textId="77777777" w:rsidR="003E191A" w:rsidRDefault="003E191A">
      <w:pPr>
        <w:jc w:val="center"/>
        <w:rPr>
          <w:rFonts w:ascii="Arial" w:eastAsia="Arial" w:hAnsi="Arial" w:cs="Arial"/>
          <w:sz w:val="22"/>
          <w:szCs w:val="22"/>
        </w:rPr>
      </w:pPr>
    </w:p>
    <w:p w14:paraId="34846B6A"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Atentamente,</w:t>
      </w:r>
    </w:p>
    <w:p w14:paraId="5719A037" w14:textId="77777777" w:rsidR="003E191A" w:rsidRDefault="003E191A">
      <w:pPr>
        <w:widowControl w:val="0"/>
        <w:jc w:val="both"/>
        <w:rPr>
          <w:rFonts w:ascii="Arial" w:eastAsia="Arial" w:hAnsi="Arial" w:cs="Arial"/>
          <w:color w:val="000000"/>
          <w:sz w:val="22"/>
          <w:szCs w:val="22"/>
        </w:rPr>
      </w:pPr>
    </w:p>
    <w:p w14:paraId="0D244E9A" w14:textId="77777777" w:rsidR="003E191A" w:rsidRDefault="003E191A">
      <w:pPr>
        <w:widowControl w:val="0"/>
        <w:jc w:val="both"/>
        <w:rPr>
          <w:rFonts w:ascii="Arial" w:eastAsia="Arial" w:hAnsi="Arial" w:cs="Arial"/>
          <w:color w:val="000000"/>
          <w:sz w:val="22"/>
          <w:szCs w:val="22"/>
        </w:rPr>
      </w:pPr>
    </w:p>
    <w:p w14:paraId="44E81DA5"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17C62985"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2833A058"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Representante Legal de la Empresa Privada (o Consorcio)</w:t>
      </w:r>
    </w:p>
    <w:p w14:paraId="5F9B1F51" w14:textId="77777777" w:rsidR="003E191A" w:rsidRDefault="00000000">
      <w:pPr>
        <w:rPr>
          <w:rFonts w:ascii="Arial" w:eastAsia="Arial" w:hAnsi="Arial" w:cs="Arial"/>
          <w:sz w:val="22"/>
          <w:szCs w:val="22"/>
        </w:rPr>
      </w:pPr>
      <w:r>
        <w:br w:type="page"/>
      </w:r>
    </w:p>
    <w:p w14:paraId="5D0D4DFA"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4-B</w:t>
      </w:r>
    </w:p>
    <w:p w14:paraId="62754AB5" w14:textId="77777777" w:rsidR="003E191A" w:rsidRDefault="003E191A">
      <w:pPr>
        <w:rPr>
          <w:rFonts w:ascii="Arial" w:eastAsia="Arial" w:hAnsi="Arial" w:cs="Arial"/>
          <w:b/>
          <w:sz w:val="22"/>
          <w:szCs w:val="22"/>
          <w:u w:val="single"/>
        </w:rPr>
      </w:pPr>
    </w:p>
    <w:p w14:paraId="48BFE841" w14:textId="77777777" w:rsidR="003E191A" w:rsidRDefault="00000000">
      <w:pPr>
        <w:jc w:val="center"/>
        <w:rPr>
          <w:rFonts w:ascii="Arial" w:eastAsia="Arial" w:hAnsi="Arial" w:cs="Arial"/>
          <w:b/>
          <w:sz w:val="22"/>
          <w:szCs w:val="22"/>
        </w:rPr>
      </w:pPr>
      <w:r>
        <w:rPr>
          <w:rFonts w:ascii="Arial" w:eastAsia="Arial" w:hAnsi="Arial" w:cs="Arial"/>
          <w:b/>
          <w:sz w:val="22"/>
          <w:szCs w:val="22"/>
        </w:rPr>
        <w:t>CONTENIDO DE LOS SOBRES A SER PRESENTADOS POR EL POSTOR</w:t>
      </w:r>
    </w:p>
    <w:p w14:paraId="053DF20A" w14:textId="77777777" w:rsidR="003E191A" w:rsidRDefault="003E191A">
      <w:pPr>
        <w:jc w:val="both"/>
        <w:rPr>
          <w:rFonts w:ascii="Arial" w:eastAsia="Arial" w:hAnsi="Arial" w:cs="Arial"/>
          <w:sz w:val="22"/>
          <w:szCs w:val="22"/>
        </w:rPr>
      </w:pPr>
    </w:p>
    <w:p w14:paraId="347B16BE" w14:textId="77777777" w:rsidR="003E191A"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CONTENIDO DEL SOBRE N° 1: CREDENCIALES</w:t>
      </w:r>
    </w:p>
    <w:p w14:paraId="712437D5" w14:textId="77777777" w:rsidR="003E191A" w:rsidRDefault="003E191A">
      <w:pPr>
        <w:jc w:val="both"/>
        <w:rPr>
          <w:rFonts w:ascii="Arial" w:eastAsia="Arial" w:hAnsi="Arial" w:cs="Arial"/>
          <w:b/>
          <w:sz w:val="22"/>
          <w:szCs w:val="22"/>
        </w:rPr>
      </w:pPr>
    </w:p>
    <w:p w14:paraId="157EEB28" w14:textId="77777777" w:rsidR="003E191A" w:rsidRDefault="00000000">
      <w:pPr>
        <w:numPr>
          <w:ilvl w:val="0"/>
          <w:numId w:val="19"/>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Requisitos Legales:</w:t>
      </w:r>
    </w:p>
    <w:p w14:paraId="41100BEA"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1FA5D432" w14:textId="77777777" w:rsidR="003E191A"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Copia simple del documento constitutivo del Postor o de las empresas que integran el Consocio y del documento que acredite a los Representantes Legales en el Perú, en caso se trate de una empresa extranjera que va a invertir en el Perú. Alternativamente al documento constitutivo, se aceptará copia del Estatuto vigente, sea de la persona jurídica o de los integrantes del Consorcio.</w:t>
      </w:r>
    </w:p>
    <w:p w14:paraId="37CA40E1" w14:textId="77777777" w:rsidR="003E191A" w:rsidRDefault="003E191A">
      <w:pPr>
        <w:jc w:val="both"/>
        <w:rPr>
          <w:rFonts w:ascii="Arial" w:eastAsia="Arial" w:hAnsi="Arial" w:cs="Arial"/>
          <w:sz w:val="22"/>
          <w:szCs w:val="22"/>
        </w:rPr>
      </w:pPr>
    </w:p>
    <w:p w14:paraId="6527D2D9" w14:textId="77777777" w:rsidR="003E191A"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El Anexo N° 4-G firmado por los Representantes Legales de los integrantes del Postor y, de ser el caso, los Representantes Legales de los integrantes del Consorcio.</w:t>
      </w:r>
    </w:p>
    <w:p w14:paraId="43D0CA3D" w14:textId="77777777" w:rsidR="003E191A" w:rsidRDefault="003E191A">
      <w:pPr>
        <w:jc w:val="both"/>
        <w:rPr>
          <w:rFonts w:ascii="Arial" w:eastAsia="Arial" w:hAnsi="Arial" w:cs="Arial"/>
          <w:b/>
          <w:sz w:val="22"/>
          <w:szCs w:val="22"/>
        </w:rPr>
      </w:pPr>
    </w:p>
    <w:p w14:paraId="3BEB6638" w14:textId="77777777" w:rsidR="003E191A"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 xml:space="preserve">Copia simple de los documentos que acrediten las facultades del o los Representantes Legales del Postor o Consorcio, los cuales pueden suscribir el Convenio de Inversión de manera conjunta y/o indistinta. </w:t>
      </w:r>
    </w:p>
    <w:p w14:paraId="50BD46F0" w14:textId="77777777" w:rsidR="003E191A"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085741CD" w14:textId="77777777" w:rsidR="003E191A"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En el caso de Consorcio, deberá presentarse adicionalmente una Declaración Jurada firmada por los representantes legales que lo integran, conforme al modelo que aparece como del Anexo N° 4-K.</w:t>
      </w:r>
    </w:p>
    <w:p w14:paraId="16841C6F" w14:textId="77777777" w:rsidR="003E191A"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65438253" w14:textId="77777777" w:rsidR="003E191A"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 xml:space="preserve">La relación de Convenios y adendas suscritos con las entidades públicas que incluya el Monto Total del Convenio de Inversión, de corresponder.  </w:t>
      </w:r>
    </w:p>
    <w:p w14:paraId="69EB863D" w14:textId="77777777" w:rsidR="003E191A" w:rsidRDefault="003E191A">
      <w:pPr>
        <w:tabs>
          <w:tab w:val="left" w:pos="284"/>
        </w:tabs>
        <w:jc w:val="both"/>
        <w:rPr>
          <w:rFonts w:ascii="Arial" w:eastAsia="Arial" w:hAnsi="Arial" w:cs="Arial"/>
          <w:sz w:val="22"/>
          <w:szCs w:val="22"/>
        </w:rPr>
      </w:pPr>
    </w:p>
    <w:p w14:paraId="0B89B512" w14:textId="77777777" w:rsidR="003E191A" w:rsidRDefault="00000000">
      <w:pPr>
        <w:numPr>
          <w:ilvl w:val="0"/>
          <w:numId w:val="19"/>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Información Financiera:</w:t>
      </w:r>
    </w:p>
    <w:p w14:paraId="3CF41E06"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7C30A5A4" w14:textId="77777777" w:rsidR="003E191A"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Los Postores o las empresas integrantes del Consorcio, deberán presentar la Carta respecto de sus Estados Financieros correspondientes a los últimos 3 ejercicios. Adjuntar copia de la última Declaración Jurada presentada a la Superintendencia Nacional de Administración Tributaria (SUNAT).</w:t>
      </w:r>
    </w:p>
    <w:p w14:paraId="714F8022" w14:textId="77777777" w:rsidR="003E191A" w:rsidRDefault="003E191A">
      <w:pPr>
        <w:pBdr>
          <w:top w:val="nil"/>
          <w:left w:val="nil"/>
          <w:bottom w:val="nil"/>
          <w:right w:val="nil"/>
          <w:between w:val="nil"/>
        </w:pBdr>
        <w:ind w:left="720"/>
        <w:jc w:val="both"/>
        <w:rPr>
          <w:rFonts w:ascii="Arial" w:eastAsia="Arial" w:hAnsi="Arial" w:cs="Arial"/>
          <w:color w:val="000000"/>
          <w:sz w:val="22"/>
          <w:szCs w:val="22"/>
        </w:rPr>
      </w:pPr>
    </w:p>
    <w:p w14:paraId="11F3866D" w14:textId="77777777" w:rsidR="003E191A"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Pr>
          <w:rFonts w:ascii="Arial" w:eastAsia="Arial" w:hAnsi="Arial" w:cs="Arial"/>
          <w:color w:val="000000"/>
          <w:sz w:val="22"/>
          <w:szCs w:val="22"/>
        </w:rPr>
        <w:t xml:space="preserve">Declaración Jurada en la que el Postor indique que cuenta con un patrimonio neto por un valor superior al monto total de inversión referencial por S/ </w:t>
      </w:r>
      <w:r>
        <w:rPr>
          <w:rFonts w:ascii="Arial" w:eastAsia="Arial" w:hAnsi="Arial" w:cs="Arial"/>
          <w:color w:val="0000FF"/>
          <w:sz w:val="22"/>
          <w:szCs w:val="22"/>
        </w:rPr>
        <w:t xml:space="preserve">[INDICAR </w:t>
      </w:r>
      <w:r>
        <w:rPr>
          <w:rFonts w:ascii="Arial" w:eastAsia="Arial" w:hAnsi="Arial" w:cs="Arial"/>
          <w:color w:val="0000FF"/>
          <w:sz w:val="22"/>
          <w:szCs w:val="22"/>
          <w:shd w:val="clear" w:color="auto" w:fill="F2F2F2"/>
        </w:rPr>
        <w:t>CANTIDAD EN NÚMEROS Y LETRAS</w:t>
      </w:r>
      <w:r>
        <w:rPr>
          <w:rFonts w:ascii="Arial" w:eastAsia="Arial" w:hAnsi="Arial" w:cs="Arial"/>
          <w:color w:val="0000FF"/>
          <w:sz w:val="22"/>
          <w:szCs w:val="22"/>
        </w:rPr>
        <w:t>].</w:t>
      </w:r>
    </w:p>
    <w:p w14:paraId="4678B0A1" w14:textId="77777777" w:rsidR="003E191A" w:rsidRDefault="003E191A">
      <w:pPr>
        <w:pBdr>
          <w:top w:val="nil"/>
          <w:left w:val="nil"/>
          <w:bottom w:val="nil"/>
          <w:right w:val="nil"/>
          <w:between w:val="nil"/>
        </w:pBdr>
        <w:ind w:left="720"/>
        <w:jc w:val="both"/>
        <w:rPr>
          <w:rFonts w:ascii="Arial" w:eastAsia="Arial" w:hAnsi="Arial" w:cs="Arial"/>
          <w:color w:val="000000"/>
          <w:sz w:val="22"/>
          <w:szCs w:val="22"/>
        </w:rPr>
      </w:pPr>
    </w:p>
    <w:p w14:paraId="1F1CF0B3" w14:textId="77777777" w:rsidR="003E191A" w:rsidRDefault="00000000">
      <w:pPr>
        <w:ind w:left="1134"/>
        <w:jc w:val="both"/>
        <w:rPr>
          <w:rFonts w:ascii="Arial" w:eastAsia="Arial" w:hAnsi="Arial" w:cs="Arial"/>
          <w:sz w:val="22"/>
          <w:szCs w:val="22"/>
        </w:rPr>
      </w:pPr>
      <w:r>
        <w:rPr>
          <w:rFonts w:ascii="Arial" w:eastAsia="Arial" w:hAnsi="Arial" w:cs="Arial"/>
          <w:sz w:val="22"/>
          <w:szCs w:val="22"/>
        </w:rPr>
        <w:t>Se considera Patrimonio Neto:</w:t>
      </w:r>
    </w:p>
    <w:p w14:paraId="344ABF32" w14:textId="77777777" w:rsidR="003E191A" w:rsidRDefault="003E191A">
      <w:pPr>
        <w:ind w:left="567"/>
        <w:jc w:val="both"/>
        <w:rPr>
          <w:rFonts w:ascii="Arial" w:eastAsia="Arial" w:hAnsi="Arial" w:cs="Arial"/>
          <w:sz w:val="22"/>
          <w:szCs w:val="22"/>
        </w:rPr>
      </w:pPr>
    </w:p>
    <w:p w14:paraId="3295B589" w14:textId="77777777" w:rsidR="003E191A" w:rsidRDefault="00000000">
      <w:pPr>
        <w:numPr>
          <w:ilvl w:val="0"/>
          <w:numId w:val="29"/>
        </w:numPr>
        <w:pBdr>
          <w:top w:val="nil"/>
          <w:left w:val="nil"/>
          <w:bottom w:val="nil"/>
          <w:right w:val="nil"/>
          <w:between w:val="nil"/>
        </w:pBdr>
        <w:ind w:left="1701" w:hanging="283"/>
        <w:jc w:val="both"/>
        <w:rPr>
          <w:rFonts w:ascii="Arial" w:eastAsia="Arial" w:hAnsi="Arial" w:cs="Arial"/>
          <w:color w:val="000000"/>
          <w:sz w:val="22"/>
          <w:szCs w:val="22"/>
        </w:rPr>
      </w:pPr>
      <w:r>
        <w:rPr>
          <w:rFonts w:ascii="Arial" w:eastAsia="Arial" w:hAnsi="Arial" w:cs="Arial"/>
          <w:color w:val="000000"/>
          <w:sz w:val="22"/>
          <w:szCs w:val="22"/>
        </w:rPr>
        <w:t>En el caso de una persona jurídica, su patrimonio neto calculado en su último Balance General.</w:t>
      </w:r>
    </w:p>
    <w:p w14:paraId="3462107A" w14:textId="77777777" w:rsidR="003E191A" w:rsidRDefault="003E191A">
      <w:pPr>
        <w:pBdr>
          <w:top w:val="nil"/>
          <w:left w:val="nil"/>
          <w:bottom w:val="nil"/>
          <w:right w:val="nil"/>
          <w:between w:val="nil"/>
        </w:pBdr>
        <w:ind w:left="1701" w:hanging="283"/>
        <w:jc w:val="both"/>
        <w:rPr>
          <w:rFonts w:ascii="Arial" w:eastAsia="Arial" w:hAnsi="Arial" w:cs="Arial"/>
          <w:color w:val="000000"/>
          <w:sz w:val="22"/>
          <w:szCs w:val="22"/>
        </w:rPr>
      </w:pPr>
    </w:p>
    <w:p w14:paraId="311EEBA4" w14:textId="77777777" w:rsidR="003E191A" w:rsidRDefault="00000000">
      <w:pPr>
        <w:numPr>
          <w:ilvl w:val="0"/>
          <w:numId w:val="29"/>
        </w:numPr>
        <w:pBdr>
          <w:top w:val="nil"/>
          <w:left w:val="nil"/>
          <w:bottom w:val="nil"/>
          <w:right w:val="nil"/>
          <w:between w:val="nil"/>
        </w:pBdr>
        <w:ind w:left="1701" w:hanging="283"/>
        <w:jc w:val="both"/>
        <w:rPr>
          <w:rFonts w:ascii="Arial" w:eastAsia="Arial" w:hAnsi="Arial" w:cs="Arial"/>
          <w:color w:val="000000"/>
          <w:sz w:val="22"/>
          <w:szCs w:val="22"/>
        </w:rPr>
      </w:pPr>
      <w:r>
        <w:rPr>
          <w:rFonts w:ascii="Arial" w:eastAsia="Arial" w:hAnsi="Arial" w:cs="Arial"/>
          <w:color w:val="000000"/>
          <w:sz w:val="22"/>
          <w:szCs w:val="22"/>
        </w:rPr>
        <w:t>En el caso de un Consorcio, se puede considerar a la suma de los patrimonios netos prorrateados de cada uno de los integrantes.</w:t>
      </w:r>
    </w:p>
    <w:p w14:paraId="3F91F794" w14:textId="77777777" w:rsidR="003E191A" w:rsidRDefault="003E191A">
      <w:pPr>
        <w:jc w:val="both"/>
        <w:rPr>
          <w:rFonts w:ascii="Arial" w:eastAsia="Arial" w:hAnsi="Arial" w:cs="Arial"/>
          <w:i/>
          <w:color w:val="0000FF"/>
          <w:sz w:val="19"/>
          <w:szCs w:val="19"/>
        </w:rPr>
      </w:pPr>
    </w:p>
    <w:p w14:paraId="1EFD5012" w14:textId="77777777" w:rsidR="003E191A" w:rsidRPr="00322DC2" w:rsidRDefault="00000000">
      <w:pPr>
        <w:tabs>
          <w:tab w:val="left" w:pos="567"/>
        </w:tabs>
        <w:ind w:left="567"/>
        <w:jc w:val="both"/>
        <w:rPr>
          <w:rFonts w:ascii="Arial" w:eastAsia="Arial" w:hAnsi="Arial" w:cs="Arial"/>
          <w:b/>
          <w:i/>
          <w:color w:val="0000FF"/>
          <w:sz w:val="18"/>
          <w:szCs w:val="18"/>
          <w:u w:val="single"/>
        </w:rPr>
      </w:pPr>
      <w:r w:rsidRPr="00322DC2">
        <w:rPr>
          <w:rFonts w:ascii="Arial" w:eastAsia="Arial" w:hAnsi="Arial" w:cs="Arial"/>
          <w:b/>
          <w:i/>
          <w:color w:val="0000FF"/>
          <w:sz w:val="18"/>
          <w:szCs w:val="18"/>
          <w:u w:val="single"/>
        </w:rPr>
        <w:t xml:space="preserve">IMPORTANTE: </w:t>
      </w:r>
    </w:p>
    <w:p w14:paraId="76F58419" w14:textId="77777777" w:rsidR="003E191A" w:rsidRPr="00322DC2" w:rsidRDefault="003E191A">
      <w:pPr>
        <w:ind w:firstLine="360"/>
        <w:jc w:val="both"/>
        <w:rPr>
          <w:rFonts w:ascii="Arial" w:eastAsia="Arial" w:hAnsi="Arial" w:cs="Arial"/>
          <w:b/>
          <w:i/>
          <w:color w:val="000000"/>
          <w:sz w:val="18"/>
          <w:szCs w:val="18"/>
        </w:rPr>
      </w:pPr>
    </w:p>
    <w:p w14:paraId="43D9B0D0" w14:textId="77777777" w:rsidR="003E191A" w:rsidRPr="00322DC2" w:rsidRDefault="00000000">
      <w:pPr>
        <w:widowControl w:val="0"/>
        <w:numPr>
          <w:ilvl w:val="0"/>
          <w:numId w:val="11"/>
        </w:numPr>
        <w:ind w:left="1134"/>
        <w:jc w:val="both"/>
        <w:rPr>
          <w:rFonts w:ascii="Arial" w:eastAsia="Arial" w:hAnsi="Arial" w:cs="Arial"/>
          <w:i/>
          <w:color w:val="0000FF"/>
          <w:sz w:val="18"/>
          <w:szCs w:val="18"/>
        </w:rPr>
      </w:pPr>
      <w:r w:rsidRPr="00322DC2">
        <w:rPr>
          <w:rFonts w:ascii="Arial" w:eastAsia="Arial" w:hAnsi="Arial" w:cs="Arial"/>
          <w:i/>
          <w:color w:val="0000FF"/>
          <w:sz w:val="18"/>
          <w:szCs w:val="18"/>
        </w:rPr>
        <w:t>El Comité especial establece el mínimo de veces del monto total de inversión referencial como patrimonio neto declarado por el Postor.</w:t>
      </w:r>
    </w:p>
    <w:p w14:paraId="1160ED9D"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4E884F8A" w14:textId="77777777" w:rsidR="003E191A" w:rsidRDefault="00000000">
      <w:pPr>
        <w:numPr>
          <w:ilvl w:val="0"/>
          <w:numId w:val="19"/>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lastRenderedPageBreak/>
        <w:t>Carta de Presentación de Información Financiera y Técnica: Conforme al Anexo N° 4-D, firmada en original por el Representante Legal cuyas firmas deben ser legalizadas por Notario Público o Juez de Paz.</w:t>
      </w:r>
    </w:p>
    <w:p w14:paraId="5E60411D"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2DAEE987" w14:textId="77777777" w:rsidR="003E191A"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CONTENIDO DEL SOBRE N° 2: PROPUESTA ECONÓMICA</w:t>
      </w:r>
    </w:p>
    <w:p w14:paraId="2A419A6A" w14:textId="77777777" w:rsidR="003E191A" w:rsidRDefault="003E191A">
      <w:pPr>
        <w:jc w:val="both"/>
        <w:rPr>
          <w:rFonts w:ascii="Arial" w:eastAsia="Arial" w:hAnsi="Arial" w:cs="Arial"/>
          <w:b/>
          <w:sz w:val="22"/>
          <w:szCs w:val="22"/>
        </w:rPr>
      </w:pPr>
    </w:p>
    <w:p w14:paraId="31CD9B17" w14:textId="77777777" w:rsidR="003E191A" w:rsidRPr="00472FA2" w:rsidRDefault="00000000">
      <w:pPr>
        <w:ind w:left="567"/>
        <w:jc w:val="both"/>
        <w:rPr>
          <w:rFonts w:ascii="Arial" w:eastAsia="Arial" w:hAnsi="Arial" w:cs="Arial"/>
          <w:sz w:val="22"/>
          <w:szCs w:val="22"/>
        </w:rPr>
      </w:pPr>
      <w:r>
        <w:rPr>
          <w:rFonts w:ascii="Arial" w:eastAsia="Arial" w:hAnsi="Arial" w:cs="Arial"/>
          <w:sz w:val="22"/>
          <w:szCs w:val="22"/>
        </w:rPr>
        <w:t xml:space="preserve">La Propuesta Económica será presentada según el Anexo N° </w:t>
      </w:r>
      <w:r w:rsidRPr="00472FA2">
        <w:rPr>
          <w:rFonts w:ascii="Arial" w:eastAsia="Arial" w:hAnsi="Arial" w:cs="Arial"/>
          <w:sz w:val="22"/>
          <w:szCs w:val="22"/>
        </w:rPr>
        <w:t>4-E (O ANEXO N° 4-F, DE CORRESPONDER) de las presentes Bases.</w:t>
      </w:r>
    </w:p>
    <w:p w14:paraId="37C39F3E" w14:textId="77777777" w:rsidR="003E191A" w:rsidRPr="00472FA2" w:rsidRDefault="003E191A">
      <w:pPr>
        <w:ind w:left="567"/>
        <w:jc w:val="both"/>
        <w:rPr>
          <w:rFonts w:ascii="Arial" w:eastAsia="Arial" w:hAnsi="Arial" w:cs="Arial"/>
          <w:sz w:val="22"/>
          <w:szCs w:val="22"/>
        </w:rPr>
      </w:pPr>
    </w:p>
    <w:p w14:paraId="66C0D7DA" w14:textId="77777777" w:rsidR="003E191A" w:rsidRDefault="00000000">
      <w:pPr>
        <w:ind w:left="567"/>
        <w:jc w:val="both"/>
        <w:rPr>
          <w:rFonts w:ascii="Arial" w:eastAsia="Arial" w:hAnsi="Arial" w:cs="Arial"/>
          <w:sz w:val="22"/>
          <w:szCs w:val="22"/>
        </w:rPr>
      </w:pPr>
      <w:r w:rsidRPr="00472FA2">
        <w:rPr>
          <w:rFonts w:ascii="Arial" w:eastAsia="Arial" w:hAnsi="Arial" w:cs="Arial"/>
          <w:sz w:val="22"/>
          <w:szCs w:val="22"/>
        </w:rPr>
        <w:t xml:space="preserve">Cada Propuesta Económica deberá permanecer vigente, cuando menos hasta sesenta (60) días hábiles después de la fecha de otorgamiento de la Buena Pro, aun cuando no hubiera sido declarada ganadora. Quedará sin efecto toda Propuesta Económica que tuviese una vigencia menor. El Comité </w:t>
      </w:r>
      <w:r>
        <w:rPr>
          <w:rFonts w:ascii="Arial" w:eastAsia="Arial" w:hAnsi="Arial" w:cs="Arial"/>
          <w:sz w:val="22"/>
          <w:szCs w:val="22"/>
        </w:rPr>
        <w:t>Especial podrá disponer la prórroga obligatoria de la vigencia de las Propuestas Económicas.</w:t>
      </w:r>
    </w:p>
    <w:p w14:paraId="0F25A73B" w14:textId="77777777" w:rsidR="003E191A" w:rsidRDefault="003E191A">
      <w:pPr>
        <w:ind w:left="567"/>
        <w:jc w:val="both"/>
        <w:rPr>
          <w:rFonts w:ascii="Arial" w:eastAsia="Arial" w:hAnsi="Arial" w:cs="Arial"/>
          <w:sz w:val="22"/>
          <w:szCs w:val="22"/>
        </w:rPr>
      </w:pPr>
    </w:p>
    <w:p w14:paraId="328D3E87" w14:textId="77777777" w:rsidR="003E191A" w:rsidRDefault="00000000">
      <w:pPr>
        <w:ind w:left="567"/>
        <w:jc w:val="both"/>
        <w:rPr>
          <w:rFonts w:ascii="Arial" w:eastAsia="Arial" w:hAnsi="Arial" w:cs="Arial"/>
          <w:sz w:val="22"/>
          <w:szCs w:val="22"/>
        </w:rPr>
      </w:pPr>
      <w:r>
        <w:rPr>
          <w:rFonts w:ascii="Arial" w:eastAsia="Arial" w:hAnsi="Arial" w:cs="Arial"/>
          <w:sz w:val="22"/>
          <w:szCs w:val="22"/>
        </w:rPr>
        <w:t>A los efectos de este proceso de selección, la presentación del Sobre N° 2 por parte de un Postor constituye una Propuesta Económica irrevocable por la materia de este proceso. Una Propuesta Económica implica el sometimiento del Postor a todos los términos y condiciones, sin excepción, del Convenio de Inversión y de la carta de presentación de su Propuesta Económica.</w:t>
      </w:r>
    </w:p>
    <w:p w14:paraId="6FA48E71" w14:textId="77777777" w:rsidR="003E191A" w:rsidRDefault="003E191A">
      <w:pPr>
        <w:jc w:val="both"/>
        <w:rPr>
          <w:rFonts w:ascii="Arial" w:eastAsia="Arial" w:hAnsi="Arial" w:cs="Arial"/>
          <w:b/>
          <w:sz w:val="22"/>
          <w:szCs w:val="22"/>
          <w:u w:val="single"/>
        </w:rPr>
      </w:pPr>
    </w:p>
    <w:p w14:paraId="16F9773F" w14:textId="77777777" w:rsidR="003E191A"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CONTENIDO DEL SOBRE N° 3: PROPUESTA TÉCNICA</w:t>
      </w:r>
    </w:p>
    <w:p w14:paraId="7B605877" w14:textId="77777777" w:rsidR="003E191A" w:rsidRDefault="003E191A">
      <w:pPr>
        <w:jc w:val="both"/>
        <w:rPr>
          <w:rFonts w:ascii="Arial" w:eastAsia="Arial" w:hAnsi="Arial" w:cs="Arial"/>
          <w:sz w:val="22"/>
          <w:szCs w:val="22"/>
        </w:rPr>
      </w:pPr>
    </w:p>
    <w:p w14:paraId="3A2ED05B" w14:textId="77777777" w:rsidR="003E191A" w:rsidRDefault="00000000">
      <w:pPr>
        <w:numPr>
          <w:ilvl w:val="0"/>
          <w:numId w:val="3"/>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Acreditar el cumplimiento de los Requisitos Mínimos establecidos en los Términos de Referencia. Esto podrá ser a través del Postor, por uno o más integrantes en el caso de Consorcio, por una Empresa Vinculada o por una Empresa Ejecutora especializada que será contratada por el Adjudicatario, durante todo el periodo de ejecución del Proyecto. En cualquiera de los casos la Entidad Pública verificará que la(s) Empresa(s) Ejecutora(s) se encuentre(n) inscritas en el Registro Nacional de Proveedores del Organismo Supervisor de las Contrataciones del Estado (OSCE), según los registros que correspondan.</w:t>
      </w:r>
    </w:p>
    <w:p w14:paraId="30FC081A" w14:textId="77777777" w:rsidR="003E191A"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4FCFAD81" w14:textId="77777777" w:rsidR="003E191A" w:rsidRDefault="00000000">
      <w:pPr>
        <w:numPr>
          <w:ilvl w:val="0"/>
          <w:numId w:val="3"/>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En caso se acredite el requisito a través de una o más Empresas Ejecutoras, distintas a la Empresa Privada, el Postor debe </w:t>
      </w:r>
      <w:r w:rsidRPr="00472FA2">
        <w:rPr>
          <w:rFonts w:ascii="Arial" w:eastAsia="Arial" w:hAnsi="Arial" w:cs="Arial"/>
          <w:sz w:val="22"/>
          <w:szCs w:val="22"/>
        </w:rPr>
        <w:t xml:space="preserve">presentar el Anexo N° 4-H (O ANEXO N° 4-I, DE CORRESPONDER) mediante el cual manifieste </w:t>
      </w:r>
      <w:proofErr w:type="gramStart"/>
      <w:r w:rsidRPr="00472FA2">
        <w:rPr>
          <w:rFonts w:ascii="Arial" w:eastAsia="Arial" w:hAnsi="Arial" w:cs="Arial"/>
          <w:sz w:val="22"/>
          <w:szCs w:val="22"/>
        </w:rPr>
        <w:t>que</w:t>
      </w:r>
      <w:proofErr w:type="gramEnd"/>
      <w:r w:rsidRPr="00472FA2">
        <w:rPr>
          <w:rFonts w:ascii="Arial" w:eastAsia="Arial" w:hAnsi="Arial" w:cs="Arial"/>
          <w:sz w:val="22"/>
          <w:szCs w:val="22"/>
        </w:rPr>
        <w:t xml:space="preserve"> de resultar favorecido con la Adjudicación de la Buena Pro, se compromete a contratar como Ejecutor(s) del Proyecto a la(s) empresa</w:t>
      </w:r>
      <w:r>
        <w:rPr>
          <w:rFonts w:ascii="Arial" w:eastAsia="Arial" w:hAnsi="Arial" w:cs="Arial"/>
          <w:color w:val="000000"/>
          <w:sz w:val="22"/>
          <w:szCs w:val="22"/>
        </w:rPr>
        <w:t>(s) cuya experiencia acreditó en el Sobre N° 2, bajo apercibimiento de perder automáticamente la Buena Pro en caso de incumplimiento.</w:t>
      </w:r>
    </w:p>
    <w:p w14:paraId="6D400274" w14:textId="77777777" w:rsidR="003E191A" w:rsidRDefault="003E191A">
      <w:pPr>
        <w:pBdr>
          <w:top w:val="nil"/>
          <w:left w:val="nil"/>
          <w:bottom w:val="nil"/>
          <w:right w:val="nil"/>
          <w:between w:val="nil"/>
        </w:pBdr>
        <w:ind w:left="720"/>
        <w:jc w:val="both"/>
        <w:rPr>
          <w:rFonts w:ascii="Arial" w:eastAsia="Arial" w:hAnsi="Arial" w:cs="Arial"/>
          <w:color w:val="000000"/>
          <w:sz w:val="22"/>
          <w:szCs w:val="22"/>
        </w:rPr>
      </w:pPr>
    </w:p>
    <w:p w14:paraId="4BAB1F1D" w14:textId="77777777"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La Empresa Ejecutora será solidariamente responsable con el Adjudicatario por la prestación de los servicios a su cargo. En este caso, la Empresa Ejecutora y el Postor deberán adjuntar el Anexo N° 4-J debidamente suscrito.</w:t>
      </w:r>
    </w:p>
    <w:p w14:paraId="7ED588DA" w14:textId="77777777" w:rsidR="003E191A" w:rsidRDefault="003E191A">
      <w:pPr>
        <w:pBdr>
          <w:top w:val="nil"/>
          <w:left w:val="nil"/>
          <w:bottom w:val="nil"/>
          <w:right w:val="nil"/>
          <w:between w:val="nil"/>
        </w:pBdr>
        <w:ind w:left="720"/>
        <w:jc w:val="both"/>
        <w:rPr>
          <w:rFonts w:ascii="Arial" w:eastAsia="Arial" w:hAnsi="Arial" w:cs="Arial"/>
          <w:color w:val="000000"/>
          <w:sz w:val="22"/>
          <w:szCs w:val="22"/>
        </w:rPr>
      </w:pPr>
    </w:p>
    <w:p w14:paraId="60F013EC" w14:textId="3F73F588" w:rsidR="003E191A" w:rsidRDefault="00000000">
      <w:pPr>
        <w:ind w:left="567"/>
        <w:jc w:val="both"/>
        <w:rPr>
          <w:rFonts w:ascii="Arial" w:eastAsia="Arial" w:hAnsi="Arial" w:cs="Arial"/>
          <w:sz w:val="22"/>
          <w:szCs w:val="22"/>
        </w:rPr>
      </w:pPr>
      <w:r>
        <w:rPr>
          <w:rFonts w:ascii="Arial" w:eastAsia="Arial" w:hAnsi="Arial" w:cs="Arial"/>
          <w:sz w:val="22"/>
          <w:szCs w:val="22"/>
        </w:rPr>
        <w:t>La Propuesta Técnica será evaluada por el Comité Especial, tendrá el carácter de vinculante. Las propuestas que se presenten de manera incompleta quedarán eliminadas.</w:t>
      </w:r>
    </w:p>
    <w:p w14:paraId="5E9F37AC" w14:textId="1D27B673" w:rsidR="00712B03" w:rsidRDefault="00712B03">
      <w:pPr>
        <w:ind w:left="567"/>
        <w:jc w:val="both"/>
        <w:rPr>
          <w:rFonts w:ascii="Arial" w:eastAsia="Arial" w:hAnsi="Arial" w:cs="Arial"/>
          <w:sz w:val="22"/>
          <w:szCs w:val="22"/>
        </w:rPr>
      </w:pPr>
    </w:p>
    <w:p w14:paraId="178F2203" w14:textId="69188476" w:rsidR="00712B03" w:rsidRDefault="00712B03">
      <w:pPr>
        <w:ind w:left="567"/>
        <w:jc w:val="both"/>
        <w:rPr>
          <w:rFonts w:ascii="Arial" w:eastAsia="Arial" w:hAnsi="Arial" w:cs="Arial"/>
          <w:sz w:val="22"/>
          <w:szCs w:val="22"/>
        </w:rPr>
      </w:pPr>
    </w:p>
    <w:p w14:paraId="6C9E859F" w14:textId="18790E0A" w:rsidR="00712B03" w:rsidRDefault="00712B03">
      <w:pPr>
        <w:ind w:left="567"/>
        <w:jc w:val="both"/>
        <w:rPr>
          <w:rFonts w:ascii="Arial" w:eastAsia="Arial" w:hAnsi="Arial" w:cs="Arial"/>
          <w:sz w:val="22"/>
          <w:szCs w:val="22"/>
        </w:rPr>
      </w:pPr>
    </w:p>
    <w:p w14:paraId="771C510C" w14:textId="145E3B23" w:rsidR="00712B03" w:rsidRDefault="00712B03">
      <w:pPr>
        <w:ind w:left="567"/>
        <w:jc w:val="both"/>
        <w:rPr>
          <w:rFonts w:ascii="Arial" w:eastAsia="Arial" w:hAnsi="Arial" w:cs="Arial"/>
          <w:sz w:val="22"/>
          <w:szCs w:val="22"/>
        </w:rPr>
      </w:pPr>
    </w:p>
    <w:p w14:paraId="7E0F7844" w14:textId="3285BEA4" w:rsidR="00712B03" w:rsidRDefault="00712B03">
      <w:pPr>
        <w:ind w:left="567"/>
        <w:jc w:val="both"/>
        <w:rPr>
          <w:rFonts w:ascii="Arial" w:eastAsia="Arial" w:hAnsi="Arial" w:cs="Arial"/>
          <w:sz w:val="22"/>
          <w:szCs w:val="22"/>
        </w:rPr>
      </w:pPr>
    </w:p>
    <w:p w14:paraId="4FEF6FD2" w14:textId="77777777" w:rsidR="00712B03" w:rsidRDefault="00712B03">
      <w:pPr>
        <w:ind w:left="567"/>
        <w:jc w:val="both"/>
        <w:rPr>
          <w:rFonts w:ascii="Arial" w:eastAsia="Arial" w:hAnsi="Arial" w:cs="Arial"/>
          <w:sz w:val="22"/>
          <w:szCs w:val="22"/>
        </w:rPr>
      </w:pPr>
    </w:p>
    <w:p w14:paraId="753920F8" w14:textId="77777777" w:rsidR="003E191A" w:rsidRDefault="003E191A">
      <w:pPr>
        <w:jc w:val="both"/>
        <w:rPr>
          <w:rFonts w:ascii="Arial" w:eastAsia="Arial" w:hAnsi="Arial" w:cs="Arial"/>
          <w:sz w:val="22"/>
          <w:szCs w:val="22"/>
        </w:rPr>
      </w:pPr>
    </w:p>
    <w:p w14:paraId="2BB2BAF0" w14:textId="77777777" w:rsidR="003E191A"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lastRenderedPageBreak/>
        <w:t>PRESENTACIÓN DE LOS SOBRES</w:t>
      </w:r>
    </w:p>
    <w:p w14:paraId="02BA51F2" w14:textId="77777777" w:rsidR="003E191A" w:rsidRDefault="003E191A">
      <w:pPr>
        <w:jc w:val="both"/>
        <w:rPr>
          <w:rFonts w:ascii="Arial" w:eastAsia="Arial" w:hAnsi="Arial" w:cs="Arial"/>
          <w:sz w:val="22"/>
          <w:szCs w:val="22"/>
        </w:rPr>
      </w:pPr>
    </w:p>
    <w:p w14:paraId="40E672B4" w14:textId="77777777" w:rsidR="003E191A" w:rsidRDefault="00000000">
      <w:pPr>
        <w:pBdr>
          <w:top w:val="nil"/>
          <w:left w:val="nil"/>
          <w:bottom w:val="nil"/>
          <w:right w:val="nil"/>
          <w:between w:val="nil"/>
        </w:pBdr>
        <w:ind w:left="567"/>
        <w:jc w:val="both"/>
        <w:rPr>
          <w:rFonts w:ascii="Arial" w:eastAsia="Arial" w:hAnsi="Arial" w:cs="Arial"/>
          <w:color w:val="000000"/>
          <w:sz w:val="22"/>
          <w:szCs w:val="22"/>
        </w:rPr>
      </w:pPr>
      <w:r>
        <w:rPr>
          <w:rFonts w:ascii="Arial" w:eastAsia="Arial" w:hAnsi="Arial" w:cs="Arial"/>
          <w:color w:val="000000"/>
          <w:sz w:val="22"/>
          <w:szCs w:val="22"/>
        </w:rPr>
        <w:t xml:space="preserve">Los sobres deben ser presentados al Comité Especial cerrados y claramente marcados en el anverso, indicando el número de sobre que le corresponde, así como el nombre del Postor, en cada uno de ellos, con los siguientes rotulados: </w:t>
      </w:r>
    </w:p>
    <w:p w14:paraId="63CB294D" w14:textId="77777777" w:rsidR="003E191A" w:rsidRDefault="003E191A">
      <w:pPr>
        <w:ind w:left="567"/>
        <w:jc w:val="both"/>
        <w:rPr>
          <w:rFonts w:ascii="Arial" w:eastAsia="Arial" w:hAnsi="Arial" w:cs="Arial"/>
          <w:b/>
          <w:sz w:val="22"/>
          <w:szCs w:val="22"/>
        </w:rPr>
      </w:pPr>
    </w:p>
    <w:p w14:paraId="03FC4B83" w14:textId="77777777" w:rsidR="003E191A" w:rsidRDefault="00000000">
      <w:pPr>
        <w:pBdr>
          <w:top w:val="nil"/>
          <w:left w:val="nil"/>
          <w:bottom w:val="nil"/>
          <w:right w:val="nil"/>
          <w:between w:val="nil"/>
        </w:pBdr>
        <w:ind w:left="567"/>
        <w:jc w:val="both"/>
        <w:rPr>
          <w:rFonts w:ascii="Arial" w:eastAsia="Arial" w:hAnsi="Arial" w:cs="Arial"/>
          <w:b/>
          <w:color w:val="000000"/>
          <w:sz w:val="22"/>
          <w:szCs w:val="22"/>
        </w:rPr>
      </w:pPr>
      <w:r>
        <w:rPr>
          <w:rFonts w:ascii="Arial" w:eastAsia="Arial" w:hAnsi="Arial" w:cs="Arial"/>
          <w:b/>
          <w:color w:val="000000"/>
          <w:sz w:val="22"/>
          <w:szCs w:val="22"/>
        </w:rPr>
        <w:t>SOBRE N° 1: CREDENCIALES</w:t>
      </w:r>
    </w:p>
    <w:p w14:paraId="00E9A095" w14:textId="77777777" w:rsidR="003E191A" w:rsidRDefault="003E191A">
      <w:pPr>
        <w:ind w:left="567"/>
        <w:jc w:val="both"/>
        <w:rPr>
          <w:rFonts w:ascii="Arial" w:eastAsia="Arial" w:hAnsi="Arial" w:cs="Arial"/>
          <w:b/>
          <w:sz w:val="22"/>
          <w:szCs w:val="22"/>
        </w:rPr>
      </w:pPr>
    </w:p>
    <w:tbl>
      <w:tblPr>
        <w:tblStyle w:val="af3"/>
        <w:tblW w:w="77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6"/>
      </w:tblGrid>
      <w:tr w:rsidR="003E191A" w14:paraId="0A208CE0" w14:textId="77777777">
        <w:tc>
          <w:tcPr>
            <w:tcW w:w="7786" w:type="dxa"/>
          </w:tcPr>
          <w:p w14:paraId="1DC22C41" w14:textId="77777777" w:rsidR="003E191A" w:rsidRDefault="00000000">
            <w:pPr>
              <w:jc w:val="both"/>
              <w:rPr>
                <w:rFonts w:ascii="Arial" w:eastAsia="Arial" w:hAnsi="Arial" w:cs="Arial"/>
                <w:b/>
                <w:sz w:val="18"/>
                <w:szCs w:val="18"/>
              </w:rPr>
            </w:pPr>
            <w:r>
              <w:rPr>
                <w:rFonts w:ascii="Arial" w:eastAsia="Arial" w:hAnsi="Arial" w:cs="Arial"/>
                <w:sz w:val="18"/>
                <w:szCs w:val="18"/>
              </w:rPr>
              <w:t>Señores</w:t>
            </w:r>
          </w:p>
          <w:p w14:paraId="3D286EF7" w14:textId="77777777" w:rsidR="003E191A" w:rsidRDefault="00000000">
            <w:pPr>
              <w:jc w:val="both"/>
              <w:rPr>
                <w:rFonts w:ascii="Arial" w:eastAsia="Arial" w:hAnsi="Arial" w:cs="Arial"/>
                <w:color w:val="0000FF"/>
                <w:sz w:val="18"/>
                <w:szCs w:val="18"/>
              </w:rPr>
            </w:pPr>
            <w:r>
              <w:rPr>
                <w:rFonts w:ascii="Arial" w:eastAsia="Arial" w:hAnsi="Arial" w:cs="Arial"/>
                <w:color w:val="0000FF"/>
                <w:sz w:val="18"/>
                <w:szCs w:val="18"/>
              </w:rPr>
              <w:t>[</w:t>
            </w:r>
            <w:r>
              <w:rPr>
                <w:rFonts w:ascii="Arial" w:eastAsia="Arial" w:hAnsi="Arial" w:cs="Arial"/>
                <w:color w:val="0000FF"/>
                <w:sz w:val="18"/>
                <w:szCs w:val="18"/>
                <w:highlight w:val="white"/>
              </w:rPr>
              <w:t>INDICAR NOMBRE DE LA ENTIDAD PÚBLICA</w:t>
            </w:r>
            <w:r>
              <w:rPr>
                <w:rFonts w:ascii="Arial" w:eastAsia="Arial" w:hAnsi="Arial" w:cs="Arial"/>
                <w:color w:val="0000FF"/>
                <w:sz w:val="18"/>
                <w:szCs w:val="18"/>
              </w:rPr>
              <w:t>]</w:t>
            </w:r>
          </w:p>
          <w:p w14:paraId="5335C54B" w14:textId="77777777" w:rsidR="003E191A" w:rsidRDefault="00000000">
            <w:pPr>
              <w:jc w:val="both"/>
              <w:rPr>
                <w:rFonts w:ascii="Arial" w:eastAsia="Arial" w:hAnsi="Arial" w:cs="Arial"/>
                <w:sz w:val="18"/>
                <w:szCs w:val="18"/>
              </w:rPr>
            </w:pPr>
            <w:r>
              <w:rPr>
                <w:rFonts w:ascii="Arial" w:eastAsia="Arial" w:hAnsi="Arial" w:cs="Arial"/>
                <w:sz w:val="18"/>
                <w:szCs w:val="18"/>
              </w:rPr>
              <w:t>Dirección.</w:t>
            </w:r>
          </w:p>
          <w:p w14:paraId="50DEC262" w14:textId="77777777" w:rsidR="003E191A" w:rsidRDefault="00000000">
            <w:pPr>
              <w:jc w:val="both"/>
              <w:rPr>
                <w:rFonts w:ascii="Arial" w:eastAsia="Arial" w:hAnsi="Arial" w:cs="Arial"/>
                <w:b/>
                <w:sz w:val="18"/>
                <w:szCs w:val="18"/>
              </w:rPr>
            </w:pPr>
            <w:r>
              <w:rPr>
                <w:rFonts w:ascii="Arial" w:eastAsia="Arial" w:hAnsi="Arial" w:cs="Arial"/>
                <w:sz w:val="18"/>
                <w:szCs w:val="18"/>
              </w:rPr>
              <w:t>Atte. Comité Especial – TUO de la Ley N° 29230</w:t>
            </w:r>
          </w:p>
          <w:p w14:paraId="0CD41846" w14:textId="77777777" w:rsidR="003E191A" w:rsidRDefault="00000000">
            <w:pPr>
              <w:jc w:val="both"/>
              <w:rPr>
                <w:rFonts w:ascii="Arial" w:eastAsia="Arial" w:hAnsi="Arial" w:cs="Arial"/>
                <w:b/>
                <w:sz w:val="18"/>
                <w:szCs w:val="18"/>
              </w:rPr>
            </w:pPr>
            <w:r>
              <w:rPr>
                <w:rFonts w:ascii="Arial" w:eastAsia="Arial" w:hAnsi="Arial" w:cs="Arial"/>
                <w:sz w:val="18"/>
                <w:szCs w:val="18"/>
              </w:rPr>
              <w:t xml:space="preserve">Proceso: </w:t>
            </w:r>
            <w:r>
              <w:rPr>
                <w:rFonts w:ascii="Arial" w:eastAsia="Arial" w:hAnsi="Arial" w:cs="Arial"/>
                <w:color w:val="0000FF"/>
                <w:sz w:val="18"/>
                <w:szCs w:val="18"/>
              </w:rPr>
              <w:t>[</w:t>
            </w:r>
            <w:r>
              <w:rPr>
                <w:rFonts w:ascii="Arial" w:eastAsia="Arial" w:hAnsi="Arial" w:cs="Arial"/>
                <w:color w:val="0000FF"/>
                <w:sz w:val="18"/>
                <w:szCs w:val="18"/>
                <w:shd w:val="clear" w:color="auto" w:fill="F2F2F2"/>
              </w:rPr>
              <w:t>INDICAR NOMBRE DEL PROCESO OBJETO DE CONVOCATORIA</w:t>
            </w:r>
            <w:r>
              <w:rPr>
                <w:rFonts w:ascii="Arial" w:eastAsia="Arial" w:hAnsi="Arial" w:cs="Arial"/>
                <w:color w:val="0000FF"/>
                <w:sz w:val="18"/>
                <w:szCs w:val="18"/>
              </w:rPr>
              <w:t>]</w:t>
            </w:r>
          </w:p>
          <w:p w14:paraId="3FB3F3C5" w14:textId="77777777" w:rsidR="003E191A" w:rsidRDefault="00000000">
            <w:pPr>
              <w:jc w:val="both"/>
              <w:rPr>
                <w:rFonts w:ascii="Arial" w:eastAsia="Arial" w:hAnsi="Arial" w:cs="Arial"/>
                <w:sz w:val="18"/>
                <w:szCs w:val="18"/>
              </w:rPr>
            </w:pPr>
            <w:r>
              <w:rPr>
                <w:rFonts w:ascii="Arial" w:eastAsia="Arial" w:hAnsi="Arial" w:cs="Arial"/>
                <w:sz w:val="18"/>
                <w:szCs w:val="18"/>
                <w:u w:val="single"/>
              </w:rPr>
              <w:t xml:space="preserve">Objeto del </w:t>
            </w:r>
            <w:proofErr w:type="gramStart"/>
            <w:r>
              <w:rPr>
                <w:rFonts w:ascii="Arial" w:eastAsia="Arial" w:hAnsi="Arial" w:cs="Arial"/>
                <w:sz w:val="18"/>
                <w:szCs w:val="18"/>
                <w:u w:val="single"/>
              </w:rPr>
              <w:t>Proceso</w:t>
            </w:r>
            <w:r>
              <w:rPr>
                <w:rFonts w:ascii="Arial" w:eastAsia="Arial" w:hAnsi="Arial" w:cs="Arial"/>
                <w:sz w:val="18"/>
                <w:szCs w:val="18"/>
              </w:rPr>
              <w:t>.-</w:t>
            </w:r>
            <w:proofErr w:type="gramEnd"/>
          </w:p>
          <w:p w14:paraId="759BAB33" w14:textId="3A563486" w:rsidR="003E191A" w:rsidRDefault="00000000">
            <w:pPr>
              <w:jc w:val="both"/>
              <w:rPr>
                <w:rFonts w:ascii="Arial" w:eastAsia="Arial" w:hAnsi="Arial" w:cs="Arial"/>
                <w:color w:val="0000FF"/>
                <w:sz w:val="18"/>
                <w:szCs w:val="18"/>
              </w:rPr>
            </w:pPr>
            <w:r>
              <w:rPr>
                <w:rFonts w:ascii="Arial" w:eastAsia="Arial" w:hAnsi="Arial" w:cs="Arial"/>
                <w:sz w:val="18"/>
                <w:szCs w:val="18"/>
              </w:rPr>
              <w:t xml:space="preserve">Selección de la Empresa Privada para el financiamiento y ejecución del Proyecto </w:t>
            </w:r>
            <w:r w:rsidR="00D9587E" w:rsidRPr="00D9587E">
              <w:rPr>
                <w:rFonts w:ascii="Arial" w:eastAsia="Arial" w:hAnsi="Arial" w:cs="Arial"/>
                <w:b/>
                <w:sz w:val="18"/>
                <w:szCs w:val="18"/>
              </w:rPr>
              <w:t>MEJORAMIENTO DEL SERVICIO DE HABITABILIDAD INSTITUCIONAL EN LA MUNICIPALIDAD DISTRITAL DE ILABAYA DEL DISTRITO DE ILABAYA DE LA PROVINCIA DE JORGE BASADRE DEL DEPARTAMENTO DE TACNA</w:t>
            </w:r>
            <w:r w:rsidR="00D9587E" w:rsidRPr="00D9587E">
              <w:rPr>
                <w:rFonts w:ascii="Arial" w:eastAsia="Arial" w:hAnsi="Arial" w:cs="Arial"/>
                <w:b/>
                <w:bCs/>
                <w:sz w:val="18"/>
                <w:szCs w:val="18"/>
              </w:rPr>
              <w:t>,</w:t>
            </w:r>
            <w:r w:rsidR="00D9587E" w:rsidRPr="00D9587E">
              <w:rPr>
                <w:rFonts w:ascii="Arial" w:eastAsia="Arial" w:hAnsi="Arial" w:cs="Arial"/>
                <w:sz w:val="18"/>
                <w:szCs w:val="18"/>
              </w:rPr>
              <w:t xml:space="preserve"> CON CÓDIGO ÚNICO N° 2611850</w:t>
            </w:r>
            <w:r w:rsidR="00D9587E" w:rsidRPr="00D9587E">
              <w:rPr>
                <w:rFonts w:ascii="Arial" w:eastAsia="Arial" w:hAnsi="Arial" w:cs="Arial"/>
                <w:b/>
                <w:sz w:val="18"/>
                <w:szCs w:val="18"/>
              </w:rPr>
              <w:t>.</w:t>
            </w:r>
          </w:p>
          <w:p w14:paraId="7003AD2C" w14:textId="77777777" w:rsidR="003E191A" w:rsidRDefault="00000000">
            <w:pPr>
              <w:jc w:val="both"/>
              <w:rPr>
                <w:rFonts w:ascii="Arial" w:eastAsia="Arial" w:hAnsi="Arial" w:cs="Arial"/>
                <w:sz w:val="18"/>
                <w:szCs w:val="18"/>
              </w:rPr>
            </w:pPr>
            <w:r>
              <w:rPr>
                <w:rFonts w:ascii="Arial" w:eastAsia="Arial" w:hAnsi="Arial" w:cs="Arial"/>
                <w:sz w:val="18"/>
                <w:szCs w:val="18"/>
              </w:rPr>
              <w:t>SOBRE N° 1: CREDENCIALES</w:t>
            </w:r>
          </w:p>
          <w:p w14:paraId="581775AE" w14:textId="77777777" w:rsidR="003E191A" w:rsidRDefault="00000000">
            <w:pPr>
              <w:jc w:val="both"/>
              <w:rPr>
                <w:rFonts w:ascii="Arial" w:eastAsia="Arial" w:hAnsi="Arial" w:cs="Arial"/>
                <w:sz w:val="18"/>
                <w:szCs w:val="18"/>
              </w:rPr>
            </w:pPr>
            <w:r>
              <w:rPr>
                <w:rFonts w:ascii="Arial" w:eastAsia="Arial" w:hAnsi="Arial" w:cs="Arial"/>
                <w:sz w:val="18"/>
                <w:szCs w:val="18"/>
              </w:rPr>
              <w:t>NOMBRE / DENOMINACIÓN SOCIAL / RAZÓN SOCIAL DE POSTOR</w:t>
            </w:r>
          </w:p>
          <w:p w14:paraId="170A886D" w14:textId="77777777" w:rsidR="003E191A" w:rsidRDefault="00000000">
            <w:pPr>
              <w:jc w:val="both"/>
              <w:rPr>
                <w:rFonts w:ascii="Arial" w:eastAsia="Arial" w:hAnsi="Arial" w:cs="Arial"/>
                <w:b/>
                <w:sz w:val="22"/>
                <w:szCs w:val="22"/>
              </w:rPr>
            </w:pPr>
            <w:r>
              <w:rPr>
                <w:rFonts w:ascii="Arial" w:eastAsia="Arial" w:hAnsi="Arial" w:cs="Arial"/>
                <w:sz w:val="18"/>
                <w:szCs w:val="18"/>
              </w:rPr>
              <w:t>N° DE FOLIOS DE C/EJEMPLAR [</w:t>
            </w:r>
            <w:r>
              <w:rPr>
                <w:rFonts w:ascii="Arial" w:eastAsia="Arial" w:hAnsi="Arial" w:cs="Arial"/>
                <w:sz w:val="18"/>
                <w:szCs w:val="18"/>
                <w:shd w:val="clear" w:color="auto" w:fill="F2F2F2"/>
              </w:rPr>
              <w:t>…</w:t>
            </w:r>
            <w:proofErr w:type="gramStart"/>
            <w:r>
              <w:rPr>
                <w:rFonts w:ascii="Arial" w:eastAsia="Arial" w:hAnsi="Arial" w:cs="Arial"/>
                <w:sz w:val="18"/>
                <w:szCs w:val="18"/>
                <w:shd w:val="clear" w:color="auto" w:fill="F2F2F2"/>
              </w:rPr>
              <w:t>…….</w:t>
            </w:r>
            <w:proofErr w:type="gramEnd"/>
            <w:r>
              <w:rPr>
                <w:rFonts w:ascii="Arial" w:eastAsia="Arial" w:hAnsi="Arial" w:cs="Arial"/>
                <w:sz w:val="18"/>
                <w:szCs w:val="18"/>
                <w:shd w:val="clear" w:color="auto" w:fill="F2F2F2"/>
              </w:rPr>
              <w:t>]</w:t>
            </w:r>
          </w:p>
        </w:tc>
      </w:tr>
    </w:tbl>
    <w:p w14:paraId="1DC92799" w14:textId="77777777" w:rsidR="003E191A" w:rsidRDefault="003E191A">
      <w:pPr>
        <w:jc w:val="both"/>
        <w:rPr>
          <w:rFonts w:ascii="Arial" w:eastAsia="Arial" w:hAnsi="Arial" w:cs="Arial"/>
          <w:sz w:val="22"/>
          <w:szCs w:val="22"/>
        </w:rPr>
      </w:pPr>
    </w:p>
    <w:p w14:paraId="4900D13A" w14:textId="77777777" w:rsidR="003E191A" w:rsidRDefault="00000000">
      <w:pPr>
        <w:pBdr>
          <w:top w:val="nil"/>
          <w:left w:val="nil"/>
          <w:bottom w:val="nil"/>
          <w:right w:val="nil"/>
          <w:between w:val="nil"/>
        </w:pBdr>
        <w:ind w:left="567"/>
        <w:jc w:val="both"/>
        <w:rPr>
          <w:rFonts w:ascii="Arial" w:eastAsia="Arial" w:hAnsi="Arial" w:cs="Arial"/>
          <w:b/>
          <w:color w:val="000000"/>
          <w:sz w:val="22"/>
          <w:szCs w:val="22"/>
        </w:rPr>
      </w:pPr>
      <w:r>
        <w:rPr>
          <w:rFonts w:ascii="Arial" w:eastAsia="Arial" w:hAnsi="Arial" w:cs="Arial"/>
          <w:b/>
          <w:color w:val="000000"/>
          <w:sz w:val="22"/>
          <w:szCs w:val="22"/>
        </w:rPr>
        <w:t>SOBRE N° 2: PROPUESTA ECONÓMICA</w:t>
      </w:r>
    </w:p>
    <w:p w14:paraId="3F678433" w14:textId="77777777" w:rsidR="003E191A" w:rsidRDefault="003E191A">
      <w:pPr>
        <w:jc w:val="both"/>
        <w:rPr>
          <w:rFonts w:ascii="Arial" w:eastAsia="Arial" w:hAnsi="Arial" w:cs="Arial"/>
          <w:b/>
          <w:sz w:val="22"/>
          <w:szCs w:val="22"/>
        </w:rPr>
      </w:pPr>
    </w:p>
    <w:tbl>
      <w:tblPr>
        <w:tblStyle w:val="af4"/>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14:paraId="133A8AE9" w14:textId="77777777">
        <w:tc>
          <w:tcPr>
            <w:tcW w:w="8221" w:type="dxa"/>
          </w:tcPr>
          <w:p w14:paraId="0147621C" w14:textId="77777777" w:rsidR="003E191A" w:rsidRDefault="00000000">
            <w:pPr>
              <w:jc w:val="both"/>
              <w:rPr>
                <w:rFonts w:ascii="Arial" w:eastAsia="Arial" w:hAnsi="Arial" w:cs="Arial"/>
                <w:b/>
                <w:sz w:val="18"/>
                <w:szCs w:val="18"/>
              </w:rPr>
            </w:pPr>
            <w:r>
              <w:rPr>
                <w:rFonts w:ascii="Arial" w:eastAsia="Arial" w:hAnsi="Arial" w:cs="Arial"/>
                <w:sz w:val="18"/>
                <w:szCs w:val="18"/>
              </w:rPr>
              <w:t>Señores</w:t>
            </w:r>
          </w:p>
          <w:p w14:paraId="2A8B8DE3" w14:textId="77777777" w:rsidR="003E191A" w:rsidRDefault="00000000">
            <w:pPr>
              <w:jc w:val="both"/>
              <w:rPr>
                <w:rFonts w:ascii="Arial" w:eastAsia="Arial" w:hAnsi="Arial" w:cs="Arial"/>
                <w:color w:val="0000FF"/>
                <w:sz w:val="18"/>
                <w:szCs w:val="18"/>
              </w:rPr>
            </w:pPr>
            <w:r>
              <w:rPr>
                <w:rFonts w:ascii="Arial" w:eastAsia="Arial" w:hAnsi="Arial" w:cs="Arial"/>
                <w:color w:val="0000FF"/>
                <w:sz w:val="18"/>
                <w:szCs w:val="18"/>
              </w:rPr>
              <w:t>[</w:t>
            </w:r>
            <w:r>
              <w:rPr>
                <w:rFonts w:ascii="Arial" w:eastAsia="Arial" w:hAnsi="Arial" w:cs="Arial"/>
                <w:color w:val="0000FF"/>
                <w:sz w:val="18"/>
                <w:szCs w:val="18"/>
                <w:shd w:val="clear" w:color="auto" w:fill="F2F2F2"/>
              </w:rPr>
              <w:t>INDICAR NOMBRE DE LA ENTIDAD PÚBLICA</w:t>
            </w:r>
            <w:r>
              <w:rPr>
                <w:rFonts w:ascii="Arial" w:eastAsia="Arial" w:hAnsi="Arial" w:cs="Arial"/>
                <w:color w:val="0000FF"/>
                <w:sz w:val="18"/>
                <w:szCs w:val="18"/>
              </w:rPr>
              <w:t>]</w:t>
            </w:r>
          </w:p>
          <w:p w14:paraId="46CEFC68" w14:textId="77777777" w:rsidR="003E191A" w:rsidRDefault="00000000">
            <w:pPr>
              <w:jc w:val="both"/>
              <w:rPr>
                <w:rFonts w:ascii="Arial" w:eastAsia="Arial" w:hAnsi="Arial" w:cs="Arial"/>
                <w:sz w:val="18"/>
                <w:szCs w:val="18"/>
              </w:rPr>
            </w:pPr>
            <w:r>
              <w:rPr>
                <w:rFonts w:ascii="Arial" w:eastAsia="Arial" w:hAnsi="Arial" w:cs="Arial"/>
                <w:sz w:val="18"/>
                <w:szCs w:val="18"/>
              </w:rPr>
              <w:t>Dirección.</w:t>
            </w:r>
          </w:p>
          <w:p w14:paraId="0DB5F6F1" w14:textId="77777777" w:rsidR="003E191A" w:rsidRDefault="00000000">
            <w:pPr>
              <w:jc w:val="both"/>
              <w:rPr>
                <w:rFonts w:ascii="Arial" w:eastAsia="Arial" w:hAnsi="Arial" w:cs="Arial"/>
                <w:sz w:val="18"/>
                <w:szCs w:val="18"/>
              </w:rPr>
            </w:pPr>
            <w:r>
              <w:rPr>
                <w:rFonts w:ascii="Arial" w:eastAsia="Arial" w:hAnsi="Arial" w:cs="Arial"/>
                <w:sz w:val="18"/>
                <w:szCs w:val="18"/>
              </w:rPr>
              <w:t>Atte. Comité Especial TUO de la Ley N° 29230</w:t>
            </w:r>
          </w:p>
          <w:p w14:paraId="18CF2C8E"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Proceso: </w:t>
            </w:r>
            <w:r>
              <w:rPr>
                <w:rFonts w:ascii="Arial" w:eastAsia="Arial" w:hAnsi="Arial" w:cs="Arial"/>
                <w:color w:val="0000FF"/>
                <w:sz w:val="18"/>
                <w:szCs w:val="18"/>
              </w:rPr>
              <w:t>[</w:t>
            </w:r>
            <w:r>
              <w:rPr>
                <w:rFonts w:ascii="Arial" w:eastAsia="Arial" w:hAnsi="Arial" w:cs="Arial"/>
                <w:color w:val="0000FF"/>
                <w:sz w:val="18"/>
                <w:szCs w:val="18"/>
                <w:shd w:val="clear" w:color="auto" w:fill="F2F2F2"/>
              </w:rPr>
              <w:t>INDICAR NOMBRE DEL PROCESO OBJETO DE CONVOCATORIA</w:t>
            </w:r>
            <w:r>
              <w:rPr>
                <w:rFonts w:ascii="Arial" w:eastAsia="Arial" w:hAnsi="Arial" w:cs="Arial"/>
                <w:color w:val="0000FF"/>
                <w:sz w:val="18"/>
                <w:szCs w:val="18"/>
              </w:rPr>
              <w:t>]</w:t>
            </w:r>
          </w:p>
          <w:p w14:paraId="5EED157B"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Objeto del </w:t>
            </w:r>
            <w:proofErr w:type="gramStart"/>
            <w:r>
              <w:rPr>
                <w:rFonts w:ascii="Arial" w:eastAsia="Arial" w:hAnsi="Arial" w:cs="Arial"/>
                <w:sz w:val="18"/>
                <w:szCs w:val="18"/>
              </w:rPr>
              <w:t>Proceso.-</w:t>
            </w:r>
            <w:proofErr w:type="gramEnd"/>
          </w:p>
          <w:p w14:paraId="485DFDFA" w14:textId="7E4BF411" w:rsidR="003E191A" w:rsidRDefault="00000000">
            <w:pPr>
              <w:jc w:val="both"/>
              <w:rPr>
                <w:rFonts w:ascii="Arial" w:eastAsia="Arial" w:hAnsi="Arial" w:cs="Arial"/>
                <w:color w:val="0000FF"/>
                <w:sz w:val="18"/>
                <w:szCs w:val="18"/>
              </w:rPr>
            </w:pPr>
            <w:r>
              <w:rPr>
                <w:rFonts w:ascii="Arial" w:eastAsia="Arial" w:hAnsi="Arial" w:cs="Arial"/>
                <w:sz w:val="18"/>
                <w:szCs w:val="18"/>
              </w:rPr>
              <w:t xml:space="preserve">Selección de la Empresa Privada para el financiamiento y ejecución del Proyecto </w:t>
            </w:r>
            <w:r w:rsidR="00D9587E" w:rsidRPr="00D9587E">
              <w:rPr>
                <w:rFonts w:ascii="Arial" w:eastAsia="Arial" w:hAnsi="Arial" w:cs="Arial"/>
                <w:b/>
                <w:sz w:val="18"/>
                <w:szCs w:val="18"/>
              </w:rPr>
              <w:t>MEJORAMIENTO DEL SERVICIO DE HABITABILIDAD INSTITUCIONAL EN LA MUNICIPALIDAD DISTRITAL DE ILABAYA DEL DISTRITO DE ILABAYA DE LA PROVINCIA DE JORGE BASADRE DEL DEPARTAMENTO DE TACNA</w:t>
            </w:r>
            <w:r w:rsidR="00D9587E" w:rsidRPr="00D9587E">
              <w:rPr>
                <w:rFonts w:ascii="Arial" w:eastAsia="Arial" w:hAnsi="Arial" w:cs="Arial"/>
                <w:b/>
                <w:bCs/>
                <w:sz w:val="18"/>
                <w:szCs w:val="18"/>
              </w:rPr>
              <w:t>,</w:t>
            </w:r>
            <w:r w:rsidR="00D9587E" w:rsidRPr="00D9587E">
              <w:rPr>
                <w:rFonts w:ascii="Arial" w:eastAsia="Arial" w:hAnsi="Arial" w:cs="Arial"/>
                <w:sz w:val="18"/>
                <w:szCs w:val="18"/>
              </w:rPr>
              <w:t xml:space="preserve"> CON CÓDIGO ÚNICO N° 2611850</w:t>
            </w:r>
            <w:r w:rsidR="00D9587E" w:rsidRPr="00D9587E">
              <w:rPr>
                <w:rFonts w:ascii="Arial" w:eastAsia="Arial" w:hAnsi="Arial" w:cs="Arial"/>
                <w:b/>
                <w:sz w:val="18"/>
                <w:szCs w:val="18"/>
              </w:rPr>
              <w:t>.</w:t>
            </w:r>
          </w:p>
          <w:p w14:paraId="58E5480B" w14:textId="77777777" w:rsidR="003E191A" w:rsidRDefault="00000000">
            <w:pPr>
              <w:jc w:val="both"/>
              <w:rPr>
                <w:rFonts w:ascii="Arial" w:eastAsia="Arial" w:hAnsi="Arial" w:cs="Arial"/>
                <w:sz w:val="18"/>
                <w:szCs w:val="18"/>
              </w:rPr>
            </w:pPr>
            <w:r>
              <w:rPr>
                <w:rFonts w:ascii="Arial" w:eastAsia="Arial" w:hAnsi="Arial" w:cs="Arial"/>
                <w:sz w:val="18"/>
                <w:szCs w:val="18"/>
              </w:rPr>
              <w:t>SOBRE N° 2: PROPUESTA ECONÓMICA</w:t>
            </w:r>
          </w:p>
          <w:p w14:paraId="6F09C13C" w14:textId="77777777" w:rsidR="003E191A" w:rsidRDefault="00000000">
            <w:pPr>
              <w:jc w:val="both"/>
              <w:rPr>
                <w:rFonts w:ascii="Arial" w:eastAsia="Arial" w:hAnsi="Arial" w:cs="Arial"/>
                <w:sz w:val="18"/>
                <w:szCs w:val="18"/>
              </w:rPr>
            </w:pPr>
            <w:r>
              <w:rPr>
                <w:rFonts w:ascii="Arial" w:eastAsia="Arial" w:hAnsi="Arial" w:cs="Arial"/>
                <w:sz w:val="18"/>
                <w:szCs w:val="18"/>
              </w:rPr>
              <w:t>NOMBRE / DENOMINACIÓN SOCIAL / RAZÓN SOCIAL DE POSTOR</w:t>
            </w:r>
          </w:p>
          <w:p w14:paraId="64470292" w14:textId="77777777" w:rsidR="003E191A" w:rsidRDefault="00000000">
            <w:pPr>
              <w:jc w:val="both"/>
              <w:rPr>
                <w:rFonts w:ascii="Arial" w:eastAsia="Arial" w:hAnsi="Arial" w:cs="Arial"/>
                <w:b/>
                <w:sz w:val="22"/>
                <w:szCs w:val="22"/>
              </w:rPr>
            </w:pPr>
            <w:r>
              <w:rPr>
                <w:rFonts w:ascii="Arial" w:eastAsia="Arial" w:hAnsi="Arial" w:cs="Arial"/>
                <w:sz w:val="18"/>
                <w:szCs w:val="18"/>
              </w:rPr>
              <w:t xml:space="preserve">N° DE FOLIOS DE C/EJEMPLAR </w:t>
            </w:r>
            <w:r>
              <w:rPr>
                <w:rFonts w:ascii="Arial" w:eastAsia="Arial" w:hAnsi="Arial" w:cs="Arial"/>
                <w:sz w:val="18"/>
                <w:szCs w:val="18"/>
                <w:shd w:val="clear" w:color="auto" w:fill="F2F2F2"/>
              </w:rPr>
              <w:t>[…</w:t>
            </w:r>
            <w:proofErr w:type="gramStart"/>
            <w:r>
              <w:rPr>
                <w:rFonts w:ascii="Arial" w:eastAsia="Arial" w:hAnsi="Arial" w:cs="Arial"/>
                <w:sz w:val="18"/>
                <w:szCs w:val="18"/>
                <w:shd w:val="clear" w:color="auto" w:fill="F2F2F2"/>
              </w:rPr>
              <w:t>…….</w:t>
            </w:r>
            <w:proofErr w:type="gramEnd"/>
            <w:r>
              <w:rPr>
                <w:rFonts w:ascii="Arial" w:eastAsia="Arial" w:hAnsi="Arial" w:cs="Arial"/>
                <w:sz w:val="18"/>
                <w:szCs w:val="18"/>
                <w:shd w:val="clear" w:color="auto" w:fill="F2F2F2"/>
              </w:rPr>
              <w:t>]</w:t>
            </w:r>
          </w:p>
        </w:tc>
      </w:tr>
    </w:tbl>
    <w:p w14:paraId="47EFC763" w14:textId="77777777" w:rsidR="003E191A" w:rsidRDefault="003E191A">
      <w:pPr>
        <w:ind w:left="567"/>
        <w:jc w:val="both"/>
        <w:rPr>
          <w:rFonts w:ascii="Arial" w:eastAsia="Arial" w:hAnsi="Arial" w:cs="Arial"/>
          <w:b/>
          <w:sz w:val="22"/>
          <w:szCs w:val="22"/>
        </w:rPr>
      </w:pPr>
    </w:p>
    <w:p w14:paraId="54C10A63" w14:textId="77777777" w:rsidR="003E191A" w:rsidRDefault="00000000">
      <w:pPr>
        <w:pBdr>
          <w:top w:val="nil"/>
          <w:left w:val="nil"/>
          <w:bottom w:val="nil"/>
          <w:right w:val="nil"/>
          <w:between w:val="nil"/>
        </w:pBdr>
        <w:ind w:left="567"/>
        <w:jc w:val="both"/>
        <w:rPr>
          <w:rFonts w:ascii="Arial" w:eastAsia="Arial" w:hAnsi="Arial" w:cs="Arial"/>
          <w:b/>
          <w:color w:val="000000"/>
          <w:sz w:val="22"/>
          <w:szCs w:val="22"/>
        </w:rPr>
      </w:pPr>
      <w:r>
        <w:rPr>
          <w:rFonts w:ascii="Arial" w:eastAsia="Arial" w:hAnsi="Arial" w:cs="Arial"/>
          <w:b/>
          <w:color w:val="000000"/>
          <w:sz w:val="22"/>
          <w:szCs w:val="22"/>
        </w:rPr>
        <w:t>SOBRE N° 3: PROPUESTA TÉCNICA</w:t>
      </w:r>
    </w:p>
    <w:p w14:paraId="0CB8679D" w14:textId="77777777" w:rsidR="003E191A" w:rsidRDefault="003E191A">
      <w:pPr>
        <w:jc w:val="both"/>
        <w:rPr>
          <w:rFonts w:ascii="Arial" w:eastAsia="Arial" w:hAnsi="Arial" w:cs="Arial"/>
          <w:b/>
          <w:sz w:val="22"/>
          <w:szCs w:val="22"/>
        </w:rPr>
      </w:pPr>
    </w:p>
    <w:tbl>
      <w:tblPr>
        <w:tblStyle w:val="af5"/>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14:paraId="60B9133B" w14:textId="77777777">
        <w:tc>
          <w:tcPr>
            <w:tcW w:w="8221" w:type="dxa"/>
          </w:tcPr>
          <w:p w14:paraId="196B97E0" w14:textId="77777777" w:rsidR="003E191A" w:rsidRDefault="00000000">
            <w:pPr>
              <w:jc w:val="both"/>
              <w:rPr>
                <w:rFonts w:ascii="Arial" w:eastAsia="Arial" w:hAnsi="Arial" w:cs="Arial"/>
                <w:sz w:val="18"/>
                <w:szCs w:val="18"/>
              </w:rPr>
            </w:pPr>
            <w:r>
              <w:rPr>
                <w:rFonts w:ascii="Arial" w:eastAsia="Arial" w:hAnsi="Arial" w:cs="Arial"/>
                <w:sz w:val="18"/>
                <w:szCs w:val="18"/>
              </w:rPr>
              <w:t>Señores</w:t>
            </w:r>
          </w:p>
          <w:p w14:paraId="4FAE3BCC" w14:textId="77777777" w:rsidR="003E191A" w:rsidRDefault="00000000">
            <w:pPr>
              <w:jc w:val="both"/>
              <w:rPr>
                <w:rFonts w:ascii="Arial" w:eastAsia="Arial" w:hAnsi="Arial" w:cs="Arial"/>
                <w:sz w:val="18"/>
                <w:szCs w:val="18"/>
              </w:rPr>
            </w:pPr>
            <w:r>
              <w:rPr>
                <w:rFonts w:ascii="Arial" w:eastAsia="Arial" w:hAnsi="Arial" w:cs="Arial"/>
                <w:sz w:val="18"/>
                <w:szCs w:val="18"/>
              </w:rPr>
              <w:t>[</w:t>
            </w:r>
            <w:r>
              <w:rPr>
                <w:rFonts w:ascii="Arial" w:eastAsia="Arial" w:hAnsi="Arial" w:cs="Arial"/>
                <w:color w:val="0000FF"/>
                <w:sz w:val="18"/>
                <w:szCs w:val="18"/>
                <w:shd w:val="clear" w:color="auto" w:fill="F2F2F2"/>
              </w:rPr>
              <w:t>INDICAR NOMBRE DE LA ENTIDAD PÚBLICA</w:t>
            </w:r>
            <w:r>
              <w:rPr>
                <w:rFonts w:ascii="Arial" w:eastAsia="Arial" w:hAnsi="Arial" w:cs="Arial"/>
                <w:sz w:val="18"/>
                <w:szCs w:val="18"/>
              </w:rPr>
              <w:t>]</w:t>
            </w:r>
          </w:p>
          <w:p w14:paraId="6A38EFA0" w14:textId="77777777" w:rsidR="003E191A" w:rsidRDefault="00000000">
            <w:pPr>
              <w:jc w:val="both"/>
              <w:rPr>
                <w:rFonts w:ascii="Arial" w:eastAsia="Arial" w:hAnsi="Arial" w:cs="Arial"/>
                <w:b/>
                <w:sz w:val="18"/>
                <w:szCs w:val="18"/>
              </w:rPr>
            </w:pPr>
            <w:r>
              <w:rPr>
                <w:rFonts w:ascii="Arial" w:eastAsia="Arial" w:hAnsi="Arial" w:cs="Arial"/>
                <w:sz w:val="18"/>
                <w:szCs w:val="18"/>
              </w:rPr>
              <w:t>Dirección.</w:t>
            </w:r>
          </w:p>
          <w:p w14:paraId="254DCA42" w14:textId="77777777" w:rsidR="003E191A" w:rsidRDefault="00000000">
            <w:pPr>
              <w:jc w:val="both"/>
              <w:rPr>
                <w:rFonts w:ascii="Arial" w:eastAsia="Arial" w:hAnsi="Arial" w:cs="Arial"/>
                <w:b/>
                <w:sz w:val="18"/>
                <w:szCs w:val="18"/>
              </w:rPr>
            </w:pPr>
            <w:r>
              <w:rPr>
                <w:rFonts w:ascii="Arial" w:eastAsia="Arial" w:hAnsi="Arial" w:cs="Arial"/>
                <w:sz w:val="18"/>
                <w:szCs w:val="18"/>
              </w:rPr>
              <w:t>Atte. Comité Especial TUO de la Ley N° 29230</w:t>
            </w:r>
          </w:p>
          <w:p w14:paraId="3455067E"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Proceso: </w:t>
            </w:r>
            <w:r>
              <w:rPr>
                <w:rFonts w:ascii="Arial" w:eastAsia="Arial" w:hAnsi="Arial" w:cs="Arial"/>
                <w:color w:val="0000FF"/>
                <w:sz w:val="18"/>
                <w:szCs w:val="18"/>
              </w:rPr>
              <w:t>[</w:t>
            </w:r>
            <w:r>
              <w:rPr>
                <w:rFonts w:ascii="Arial" w:eastAsia="Arial" w:hAnsi="Arial" w:cs="Arial"/>
                <w:color w:val="0000FF"/>
                <w:sz w:val="18"/>
                <w:szCs w:val="18"/>
                <w:shd w:val="clear" w:color="auto" w:fill="F2F2F2"/>
              </w:rPr>
              <w:t>INDICAR NOMBRE DEL PROCESO OBJETO DE CONVOCATORIA</w:t>
            </w:r>
            <w:r>
              <w:rPr>
                <w:rFonts w:ascii="Arial" w:eastAsia="Arial" w:hAnsi="Arial" w:cs="Arial"/>
                <w:color w:val="0000FF"/>
                <w:sz w:val="18"/>
                <w:szCs w:val="18"/>
              </w:rPr>
              <w:t>]</w:t>
            </w:r>
          </w:p>
          <w:p w14:paraId="3CE6D24F"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Objeto del </w:t>
            </w:r>
            <w:proofErr w:type="gramStart"/>
            <w:r>
              <w:rPr>
                <w:rFonts w:ascii="Arial" w:eastAsia="Arial" w:hAnsi="Arial" w:cs="Arial"/>
                <w:sz w:val="18"/>
                <w:szCs w:val="18"/>
              </w:rPr>
              <w:t>Proceso.-</w:t>
            </w:r>
            <w:proofErr w:type="gramEnd"/>
          </w:p>
          <w:p w14:paraId="7E1F05ED" w14:textId="368840D2" w:rsidR="003E191A" w:rsidRDefault="00000000">
            <w:pPr>
              <w:jc w:val="both"/>
              <w:rPr>
                <w:rFonts w:ascii="Arial" w:eastAsia="Arial" w:hAnsi="Arial" w:cs="Arial"/>
                <w:color w:val="0000FF"/>
                <w:sz w:val="18"/>
                <w:szCs w:val="18"/>
              </w:rPr>
            </w:pPr>
            <w:r>
              <w:rPr>
                <w:rFonts w:ascii="Arial" w:eastAsia="Arial" w:hAnsi="Arial" w:cs="Arial"/>
                <w:sz w:val="18"/>
                <w:szCs w:val="18"/>
              </w:rPr>
              <w:t xml:space="preserve">Selección de la Empresa Privada para el financiamiento y ejecución del Proyecto </w:t>
            </w:r>
            <w:r w:rsidR="00205B4A" w:rsidRPr="00D9587E">
              <w:rPr>
                <w:rFonts w:ascii="Arial" w:eastAsia="Arial" w:hAnsi="Arial" w:cs="Arial"/>
                <w:b/>
                <w:sz w:val="18"/>
                <w:szCs w:val="18"/>
              </w:rPr>
              <w:t>MEJORAMIENTO DEL SERVICIO DE HABITABILIDAD INSTITUCIONAL EN LA MUNICIPALIDAD DISTRITAL DE ILABAYA DEL DISTRITO DE ILABAYA DE LA PROVINCIA DE JORGE BASADRE DEL DEPARTAMENTO DE TACNA</w:t>
            </w:r>
            <w:r w:rsidR="00205B4A" w:rsidRPr="00D9587E">
              <w:rPr>
                <w:rFonts w:ascii="Arial" w:eastAsia="Arial" w:hAnsi="Arial" w:cs="Arial"/>
                <w:b/>
                <w:bCs/>
                <w:sz w:val="18"/>
                <w:szCs w:val="18"/>
              </w:rPr>
              <w:t>,</w:t>
            </w:r>
            <w:r w:rsidR="00205B4A" w:rsidRPr="00D9587E">
              <w:rPr>
                <w:rFonts w:ascii="Arial" w:eastAsia="Arial" w:hAnsi="Arial" w:cs="Arial"/>
                <w:sz w:val="18"/>
                <w:szCs w:val="18"/>
              </w:rPr>
              <w:t xml:space="preserve"> CON CÓDIGO ÚNICO N° 2611850</w:t>
            </w:r>
            <w:r w:rsidR="00205B4A" w:rsidRPr="00D9587E">
              <w:rPr>
                <w:rFonts w:ascii="Arial" w:eastAsia="Arial" w:hAnsi="Arial" w:cs="Arial"/>
                <w:b/>
                <w:sz w:val="18"/>
                <w:szCs w:val="18"/>
              </w:rPr>
              <w:t>.</w:t>
            </w:r>
          </w:p>
          <w:p w14:paraId="07333E27" w14:textId="77777777" w:rsidR="003E191A" w:rsidRDefault="00000000">
            <w:pPr>
              <w:jc w:val="both"/>
              <w:rPr>
                <w:rFonts w:ascii="Arial" w:eastAsia="Arial" w:hAnsi="Arial" w:cs="Arial"/>
                <w:sz w:val="18"/>
                <w:szCs w:val="18"/>
              </w:rPr>
            </w:pPr>
            <w:r>
              <w:rPr>
                <w:rFonts w:ascii="Arial" w:eastAsia="Arial" w:hAnsi="Arial" w:cs="Arial"/>
                <w:sz w:val="18"/>
                <w:szCs w:val="18"/>
              </w:rPr>
              <w:t>SOBRE N° 3: PROPUESTA TÉCNICA</w:t>
            </w:r>
          </w:p>
          <w:p w14:paraId="53E404C1" w14:textId="77777777" w:rsidR="003E191A" w:rsidRDefault="00000000">
            <w:pPr>
              <w:jc w:val="both"/>
              <w:rPr>
                <w:rFonts w:ascii="Arial" w:eastAsia="Arial" w:hAnsi="Arial" w:cs="Arial"/>
                <w:sz w:val="18"/>
                <w:szCs w:val="18"/>
              </w:rPr>
            </w:pPr>
            <w:r>
              <w:rPr>
                <w:rFonts w:ascii="Arial" w:eastAsia="Arial" w:hAnsi="Arial" w:cs="Arial"/>
                <w:sz w:val="18"/>
                <w:szCs w:val="18"/>
              </w:rPr>
              <w:t>NOMBRE / DENOMINACIÓN SOCIAL / RAZÓN SOCIAL DE POSTOR</w:t>
            </w:r>
          </w:p>
          <w:p w14:paraId="6D974EDB" w14:textId="77777777" w:rsidR="003E191A" w:rsidRDefault="00000000">
            <w:pPr>
              <w:jc w:val="both"/>
              <w:rPr>
                <w:rFonts w:ascii="Arial" w:eastAsia="Arial" w:hAnsi="Arial" w:cs="Arial"/>
                <w:sz w:val="22"/>
                <w:szCs w:val="22"/>
              </w:rPr>
            </w:pPr>
            <w:r>
              <w:rPr>
                <w:rFonts w:ascii="Arial" w:eastAsia="Arial" w:hAnsi="Arial" w:cs="Arial"/>
                <w:sz w:val="18"/>
                <w:szCs w:val="18"/>
              </w:rPr>
              <w:t xml:space="preserve">N° DE FOLIOS DE C/EJEMPLAR </w:t>
            </w:r>
            <w:r>
              <w:rPr>
                <w:rFonts w:ascii="Arial" w:eastAsia="Arial" w:hAnsi="Arial" w:cs="Arial"/>
                <w:color w:val="0000FF"/>
                <w:sz w:val="18"/>
                <w:szCs w:val="18"/>
              </w:rPr>
              <w:t>[</w:t>
            </w:r>
            <w:r>
              <w:rPr>
                <w:rFonts w:ascii="Arial" w:eastAsia="Arial" w:hAnsi="Arial" w:cs="Arial"/>
                <w:color w:val="0000FF"/>
                <w:sz w:val="18"/>
                <w:szCs w:val="18"/>
                <w:shd w:val="clear" w:color="auto" w:fill="F2F2F2"/>
              </w:rPr>
              <w:t>…</w:t>
            </w:r>
            <w:proofErr w:type="gramStart"/>
            <w:r>
              <w:rPr>
                <w:rFonts w:ascii="Arial" w:eastAsia="Arial" w:hAnsi="Arial" w:cs="Arial"/>
                <w:color w:val="0000FF"/>
                <w:sz w:val="18"/>
                <w:szCs w:val="18"/>
                <w:shd w:val="clear" w:color="auto" w:fill="F2F2F2"/>
              </w:rPr>
              <w:t>…….</w:t>
            </w:r>
            <w:proofErr w:type="gramEnd"/>
            <w:r>
              <w:rPr>
                <w:rFonts w:ascii="Arial" w:eastAsia="Arial" w:hAnsi="Arial" w:cs="Arial"/>
                <w:color w:val="0000FF"/>
                <w:sz w:val="18"/>
                <w:szCs w:val="18"/>
                <w:shd w:val="clear" w:color="auto" w:fill="F2F2F2"/>
              </w:rPr>
              <w:t>]</w:t>
            </w:r>
          </w:p>
        </w:tc>
      </w:tr>
    </w:tbl>
    <w:p w14:paraId="37239906" w14:textId="77777777" w:rsidR="003E191A" w:rsidRDefault="003E191A">
      <w:pPr>
        <w:jc w:val="both"/>
        <w:rPr>
          <w:rFonts w:ascii="Arial" w:eastAsia="Arial" w:hAnsi="Arial" w:cs="Arial"/>
          <w:sz w:val="22"/>
          <w:szCs w:val="22"/>
        </w:rPr>
      </w:pPr>
    </w:p>
    <w:p w14:paraId="6BB245CE" w14:textId="77777777" w:rsidR="003E191A" w:rsidRDefault="00000000">
      <w:pPr>
        <w:jc w:val="both"/>
        <w:rPr>
          <w:rFonts w:ascii="Arial" w:eastAsia="Arial" w:hAnsi="Arial" w:cs="Arial"/>
          <w:b/>
          <w:sz w:val="22"/>
          <w:szCs w:val="22"/>
          <w:u w:val="single"/>
        </w:rPr>
      </w:pPr>
      <w:r>
        <w:br w:type="page"/>
      </w:r>
    </w:p>
    <w:p w14:paraId="23830712"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4-C</w:t>
      </w:r>
    </w:p>
    <w:p w14:paraId="74B31367" w14:textId="77777777" w:rsidR="003E191A" w:rsidRDefault="003E191A">
      <w:pPr>
        <w:jc w:val="center"/>
        <w:rPr>
          <w:rFonts w:ascii="Arial" w:eastAsia="Arial" w:hAnsi="Arial" w:cs="Arial"/>
          <w:b/>
          <w:sz w:val="22"/>
          <w:szCs w:val="22"/>
          <w:u w:val="single"/>
        </w:rPr>
      </w:pPr>
    </w:p>
    <w:p w14:paraId="14FC5CC4" w14:textId="1610B811" w:rsidR="003E191A" w:rsidRDefault="00000000">
      <w:pPr>
        <w:widowControl w:val="0"/>
        <w:jc w:val="center"/>
        <w:rPr>
          <w:rFonts w:ascii="Arial" w:eastAsia="Arial" w:hAnsi="Arial" w:cs="Arial"/>
          <w:b/>
          <w:color w:val="000000"/>
          <w:sz w:val="22"/>
          <w:szCs w:val="22"/>
        </w:rPr>
      </w:pPr>
      <w:r>
        <w:rPr>
          <w:rFonts w:ascii="Arial" w:eastAsia="Arial" w:hAnsi="Arial" w:cs="Arial"/>
          <w:b/>
          <w:color w:val="000000"/>
          <w:sz w:val="22"/>
          <w:szCs w:val="22"/>
        </w:rPr>
        <w:t>CARTA DE ACREDITACIÓN</w:t>
      </w:r>
    </w:p>
    <w:p w14:paraId="307F98E8" w14:textId="77777777" w:rsidR="003E191A" w:rsidRDefault="003E191A">
      <w:pPr>
        <w:widowControl w:val="0"/>
        <w:jc w:val="both"/>
        <w:rPr>
          <w:rFonts w:ascii="Arial" w:eastAsia="Arial" w:hAnsi="Arial" w:cs="Arial"/>
          <w:b/>
          <w:color w:val="000000"/>
          <w:sz w:val="22"/>
          <w:szCs w:val="22"/>
        </w:rPr>
      </w:pPr>
    </w:p>
    <w:p w14:paraId="2A19BD9F" w14:textId="77777777" w:rsidR="003E191A" w:rsidRPr="00322DC2" w:rsidRDefault="00000000">
      <w:pPr>
        <w:tabs>
          <w:tab w:val="left" w:pos="567"/>
        </w:tabs>
        <w:ind w:left="567"/>
        <w:jc w:val="both"/>
        <w:rPr>
          <w:rFonts w:ascii="Arial" w:eastAsia="Arial" w:hAnsi="Arial" w:cs="Arial"/>
          <w:b/>
          <w:i/>
          <w:color w:val="0000FF"/>
          <w:sz w:val="18"/>
          <w:szCs w:val="18"/>
          <w:u w:val="single"/>
        </w:rPr>
      </w:pPr>
      <w:r w:rsidRPr="00322DC2">
        <w:rPr>
          <w:rFonts w:ascii="Arial" w:eastAsia="Arial" w:hAnsi="Arial" w:cs="Arial"/>
          <w:b/>
          <w:i/>
          <w:color w:val="0000FF"/>
          <w:sz w:val="18"/>
          <w:szCs w:val="18"/>
          <w:u w:val="single"/>
        </w:rPr>
        <w:t>IMPORTANTE:</w:t>
      </w:r>
    </w:p>
    <w:p w14:paraId="388C3F39" w14:textId="77777777" w:rsidR="003E191A" w:rsidRPr="00322DC2" w:rsidRDefault="003E191A">
      <w:pPr>
        <w:widowControl w:val="0"/>
        <w:ind w:left="349"/>
        <w:jc w:val="both"/>
        <w:rPr>
          <w:rFonts w:ascii="Arial" w:eastAsia="Arial" w:hAnsi="Arial" w:cs="Arial"/>
          <w:b/>
          <w:i/>
          <w:color w:val="3333FF"/>
          <w:sz w:val="18"/>
          <w:szCs w:val="18"/>
          <w:u w:val="single"/>
        </w:rPr>
      </w:pPr>
    </w:p>
    <w:p w14:paraId="77624BF7" w14:textId="77777777" w:rsidR="003E191A" w:rsidRPr="00322DC2" w:rsidRDefault="00000000">
      <w:pPr>
        <w:widowControl w:val="0"/>
        <w:numPr>
          <w:ilvl w:val="0"/>
          <w:numId w:val="11"/>
        </w:numPr>
        <w:ind w:left="1134"/>
        <w:jc w:val="both"/>
        <w:rPr>
          <w:rFonts w:ascii="Arial" w:eastAsia="Arial" w:hAnsi="Arial" w:cs="Arial"/>
          <w:i/>
          <w:color w:val="0000FF"/>
          <w:sz w:val="18"/>
          <w:szCs w:val="18"/>
        </w:rPr>
      </w:pPr>
      <w:r w:rsidRPr="00322DC2">
        <w:rPr>
          <w:rFonts w:ascii="Arial" w:eastAsia="Arial" w:hAnsi="Arial" w:cs="Arial"/>
          <w:i/>
          <w:color w:val="0000FF"/>
          <w:sz w:val="18"/>
          <w:szCs w:val="18"/>
        </w:rPr>
        <w:t>El presente formulario será utilizado en caso de que el Representante Legal de la Empresa Privada o el representante común del Consorcio no concurra personalmente al proceso de selección.</w:t>
      </w:r>
    </w:p>
    <w:p w14:paraId="287F7D6C" w14:textId="77777777" w:rsidR="003E191A" w:rsidRDefault="003E191A">
      <w:pPr>
        <w:widowControl w:val="0"/>
        <w:jc w:val="both"/>
        <w:rPr>
          <w:rFonts w:ascii="Arial" w:eastAsia="Arial" w:hAnsi="Arial" w:cs="Arial"/>
          <w:color w:val="000000"/>
          <w:sz w:val="22"/>
          <w:szCs w:val="22"/>
        </w:rPr>
      </w:pPr>
    </w:p>
    <w:p w14:paraId="3DFB5D2B" w14:textId="77777777" w:rsidR="003E191A" w:rsidRDefault="00000000">
      <w:pPr>
        <w:widowControl w:val="0"/>
        <w:jc w:val="both"/>
        <w:rPr>
          <w:rFonts w:ascii="Arial" w:eastAsia="Arial" w:hAnsi="Arial" w:cs="Arial"/>
          <w:color w:val="0000FF"/>
          <w:sz w:val="22"/>
          <w:szCs w:val="22"/>
        </w:rPr>
      </w:pPr>
      <w:r>
        <w:rPr>
          <w:rFonts w:ascii="Arial" w:eastAsia="Arial" w:hAnsi="Arial" w:cs="Arial"/>
          <w:color w:val="000000"/>
          <w:sz w:val="22"/>
          <w:szCs w:val="22"/>
        </w:rPr>
        <w:t xml:space="preserve">Lima, </w:t>
      </w:r>
      <w:r>
        <w:rPr>
          <w:rFonts w:ascii="Arial" w:eastAsia="Arial" w:hAnsi="Arial" w:cs="Arial"/>
          <w:color w:val="0000FF"/>
          <w:sz w:val="22"/>
          <w:szCs w:val="22"/>
          <w:highlight w:val="white"/>
        </w:rPr>
        <w:t>[</w:t>
      </w:r>
      <w:r>
        <w:rPr>
          <w:rFonts w:ascii="Arial" w:eastAsia="Arial" w:hAnsi="Arial" w:cs="Arial"/>
          <w:color w:val="0000FF"/>
          <w:sz w:val="22"/>
          <w:szCs w:val="22"/>
          <w:shd w:val="clear" w:color="auto" w:fill="F2F2F2"/>
        </w:rPr>
        <w:t>INDICAR LUGAR Y FECHA]</w:t>
      </w:r>
    </w:p>
    <w:p w14:paraId="6FE8BD4B" w14:textId="77777777" w:rsidR="003E191A" w:rsidRDefault="003E191A">
      <w:pPr>
        <w:widowControl w:val="0"/>
        <w:jc w:val="both"/>
        <w:rPr>
          <w:rFonts w:ascii="Arial" w:eastAsia="Arial" w:hAnsi="Arial" w:cs="Arial"/>
          <w:color w:val="000000"/>
          <w:sz w:val="22"/>
          <w:szCs w:val="22"/>
        </w:rPr>
      </w:pPr>
    </w:p>
    <w:p w14:paraId="4EB2E58C"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Señores:</w:t>
      </w:r>
    </w:p>
    <w:p w14:paraId="401D1D14" w14:textId="77777777" w:rsidR="003E191A" w:rsidRDefault="00000000">
      <w:pPr>
        <w:widowControl w:val="0"/>
        <w:jc w:val="both"/>
        <w:rPr>
          <w:rFonts w:ascii="Arial" w:eastAsia="Arial" w:hAnsi="Arial" w:cs="Arial"/>
          <w:b/>
          <w:color w:val="000000"/>
          <w:sz w:val="22"/>
          <w:szCs w:val="22"/>
        </w:rPr>
      </w:pPr>
      <w:r>
        <w:rPr>
          <w:rFonts w:ascii="Arial" w:eastAsia="Arial" w:hAnsi="Arial" w:cs="Arial"/>
          <w:b/>
          <w:color w:val="000000"/>
          <w:sz w:val="22"/>
          <w:szCs w:val="22"/>
        </w:rPr>
        <w:t xml:space="preserve">COMITÉ ESPECIAL – TUO de la Ley N° 29230 </w:t>
      </w:r>
    </w:p>
    <w:p w14:paraId="37F14D5A" w14:textId="77777777" w:rsidR="003E191A" w:rsidRDefault="00000000">
      <w:pPr>
        <w:widowControl w:val="0"/>
        <w:jc w:val="both"/>
        <w:rPr>
          <w:rFonts w:ascii="Arial" w:eastAsia="Arial" w:hAnsi="Arial" w:cs="Arial"/>
          <w:b/>
          <w:color w:val="0000FF"/>
          <w:sz w:val="22"/>
          <w:szCs w:val="22"/>
        </w:rPr>
      </w:pPr>
      <w:r>
        <w:rPr>
          <w:rFonts w:ascii="Arial" w:eastAsia="Arial" w:hAnsi="Arial" w:cs="Arial"/>
          <w:b/>
          <w:color w:val="000000"/>
          <w:sz w:val="22"/>
          <w:szCs w:val="22"/>
        </w:rPr>
        <w:t xml:space="preserve">PROCESO DE SELECCIÓN N°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NOMENCLATURA DEL PROCESO</w:t>
      </w:r>
      <w:r>
        <w:rPr>
          <w:rFonts w:ascii="Arial" w:eastAsia="Arial" w:hAnsi="Arial" w:cs="Arial"/>
          <w:color w:val="0000FF"/>
          <w:sz w:val="22"/>
          <w:szCs w:val="22"/>
        </w:rPr>
        <w:t>]</w:t>
      </w:r>
    </w:p>
    <w:p w14:paraId="3F313B4E" w14:textId="77777777" w:rsidR="003E191A" w:rsidRDefault="00000000">
      <w:pPr>
        <w:widowControl w:val="0"/>
        <w:jc w:val="both"/>
        <w:rPr>
          <w:rFonts w:ascii="Arial" w:eastAsia="Arial" w:hAnsi="Arial" w:cs="Arial"/>
          <w:color w:val="000000"/>
          <w:sz w:val="22"/>
          <w:szCs w:val="22"/>
        </w:rPr>
      </w:pPr>
      <w:proofErr w:type="gramStart"/>
      <w:r>
        <w:rPr>
          <w:rFonts w:ascii="Arial" w:eastAsia="Arial" w:hAnsi="Arial" w:cs="Arial"/>
          <w:color w:val="000000"/>
          <w:sz w:val="22"/>
          <w:szCs w:val="22"/>
        </w:rPr>
        <w:t>Presente.-</w:t>
      </w:r>
      <w:proofErr w:type="gramEnd"/>
    </w:p>
    <w:p w14:paraId="5EBCEF5C" w14:textId="77777777" w:rsidR="003E191A" w:rsidRDefault="003E191A">
      <w:pPr>
        <w:widowControl w:val="0"/>
        <w:jc w:val="both"/>
        <w:rPr>
          <w:rFonts w:ascii="Arial" w:eastAsia="Arial" w:hAnsi="Arial" w:cs="Arial"/>
          <w:b/>
          <w:color w:val="000000"/>
          <w:sz w:val="22"/>
          <w:szCs w:val="22"/>
        </w:rPr>
      </w:pPr>
    </w:p>
    <w:p w14:paraId="113775F7" w14:textId="77777777" w:rsidR="003E191A" w:rsidRDefault="003E191A">
      <w:pPr>
        <w:widowControl w:val="0"/>
        <w:jc w:val="both"/>
        <w:rPr>
          <w:rFonts w:ascii="Arial" w:eastAsia="Arial" w:hAnsi="Arial" w:cs="Arial"/>
          <w:color w:val="000000"/>
          <w:sz w:val="22"/>
          <w:szCs w:val="22"/>
        </w:rPr>
      </w:pPr>
    </w:p>
    <w:p w14:paraId="17B53A88" w14:textId="77777777" w:rsidR="003E191A" w:rsidRDefault="003E191A">
      <w:pPr>
        <w:widowControl w:val="0"/>
        <w:jc w:val="both"/>
        <w:rPr>
          <w:rFonts w:ascii="Arial" w:eastAsia="Arial" w:hAnsi="Arial" w:cs="Arial"/>
          <w:color w:val="000000"/>
          <w:sz w:val="22"/>
          <w:szCs w:val="22"/>
        </w:rPr>
      </w:pPr>
    </w:p>
    <w:p w14:paraId="1E9336EB"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FF"/>
          <w:sz w:val="22"/>
          <w:szCs w:val="22"/>
        </w:rPr>
        <w:t>[CONSIGNAR NOMBRE DEL POSTOR</w:t>
      </w:r>
      <w:r>
        <w:rPr>
          <w:rFonts w:ascii="Arial" w:eastAsia="Arial" w:hAnsi="Arial" w:cs="Arial"/>
          <w:color w:val="000000"/>
          <w:sz w:val="22"/>
          <w:szCs w:val="22"/>
        </w:rPr>
        <w:t xml:space="preserve"> </w:t>
      </w:r>
      <w:r>
        <w:rPr>
          <w:rFonts w:ascii="Arial" w:eastAsia="Arial" w:hAnsi="Arial" w:cs="Arial"/>
          <w:color w:val="0000FF"/>
          <w:sz w:val="22"/>
          <w:szCs w:val="22"/>
        </w:rPr>
        <w:t>(EMPRESA PRIVADA Y/O CONSORCIO)]</w:t>
      </w:r>
      <w:r>
        <w:rPr>
          <w:rFonts w:ascii="Arial" w:eastAsia="Arial" w:hAnsi="Arial" w:cs="Arial"/>
          <w:color w:val="000000"/>
          <w:sz w:val="22"/>
          <w:szCs w:val="22"/>
        </w:rPr>
        <w:t xml:space="preserve">, N° RUC </w:t>
      </w:r>
      <w:r>
        <w:rPr>
          <w:rFonts w:ascii="Arial" w:eastAsia="Arial" w:hAnsi="Arial" w:cs="Arial"/>
          <w:color w:val="0000FF"/>
          <w:sz w:val="22"/>
          <w:szCs w:val="22"/>
          <w:shd w:val="clear" w:color="auto" w:fill="F2F2F2"/>
        </w:rPr>
        <w:t>[…………..]</w:t>
      </w:r>
      <w:r>
        <w:rPr>
          <w:rFonts w:ascii="Arial" w:eastAsia="Arial" w:hAnsi="Arial" w:cs="Arial"/>
          <w:color w:val="000000"/>
          <w:sz w:val="22"/>
          <w:szCs w:val="22"/>
        </w:rPr>
        <w:t xml:space="preserve">, debidamente representado por su </w:t>
      </w:r>
      <w:r>
        <w:rPr>
          <w:rFonts w:ascii="Arial" w:eastAsia="Arial" w:hAnsi="Arial" w:cs="Arial"/>
          <w:color w:val="0000FF"/>
          <w:sz w:val="22"/>
          <w:szCs w:val="22"/>
        </w:rPr>
        <w:t>[</w:t>
      </w:r>
      <w:r>
        <w:rPr>
          <w:rFonts w:ascii="Arial" w:eastAsia="Arial" w:hAnsi="Arial" w:cs="Arial"/>
          <w:color w:val="0000FF"/>
          <w:sz w:val="22"/>
          <w:szCs w:val="22"/>
          <w:shd w:val="clear" w:color="auto" w:fill="F2F2F2"/>
        </w:rPr>
        <w:t>CONSIGNAR REPRESENTANTE LEGAL EN CASO DE EMPRESA PRIVADA O DEL REPRESENTANTE COMÚN EN CASO DE CONSORCIO, ASÍ COMO SU NOMBRE COMPLETO</w:t>
      </w:r>
      <w:r>
        <w:rPr>
          <w:rFonts w:ascii="Arial" w:eastAsia="Arial" w:hAnsi="Arial" w:cs="Arial"/>
          <w:color w:val="0000FF"/>
          <w:sz w:val="22"/>
          <w:szCs w:val="22"/>
        </w:rPr>
        <w:t>]</w:t>
      </w:r>
      <w:r>
        <w:rPr>
          <w:rFonts w:ascii="Arial" w:eastAsia="Arial" w:hAnsi="Arial" w:cs="Arial"/>
          <w:color w:val="000000"/>
          <w:sz w:val="22"/>
          <w:szCs w:val="22"/>
        </w:rPr>
        <w:t>, identificado con DNI N° [</w:t>
      </w:r>
      <w:r>
        <w:rPr>
          <w:rFonts w:ascii="Arial" w:eastAsia="Arial" w:hAnsi="Arial" w:cs="Arial"/>
          <w:sz w:val="22"/>
          <w:szCs w:val="22"/>
          <w:shd w:val="clear" w:color="auto" w:fill="F2F2F2"/>
        </w:rPr>
        <w:t>…………..]</w:t>
      </w:r>
      <w:r>
        <w:rPr>
          <w:rFonts w:ascii="Arial" w:eastAsia="Arial" w:hAnsi="Arial" w:cs="Arial"/>
          <w:color w:val="000000"/>
          <w:sz w:val="22"/>
          <w:szCs w:val="22"/>
        </w:rPr>
        <w:t xml:space="preserve">, tenemos el agrado de dirigirnos a ustedes, en relación con el </w:t>
      </w:r>
      <w:r>
        <w:rPr>
          <w:rFonts w:ascii="Arial" w:eastAsia="Arial" w:hAnsi="Arial" w:cs="Arial"/>
          <w:b/>
          <w:color w:val="000000"/>
          <w:sz w:val="22"/>
          <w:szCs w:val="22"/>
        </w:rPr>
        <w:t>PROCESO DE SELECCIÓN</w:t>
      </w:r>
      <w:r>
        <w:rPr>
          <w:rFonts w:ascii="Arial" w:eastAsia="Arial" w:hAnsi="Arial" w:cs="Arial"/>
          <w:color w:val="000000"/>
          <w:sz w:val="22"/>
          <w:szCs w:val="22"/>
        </w:rPr>
        <w:t xml:space="preserve"> </w:t>
      </w:r>
      <w:r>
        <w:rPr>
          <w:rFonts w:ascii="Arial" w:eastAsia="Arial" w:hAnsi="Arial" w:cs="Arial"/>
          <w:b/>
          <w:color w:val="000000"/>
          <w:sz w:val="22"/>
          <w:szCs w:val="22"/>
        </w:rPr>
        <w:t xml:space="preserve">N° </w:t>
      </w:r>
      <w:r>
        <w:rPr>
          <w:rFonts w:ascii="Arial" w:eastAsia="Arial" w:hAnsi="Arial" w:cs="Arial"/>
          <w:color w:val="0000FF"/>
          <w:sz w:val="22"/>
          <w:szCs w:val="22"/>
        </w:rPr>
        <w:t>[INDICAR</w:t>
      </w:r>
      <w:r>
        <w:rPr>
          <w:rFonts w:ascii="Arial" w:eastAsia="Arial" w:hAnsi="Arial" w:cs="Arial"/>
          <w:color w:val="0000FF"/>
          <w:sz w:val="22"/>
          <w:szCs w:val="22"/>
          <w:shd w:val="clear" w:color="auto" w:fill="F2F2F2"/>
        </w:rPr>
        <w:t xml:space="preserve"> NOMENCLATURA  DEL PROCESO]</w:t>
      </w:r>
      <w:r>
        <w:rPr>
          <w:rFonts w:ascii="Arial" w:eastAsia="Arial" w:hAnsi="Arial" w:cs="Arial"/>
          <w:sz w:val="22"/>
          <w:szCs w:val="22"/>
          <w:shd w:val="clear" w:color="auto" w:fill="F2F2F2"/>
        </w:rPr>
        <w:t>,</w:t>
      </w:r>
      <w:r>
        <w:rPr>
          <w:rFonts w:ascii="Arial" w:eastAsia="Arial" w:hAnsi="Arial" w:cs="Arial"/>
          <w:color w:val="000000"/>
          <w:sz w:val="22"/>
          <w:szCs w:val="22"/>
        </w:rPr>
        <w:t xml:space="preserve"> a fin de acreditar a nuestro apoderado: </w:t>
      </w:r>
      <w:r>
        <w:rPr>
          <w:rFonts w:ascii="Arial" w:eastAsia="Arial" w:hAnsi="Arial" w:cs="Arial"/>
          <w:color w:val="0000FF"/>
          <w:sz w:val="22"/>
          <w:szCs w:val="22"/>
        </w:rPr>
        <w:t>[INDICAR</w:t>
      </w:r>
      <w:r>
        <w:rPr>
          <w:rFonts w:ascii="Arial" w:eastAsia="Arial" w:hAnsi="Arial" w:cs="Arial"/>
          <w:color w:val="0000FF"/>
          <w:sz w:val="22"/>
          <w:szCs w:val="22"/>
          <w:shd w:val="clear" w:color="auto" w:fill="F2F2F2"/>
        </w:rPr>
        <w:t xml:space="preserve"> NOMBRE DEL APODERADO]</w:t>
      </w:r>
      <w:r>
        <w:rPr>
          <w:rFonts w:ascii="Arial" w:eastAsia="Arial" w:hAnsi="Arial" w:cs="Arial"/>
          <w:color w:val="0000FF"/>
          <w:sz w:val="22"/>
          <w:szCs w:val="22"/>
        </w:rPr>
        <w:t xml:space="preserve"> </w:t>
      </w:r>
      <w:r>
        <w:rPr>
          <w:rFonts w:ascii="Arial" w:eastAsia="Arial" w:hAnsi="Arial" w:cs="Arial"/>
          <w:color w:val="000000"/>
          <w:sz w:val="22"/>
          <w:szCs w:val="22"/>
        </w:rPr>
        <w:t xml:space="preserve">identificado con DNI N°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r>
        <w:rPr>
          <w:rFonts w:ascii="Arial" w:eastAsia="Arial" w:hAnsi="Arial" w:cs="Arial"/>
          <w:color w:val="000000"/>
          <w:sz w:val="22"/>
          <w:szCs w:val="22"/>
        </w:rPr>
        <w:t xml:space="preserve">, quien se encuentra, en virtud a este documento, debidamente autorizado a realizar todos los actos vinculados al proceso de selección. </w:t>
      </w:r>
    </w:p>
    <w:p w14:paraId="10AEA21A" w14:textId="77777777" w:rsidR="003E191A" w:rsidRDefault="003E191A">
      <w:pPr>
        <w:widowControl w:val="0"/>
        <w:jc w:val="both"/>
        <w:rPr>
          <w:rFonts w:ascii="Arial" w:eastAsia="Arial" w:hAnsi="Arial" w:cs="Arial"/>
          <w:color w:val="000000"/>
          <w:sz w:val="22"/>
          <w:szCs w:val="22"/>
        </w:rPr>
      </w:pPr>
    </w:p>
    <w:p w14:paraId="168D72ED"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Para tal efecto, se adjunta copia simple de la ficha registral vigente del suscrito.</w:t>
      </w:r>
    </w:p>
    <w:p w14:paraId="4B7E9968" w14:textId="77777777" w:rsidR="003E191A" w:rsidRDefault="003E191A">
      <w:pPr>
        <w:widowControl w:val="0"/>
        <w:jc w:val="both"/>
        <w:rPr>
          <w:rFonts w:ascii="Arial" w:eastAsia="Arial" w:hAnsi="Arial" w:cs="Arial"/>
          <w:color w:val="000000"/>
          <w:sz w:val="22"/>
          <w:szCs w:val="22"/>
        </w:rPr>
      </w:pPr>
    </w:p>
    <w:p w14:paraId="52D0042B" w14:textId="65A4B8C1" w:rsidR="003E191A" w:rsidRDefault="003E191A">
      <w:pPr>
        <w:widowControl w:val="0"/>
        <w:jc w:val="both"/>
        <w:rPr>
          <w:rFonts w:ascii="Arial" w:eastAsia="Arial" w:hAnsi="Arial" w:cs="Arial"/>
          <w:color w:val="000000"/>
          <w:sz w:val="22"/>
          <w:szCs w:val="22"/>
        </w:rPr>
      </w:pPr>
    </w:p>
    <w:p w14:paraId="7B50A01F" w14:textId="77777777" w:rsidR="00322DC2" w:rsidRDefault="00322DC2">
      <w:pPr>
        <w:widowControl w:val="0"/>
        <w:jc w:val="both"/>
        <w:rPr>
          <w:rFonts w:ascii="Arial" w:eastAsia="Arial" w:hAnsi="Arial" w:cs="Arial"/>
          <w:color w:val="000000"/>
          <w:sz w:val="22"/>
          <w:szCs w:val="22"/>
        </w:rPr>
      </w:pPr>
    </w:p>
    <w:p w14:paraId="113CDA36"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668C155E"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271CA97E"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Representante Legal de la Empresa Privada o Consorcio</w:t>
      </w:r>
    </w:p>
    <w:p w14:paraId="119F014C" w14:textId="77777777" w:rsidR="003E191A" w:rsidRDefault="003E191A">
      <w:pPr>
        <w:jc w:val="center"/>
        <w:rPr>
          <w:rFonts w:ascii="Arial" w:eastAsia="Arial" w:hAnsi="Arial" w:cs="Arial"/>
          <w:b/>
          <w:sz w:val="22"/>
          <w:szCs w:val="22"/>
          <w:u w:val="single"/>
        </w:rPr>
      </w:pPr>
    </w:p>
    <w:p w14:paraId="1C016EC5" w14:textId="77777777" w:rsidR="003E191A" w:rsidRDefault="00000000">
      <w:pPr>
        <w:rPr>
          <w:rFonts w:ascii="Arial" w:eastAsia="Arial" w:hAnsi="Arial" w:cs="Arial"/>
          <w:b/>
          <w:sz w:val="22"/>
          <w:szCs w:val="22"/>
          <w:u w:val="single"/>
        </w:rPr>
      </w:pPr>
      <w:r>
        <w:br w:type="page"/>
      </w:r>
    </w:p>
    <w:p w14:paraId="7E032AD8"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4-D</w:t>
      </w:r>
    </w:p>
    <w:p w14:paraId="5A8F91E9" w14:textId="77777777" w:rsidR="003E191A" w:rsidRDefault="003E191A">
      <w:pPr>
        <w:jc w:val="center"/>
        <w:rPr>
          <w:rFonts w:ascii="Arial" w:eastAsia="Arial" w:hAnsi="Arial" w:cs="Arial"/>
          <w:b/>
          <w:sz w:val="22"/>
          <w:szCs w:val="22"/>
          <w:u w:val="single"/>
        </w:rPr>
      </w:pPr>
    </w:p>
    <w:p w14:paraId="50DD71C8" w14:textId="00CB65E5" w:rsidR="003E191A" w:rsidRDefault="00000000">
      <w:pPr>
        <w:jc w:val="center"/>
        <w:rPr>
          <w:rFonts w:ascii="Arial" w:eastAsia="Arial" w:hAnsi="Arial" w:cs="Arial"/>
          <w:b/>
          <w:sz w:val="22"/>
          <w:szCs w:val="22"/>
        </w:rPr>
      </w:pPr>
      <w:r>
        <w:rPr>
          <w:rFonts w:ascii="Arial" w:eastAsia="Arial" w:hAnsi="Arial" w:cs="Arial"/>
          <w:b/>
          <w:sz w:val="22"/>
          <w:szCs w:val="22"/>
        </w:rPr>
        <w:t>CARTA DE PRESENTACIÓN DE INFORMACIÓN FINANCIERA Y TÉCNICA</w:t>
      </w:r>
    </w:p>
    <w:p w14:paraId="5A62F333" w14:textId="77777777" w:rsidR="003E191A" w:rsidRDefault="003E191A">
      <w:pPr>
        <w:jc w:val="both"/>
        <w:rPr>
          <w:rFonts w:ascii="Arial" w:eastAsia="Arial" w:hAnsi="Arial" w:cs="Arial"/>
          <w:sz w:val="22"/>
          <w:szCs w:val="22"/>
        </w:rPr>
      </w:pPr>
    </w:p>
    <w:p w14:paraId="2118DACC" w14:textId="77777777" w:rsidR="003E191A" w:rsidRDefault="00000000">
      <w:pPr>
        <w:jc w:val="both"/>
        <w:rPr>
          <w:rFonts w:ascii="Arial" w:eastAsia="Arial" w:hAnsi="Arial" w:cs="Arial"/>
          <w:color w:val="0000FF"/>
          <w:sz w:val="22"/>
          <w:szCs w:val="22"/>
          <w:shd w:val="clear" w:color="auto" w:fill="F2F2F2"/>
        </w:rPr>
      </w:pPr>
      <w:r>
        <w:rPr>
          <w:rFonts w:ascii="Arial" w:eastAsia="Arial" w:hAnsi="Arial" w:cs="Arial"/>
          <w:color w:val="0000FF"/>
          <w:sz w:val="22"/>
          <w:szCs w:val="22"/>
          <w:shd w:val="clear" w:color="auto" w:fill="F2F2F2"/>
        </w:rPr>
        <w:t>[INDICAR LUGAR Y FECHA]</w:t>
      </w:r>
    </w:p>
    <w:p w14:paraId="518E93D5" w14:textId="77777777" w:rsidR="003E191A" w:rsidRDefault="003E191A">
      <w:pPr>
        <w:jc w:val="both"/>
        <w:rPr>
          <w:rFonts w:ascii="Arial" w:eastAsia="Arial" w:hAnsi="Arial" w:cs="Arial"/>
          <w:sz w:val="22"/>
          <w:szCs w:val="22"/>
        </w:rPr>
      </w:pPr>
    </w:p>
    <w:p w14:paraId="65CA3668" w14:textId="77777777" w:rsidR="003E191A" w:rsidRDefault="00000000">
      <w:pPr>
        <w:jc w:val="both"/>
        <w:rPr>
          <w:rFonts w:ascii="Arial" w:eastAsia="Arial" w:hAnsi="Arial" w:cs="Arial"/>
          <w:sz w:val="22"/>
          <w:szCs w:val="22"/>
        </w:rPr>
      </w:pPr>
      <w:r>
        <w:rPr>
          <w:rFonts w:ascii="Arial" w:eastAsia="Arial" w:hAnsi="Arial" w:cs="Arial"/>
          <w:sz w:val="22"/>
          <w:szCs w:val="22"/>
        </w:rPr>
        <w:t>Señores</w:t>
      </w:r>
    </w:p>
    <w:p w14:paraId="1996206E" w14:textId="77777777" w:rsidR="003E191A" w:rsidRDefault="00000000">
      <w:pPr>
        <w:jc w:val="both"/>
        <w:rPr>
          <w:rFonts w:ascii="Arial" w:eastAsia="Arial" w:hAnsi="Arial" w:cs="Arial"/>
          <w:b/>
          <w:sz w:val="22"/>
          <w:szCs w:val="22"/>
        </w:rPr>
      </w:pPr>
      <w:r>
        <w:rPr>
          <w:rFonts w:ascii="Arial" w:eastAsia="Arial" w:hAnsi="Arial" w:cs="Arial"/>
          <w:b/>
          <w:sz w:val="22"/>
          <w:szCs w:val="22"/>
        </w:rPr>
        <w:t>COMITÉ ESPECIAL</w:t>
      </w:r>
      <w:r>
        <w:rPr>
          <w:rFonts w:ascii="Arial" w:eastAsia="Arial" w:hAnsi="Arial" w:cs="Arial"/>
          <w:sz w:val="22"/>
          <w:szCs w:val="22"/>
        </w:rPr>
        <w:t xml:space="preserve"> </w:t>
      </w:r>
      <w:r>
        <w:rPr>
          <w:rFonts w:ascii="Arial" w:eastAsia="Arial" w:hAnsi="Arial" w:cs="Arial"/>
          <w:b/>
          <w:sz w:val="22"/>
          <w:szCs w:val="22"/>
        </w:rPr>
        <w:t>– TUO de la</w:t>
      </w:r>
      <w:r>
        <w:rPr>
          <w:rFonts w:ascii="Arial" w:eastAsia="Arial" w:hAnsi="Arial" w:cs="Arial"/>
          <w:sz w:val="22"/>
          <w:szCs w:val="22"/>
        </w:rPr>
        <w:t xml:space="preserve"> </w:t>
      </w:r>
      <w:r>
        <w:rPr>
          <w:rFonts w:ascii="Arial" w:eastAsia="Arial" w:hAnsi="Arial" w:cs="Arial"/>
          <w:b/>
          <w:sz w:val="22"/>
          <w:szCs w:val="22"/>
        </w:rPr>
        <w:t xml:space="preserve">Ley N° 29230 </w:t>
      </w:r>
    </w:p>
    <w:p w14:paraId="2F66DDF9"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ENTIDAD PÚBLICA</w:t>
      </w:r>
      <w:r>
        <w:rPr>
          <w:rFonts w:ascii="Arial" w:eastAsia="Arial" w:hAnsi="Arial" w:cs="Arial"/>
          <w:color w:val="0000FF"/>
          <w:sz w:val="22"/>
          <w:szCs w:val="22"/>
        </w:rPr>
        <w:t>]</w:t>
      </w:r>
    </w:p>
    <w:p w14:paraId="185E7446" w14:textId="77777777" w:rsidR="003E191A" w:rsidRDefault="00000000">
      <w:pPr>
        <w:jc w:val="both"/>
        <w:rPr>
          <w:rFonts w:ascii="Arial" w:eastAsia="Arial" w:hAnsi="Arial" w:cs="Arial"/>
          <w:sz w:val="22"/>
          <w:szCs w:val="22"/>
        </w:rPr>
      </w:pPr>
      <w:proofErr w:type="gramStart"/>
      <w:r>
        <w:rPr>
          <w:rFonts w:ascii="Arial" w:eastAsia="Arial" w:hAnsi="Arial" w:cs="Arial"/>
          <w:sz w:val="22"/>
          <w:szCs w:val="22"/>
          <w:u w:val="single"/>
        </w:rPr>
        <w:t>Presente</w:t>
      </w:r>
      <w:r>
        <w:rPr>
          <w:rFonts w:ascii="Arial" w:eastAsia="Arial" w:hAnsi="Arial" w:cs="Arial"/>
          <w:sz w:val="22"/>
          <w:szCs w:val="22"/>
        </w:rPr>
        <w:t>.-</w:t>
      </w:r>
      <w:proofErr w:type="gramEnd"/>
    </w:p>
    <w:p w14:paraId="7A9F5A99" w14:textId="77777777" w:rsidR="003E191A" w:rsidRDefault="003E191A">
      <w:pPr>
        <w:jc w:val="both"/>
        <w:rPr>
          <w:rFonts w:ascii="Arial" w:eastAsia="Arial" w:hAnsi="Arial" w:cs="Arial"/>
          <w:sz w:val="22"/>
          <w:szCs w:val="22"/>
        </w:rPr>
      </w:pPr>
    </w:p>
    <w:p w14:paraId="4E639020" w14:textId="77777777" w:rsidR="003E191A" w:rsidRDefault="003E191A">
      <w:pPr>
        <w:jc w:val="both"/>
        <w:rPr>
          <w:rFonts w:ascii="Arial" w:eastAsia="Arial" w:hAnsi="Arial" w:cs="Arial"/>
          <w:sz w:val="22"/>
          <w:szCs w:val="22"/>
        </w:rPr>
      </w:pPr>
    </w:p>
    <w:p w14:paraId="5C9CEEDE" w14:textId="77777777" w:rsidR="003E191A" w:rsidRDefault="00000000">
      <w:pPr>
        <w:jc w:val="both"/>
        <w:rPr>
          <w:rFonts w:ascii="Arial" w:eastAsia="Arial" w:hAnsi="Arial" w:cs="Arial"/>
          <w:color w:val="0000FF"/>
          <w:sz w:val="22"/>
          <w:szCs w:val="22"/>
        </w:rPr>
      </w:pPr>
      <w:r>
        <w:rPr>
          <w:rFonts w:ascii="Arial" w:eastAsia="Arial" w:hAnsi="Arial" w:cs="Arial"/>
          <w:sz w:val="22"/>
          <w:szCs w:val="22"/>
        </w:rPr>
        <w:t xml:space="preserve">Postor: </w:t>
      </w:r>
      <w:r>
        <w:rPr>
          <w:rFonts w:ascii="Arial" w:eastAsia="Arial" w:hAnsi="Arial" w:cs="Arial"/>
          <w:color w:val="0000FF"/>
          <w:sz w:val="22"/>
          <w:szCs w:val="22"/>
        </w:rPr>
        <w:t>[……………………………………………………………]</w:t>
      </w:r>
    </w:p>
    <w:p w14:paraId="0B84B349" w14:textId="77777777" w:rsidR="003E191A" w:rsidRDefault="003E191A">
      <w:pPr>
        <w:jc w:val="both"/>
        <w:rPr>
          <w:rFonts w:ascii="Arial" w:eastAsia="Arial" w:hAnsi="Arial" w:cs="Arial"/>
          <w:sz w:val="22"/>
          <w:szCs w:val="22"/>
        </w:rPr>
      </w:pPr>
    </w:p>
    <w:p w14:paraId="7CDEBBED" w14:textId="77777777" w:rsidR="003E191A" w:rsidRDefault="00000000">
      <w:pPr>
        <w:jc w:val="both"/>
        <w:rPr>
          <w:rFonts w:ascii="Arial" w:eastAsia="Arial" w:hAnsi="Arial" w:cs="Arial"/>
          <w:sz w:val="22"/>
          <w:szCs w:val="22"/>
        </w:rPr>
      </w:pPr>
      <w:r>
        <w:rPr>
          <w:rFonts w:ascii="Arial" w:eastAsia="Arial" w:hAnsi="Arial" w:cs="Arial"/>
          <w:sz w:val="22"/>
          <w:szCs w:val="22"/>
        </w:rPr>
        <w:t>___________________________________________________________________</w:t>
      </w:r>
    </w:p>
    <w:p w14:paraId="07DC6D16" w14:textId="77777777" w:rsidR="003E191A" w:rsidRDefault="003E191A">
      <w:pPr>
        <w:jc w:val="both"/>
        <w:rPr>
          <w:rFonts w:ascii="Arial" w:eastAsia="Arial" w:hAnsi="Arial" w:cs="Arial"/>
          <w:sz w:val="22"/>
          <w:szCs w:val="22"/>
        </w:rPr>
      </w:pPr>
    </w:p>
    <w:p w14:paraId="2E518D61" w14:textId="061672EE" w:rsidR="003E191A" w:rsidRDefault="00000000">
      <w:pPr>
        <w:ind w:left="1276" w:hanging="1276"/>
        <w:jc w:val="both"/>
        <w:rPr>
          <w:rFonts w:ascii="Arial" w:eastAsia="Arial" w:hAnsi="Arial" w:cs="Arial"/>
          <w:color w:val="0000FF"/>
          <w:sz w:val="22"/>
          <w:szCs w:val="22"/>
        </w:rPr>
      </w:pPr>
      <w:r>
        <w:rPr>
          <w:rFonts w:ascii="Arial" w:eastAsia="Arial" w:hAnsi="Arial" w:cs="Arial"/>
          <w:sz w:val="22"/>
          <w:szCs w:val="22"/>
        </w:rPr>
        <w:t>Referencia: Proceso de selección de la Empres</w:t>
      </w:r>
      <w:r w:rsidRPr="003C5E22">
        <w:rPr>
          <w:rFonts w:ascii="Arial" w:eastAsia="Arial" w:hAnsi="Arial" w:cs="Arial"/>
          <w:sz w:val="22"/>
          <w:szCs w:val="22"/>
        </w:rPr>
        <w:t>a Privada para el fin</w:t>
      </w:r>
      <w:r w:rsidRPr="00A951F2">
        <w:rPr>
          <w:rFonts w:ascii="Arial" w:eastAsia="Arial" w:hAnsi="Arial" w:cs="Arial"/>
          <w:sz w:val="22"/>
          <w:szCs w:val="22"/>
        </w:rPr>
        <w:t xml:space="preserve">anciamiento y ejecución del </w:t>
      </w:r>
      <w:r w:rsidRPr="002437D2">
        <w:rPr>
          <w:rFonts w:ascii="Arial" w:eastAsia="Arial" w:hAnsi="Arial" w:cs="Arial"/>
          <w:sz w:val="22"/>
          <w:szCs w:val="22"/>
        </w:rPr>
        <w:t xml:space="preserve">Proyecto </w:t>
      </w:r>
      <w:r w:rsidR="002437D2" w:rsidRPr="002437D2">
        <w:rPr>
          <w:rFonts w:ascii="Arial" w:eastAsia="Arial" w:hAnsi="Arial" w:cs="Arial"/>
          <w:b/>
          <w:sz w:val="22"/>
          <w:szCs w:val="22"/>
        </w:rPr>
        <w:t>MEJORAMIENTO DEL SERVICIO DE HABITABILIDAD INSTITUCIONAL EN LA MUNICIPALIDAD DISTRITAL DE ILABAYA DEL DISTRITO DE ILABAYA DE LA PROVINCIA DE JORGE BASADRE DEL DEPARTAMENTO DE TACNA</w:t>
      </w:r>
      <w:r w:rsidR="002437D2" w:rsidRPr="002437D2">
        <w:rPr>
          <w:rFonts w:ascii="Arial" w:eastAsia="Arial" w:hAnsi="Arial" w:cs="Arial"/>
          <w:b/>
          <w:bCs/>
          <w:sz w:val="22"/>
          <w:szCs w:val="22"/>
        </w:rPr>
        <w:t>,</w:t>
      </w:r>
      <w:r w:rsidR="002437D2" w:rsidRPr="002437D2">
        <w:rPr>
          <w:rFonts w:ascii="Arial" w:eastAsia="Arial" w:hAnsi="Arial" w:cs="Arial"/>
          <w:sz w:val="22"/>
          <w:szCs w:val="22"/>
        </w:rPr>
        <w:t xml:space="preserve"> CON CÓDIGO ÚNICO N° 2611850</w:t>
      </w:r>
      <w:r w:rsidR="002437D2" w:rsidRPr="002437D2">
        <w:rPr>
          <w:rFonts w:ascii="Arial" w:eastAsia="Arial" w:hAnsi="Arial" w:cs="Arial"/>
          <w:b/>
          <w:sz w:val="22"/>
          <w:szCs w:val="22"/>
        </w:rPr>
        <w:t>.</w:t>
      </w:r>
    </w:p>
    <w:p w14:paraId="09A99869" w14:textId="77777777" w:rsidR="003E191A" w:rsidRDefault="003E191A">
      <w:pPr>
        <w:jc w:val="both"/>
        <w:rPr>
          <w:rFonts w:ascii="Arial" w:eastAsia="Arial" w:hAnsi="Arial" w:cs="Arial"/>
          <w:sz w:val="22"/>
          <w:szCs w:val="22"/>
        </w:rPr>
      </w:pPr>
    </w:p>
    <w:p w14:paraId="4A48A346" w14:textId="77777777" w:rsidR="003E191A" w:rsidRDefault="00000000">
      <w:pPr>
        <w:jc w:val="both"/>
        <w:rPr>
          <w:rFonts w:ascii="Arial" w:eastAsia="Arial" w:hAnsi="Arial" w:cs="Arial"/>
          <w:sz w:val="22"/>
          <w:szCs w:val="22"/>
        </w:rPr>
      </w:pPr>
      <w:r>
        <w:rPr>
          <w:rFonts w:ascii="Arial" w:eastAsia="Arial" w:hAnsi="Arial" w:cs="Arial"/>
          <w:sz w:val="22"/>
          <w:szCs w:val="22"/>
        </w:rPr>
        <w:t>Por medio de la presente cumplimos con acreditar los requisitos financieros para la calificación en el proceso de la referencia.</w:t>
      </w:r>
    </w:p>
    <w:p w14:paraId="5FAC97EF" w14:textId="77777777" w:rsidR="003E191A" w:rsidRDefault="003E191A">
      <w:pPr>
        <w:jc w:val="both"/>
        <w:rPr>
          <w:rFonts w:ascii="Arial" w:eastAsia="Arial" w:hAnsi="Arial" w:cs="Arial"/>
          <w:sz w:val="22"/>
          <w:szCs w:val="22"/>
        </w:rPr>
      </w:pPr>
    </w:p>
    <w:p w14:paraId="7B4D8E0D" w14:textId="77777777" w:rsidR="003E191A"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PATRIMONIO NETO DEL POSTOR</w:t>
      </w:r>
    </w:p>
    <w:p w14:paraId="694F8DF1" w14:textId="77777777" w:rsidR="003E191A" w:rsidRDefault="003E191A">
      <w:pPr>
        <w:jc w:val="both"/>
        <w:rPr>
          <w:rFonts w:ascii="Arial" w:eastAsia="Arial" w:hAnsi="Arial" w:cs="Arial"/>
          <w:sz w:val="22"/>
          <w:szCs w:val="22"/>
        </w:rPr>
      </w:pPr>
    </w:p>
    <w:p w14:paraId="2C055542" w14:textId="77777777" w:rsidR="003E191A" w:rsidRDefault="00000000">
      <w:pPr>
        <w:pBdr>
          <w:top w:val="single" w:sz="4" w:space="1" w:color="000000"/>
          <w:left w:val="single" w:sz="4" w:space="4" w:color="000000"/>
          <w:bottom w:val="single" w:sz="4" w:space="1" w:color="000000"/>
          <w:right w:val="single" w:sz="4" w:space="4" w:color="000000"/>
        </w:pBdr>
        <w:ind w:left="709"/>
        <w:jc w:val="both"/>
        <w:rPr>
          <w:rFonts w:ascii="Arial" w:eastAsia="Arial" w:hAnsi="Arial" w:cs="Arial"/>
          <w:sz w:val="18"/>
          <w:szCs w:val="18"/>
        </w:rPr>
      </w:pPr>
      <w:r>
        <w:rPr>
          <w:rFonts w:ascii="Arial" w:eastAsia="Arial" w:hAnsi="Arial" w:cs="Arial"/>
          <w:sz w:val="18"/>
          <w:szCs w:val="18"/>
        </w:rPr>
        <w:t xml:space="preserve">PATRIMONIO NETO </w:t>
      </w:r>
      <w:r>
        <w:rPr>
          <w:rFonts w:ascii="Arial" w:eastAsia="Arial" w:hAnsi="Arial" w:cs="Arial"/>
          <w:sz w:val="18"/>
          <w:szCs w:val="18"/>
        </w:rPr>
        <w:tab/>
        <w:t>S/ [</w:t>
      </w:r>
      <w:r>
        <w:rPr>
          <w:rFonts w:ascii="Arial" w:eastAsia="Arial" w:hAnsi="Arial" w:cs="Arial"/>
          <w:sz w:val="18"/>
          <w:szCs w:val="18"/>
          <w:shd w:val="clear" w:color="auto" w:fill="F2F2F2"/>
        </w:rPr>
        <w:t>CANTIDAD EN NÚMEROS Y LETRAS</w:t>
      </w:r>
      <w:r>
        <w:rPr>
          <w:rFonts w:ascii="Arial" w:eastAsia="Arial" w:hAnsi="Arial" w:cs="Arial"/>
          <w:sz w:val="18"/>
          <w:szCs w:val="18"/>
        </w:rPr>
        <w:t>]*</w:t>
      </w:r>
    </w:p>
    <w:p w14:paraId="63A47E5F" w14:textId="77777777" w:rsidR="003E191A" w:rsidRDefault="00000000">
      <w:pPr>
        <w:ind w:left="567"/>
        <w:jc w:val="both"/>
        <w:rPr>
          <w:rFonts w:ascii="Arial" w:eastAsia="Arial" w:hAnsi="Arial" w:cs="Arial"/>
          <w:sz w:val="18"/>
          <w:szCs w:val="18"/>
        </w:rPr>
      </w:pPr>
      <w:r>
        <w:rPr>
          <w:rFonts w:ascii="Arial" w:eastAsia="Arial" w:hAnsi="Arial" w:cs="Arial"/>
          <w:sz w:val="18"/>
          <w:szCs w:val="18"/>
        </w:rPr>
        <w:t>(*</w:t>
      </w:r>
      <w:proofErr w:type="gramStart"/>
      <w:r>
        <w:rPr>
          <w:rFonts w:ascii="Arial" w:eastAsia="Arial" w:hAnsi="Arial" w:cs="Arial"/>
          <w:sz w:val="18"/>
          <w:szCs w:val="18"/>
        </w:rPr>
        <w:t>)  El</w:t>
      </w:r>
      <w:proofErr w:type="gramEnd"/>
      <w:r>
        <w:rPr>
          <w:rFonts w:ascii="Arial" w:eastAsia="Arial" w:hAnsi="Arial" w:cs="Arial"/>
          <w:sz w:val="18"/>
          <w:szCs w:val="18"/>
        </w:rPr>
        <w:t xml:space="preserve"> monto que se coloque en esta tabla deberá ser el mismo que aparezca en la tabla </w:t>
      </w:r>
    </w:p>
    <w:p w14:paraId="3890E199" w14:textId="77777777" w:rsidR="003E191A" w:rsidRDefault="00000000">
      <w:pPr>
        <w:ind w:left="567"/>
        <w:jc w:val="both"/>
        <w:rPr>
          <w:rFonts w:ascii="Arial" w:eastAsia="Arial" w:hAnsi="Arial" w:cs="Arial"/>
          <w:sz w:val="18"/>
          <w:szCs w:val="18"/>
        </w:rPr>
      </w:pPr>
      <w:r>
        <w:rPr>
          <w:rFonts w:ascii="Arial" w:eastAsia="Arial" w:hAnsi="Arial" w:cs="Arial"/>
          <w:sz w:val="18"/>
          <w:szCs w:val="18"/>
        </w:rPr>
        <w:t>El monto señalado deberá ser igual o superior al solicitado en el Anexo N°4-B.</w:t>
      </w:r>
    </w:p>
    <w:p w14:paraId="292B7151" w14:textId="77777777" w:rsidR="003E191A" w:rsidRDefault="003E191A">
      <w:pPr>
        <w:jc w:val="both"/>
        <w:rPr>
          <w:rFonts w:ascii="Arial" w:eastAsia="Arial" w:hAnsi="Arial" w:cs="Arial"/>
          <w:sz w:val="22"/>
          <w:szCs w:val="22"/>
        </w:rPr>
      </w:pPr>
    </w:p>
    <w:p w14:paraId="02A6F5E3" w14:textId="77777777" w:rsidR="003E191A" w:rsidRDefault="00000000">
      <w:pPr>
        <w:numPr>
          <w:ilvl w:val="0"/>
          <w:numId w:val="5"/>
        </w:numPr>
        <w:pBdr>
          <w:top w:val="nil"/>
          <w:left w:val="nil"/>
          <w:bottom w:val="nil"/>
          <w:right w:val="nil"/>
          <w:between w:val="nil"/>
        </w:pBdr>
        <w:tabs>
          <w:tab w:val="left" w:pos="993"/>
        </w:tabs>
        <w:ind w:left="567" w:hanging="567"/>
        <w:jc w:val="both"/>
        <w:rPr>
          <w:rFonts w:ascii="Arial" w:eastAsia="Arial" w:hAnsi="Arial" w:cs="Arial"/>
          <w:color w:val="000000"/>
          <w:sz w:val="22"/>
          <w:szCs w:val="22"/>
        </w:rPr>
      </w:pPr>
      <w:r>
        <w:rPr>
          <w:rFonts w:ascii="Arial" w:eastAsia="Arial" w:hAnsi="Arial" w:cs="Arial"/>
          <w:b/>
          <w:color w:val="000000"/>
          <w:sz w:val="22"/>
          <w:szCs w:val="22"/>
        </w:rPr>
        <w:t>PATRIMONIO NETO Y PORCENTAJE DE PARTICIPACIÓN EN LA EMPRESA, DE LOS ACCIONISTAS O INTEGRANTES DE LA EMPRESA POSTORA:</w:t>
      </w:r>
      <w:r>
        <w:rPr>
          <w:rFonts w:ascii="Arial" w:eastAsia="Arial" w:hAnsi="Arial" w:cs="Arial"/>
          <w:color w:val="000000"/>
          <w:sz w:val="22"/>
          <w:szCs w:val="22"/>
        </w:rPr>
        <w:t xml:space="preserve"> </w:t>
      </w:r>
    </w:p>
    <w:p w14:paraId="5A33C78D" w14:textId="77777777" w:rsidR="003E191A" w:rsidRDefault="003E191A">
      <w:pPr>
        <w:jc w:val="both"/>
        <w:rPr>
          <w:rFonts w:ascii="Arial" w:eastAsia="Arial" w:hAnsi="Arial" w:cs="Arial"/>
          <w:sz w:val="22"/>
          <w:szCs w:val="22"/>
        </w:rPr>
      </w:pPr>
    </w:p>
    <w:tbl>
      <w:tblPr>
        <w:tblStyle w:val="af6"/>
        <w:tblW w:w="7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276"/>
        <w:gridCol w:w="2126"/>
        <w:gridCol w:w="1972"/>
      </w:tblGrid>
      <w:tr w:rsidR="003E191A" w14:paraId="5A464D1F" w14:textId="77777777">
        <w:trPr>
          <w:jc w:val="center"/>
        </w:trPr>
        <w:tc>
          <w:tcPr>
            <w:tcW w:w="2552" w:type="dxa"/>
            <w:vAlign w:val="center"/>
          </w:tcPr>
          <w:p w14:paraId="0F7B4E02" w14:textId="77777777" w:rsidR="003E191A" w:rsidRDefault="00000000">
            <w:pPr>
              <w:jc w:val="center"/>
              <w:rPr>
                <w:rFonts w:ascii="Arial" w:eastAsia="Arial" w:hAnsi="Arial" w:cs="Arial"/>
                <w:b/>
                <w:sz w:val="18"/>
                <w:szCs w:val="18"/>
              </w:rPr>
            </w:pPr>
            <w:r>
              <w:rPr>
                <w:rFonts w:ascii="Arial" w:eastAsia="Arial" w:hAnsi="Arial" w:cs="Arial"/>
                <w:b/>
                <w:sz w:val="18"/>
                <w:szCs w:val="18"/>
              </w:rPr>
              <w:t>Accionista o Integrante</w:t>
            </w:r>
          </w:p>
        </w:tc>
        <w:tc>
          <w:tcPr>
            <w:tcW w:w="1276" w:type="dxa"/>
            <w:vAlign w:val="center"/>
          </w:tcPr>
          <w:p w14:paraId="086C6EC8" w14:textId="77777777" w:rsidR="003E191A" w:rsidRDefault="00000000">
            <w:pPr>
              <w:jc w:val="center"/>
              <w:rPr>
                <w:rFonts w:ascii="Arial" w:eastAsia="Arial" w:hAnsi="Arial" w:cs="Arial"/>
                <w:b/>
                <w:sz w:val="18"/>
                <w:szCs w:val="18"/>
              </w:rPr>
            </w:pPr>
            <w:r>
              <w:rPr>
                <w:rFonts w:ascii="Arial" w:eastAsia="Arial" w:hAnsi="Arial" w:cs="Arial"/>
                <w:b/>
                <w:sz w:val="18"/>
                <w:szCs w:val="18"/>
              </w:rPr>
              <w:t>Nota 1</w:t>
            </w:r>
          </w:p>
        </w:tc>
        <w:tc>
          <w:tcPr>
            <w:tcW w:w="2126" w:type="dxa"/>
            <w:vAlign w:val="center"/>
          </w:tcPr>
          <w:p w14:paraId="42E2B025" w14:textId="77777777" w:rsidR="003E191A" w:rsidRDefault="00000000">
            <w:pPr>
              <w:jc w:val="center"/>
              <w:rPr>
                <w:rFonts w:ascii="Arial" w:eastAsia="Arial" w:hAnsi="Arial" w:cs="Arial"/>
                <w:b/>
                <w:sz w:val="18"/>
                <w:szCs w:val="18"/>
              </w:rPr>
            </w:pPr>
            <w:r>
              <w:rPr>
                <w:rFonts w:ascii="Arial" w:eastAsia="Arial" w:hAnsi="Arial" w:cs="Arial"/>
                <w:b/>
                <w:sz w:val="18"/>
                <w:szCs w:val="18"/>
              </w:rPr>
              <w:t xml:space="preserve">S/ Patrimonio </w:t>
            </w:r>
            <w:proofErr w:type="gramStart"/>
            <w:r>
              <w:rPr>
                <w:rFonts w:ascii="Arial" w:eastAsia="Arial" w:hAnsi="Arial" w:cs="Arial"/>
                <w:b/>
                <w:sz w:val="18"/>
                <w:szCs w:val="18"/>
              </w:rPr>
              <w:t>Neto(</w:t>
            </w:r>
            <w:proofErr w:type="gramEnd"/>
            <w:r>
              <w:rPr>
                <w:rFonts w:ascii="Arial" w:eastAsia="Arial" w:hAnsi="Arial" w:cs="Arial"/>
                <w:b/>
                <w:sz w:val="18"/>
                <w:szCs w:val="18"/>
              </w:rPr>
              <w:t>Nota 2)</w:t>
            </w:r>
          </w:p>
        </w:tc>
        <w:tc>
          <w:tcPr>
            <w:tcW w:w="1972" w:type="dxa"/>
            <w:vAlign w:val="center"/>
          </w:tcPr>
          <w:p w14:paraId="0D8C4BD8" w14:textId="77777777" w:rsidR="003E191A" w:rsidRDefault="00000000">
            <w:pPr>
              <w:jc w:val="center"/>
              <w:rPr>
                <w:rFonts w:ascii="Arial" w:eastAsia="Arial" w:hAnsi="Arial" w:cs="Arial"/>
                <w:b/>
                <w:sz w:val="18"/>
                <w:szCs w:val="18"/>
              </w:rPr>
            </w:pPr>
            <w:r>
              <w:rPr>
                <w:rFonts w:ascii="Arial" w:eastAsia="Arial" w:hAnsi="Arial" w:cs="Arial"/>
                <w:b/>
                <w:sz w:val="18"/>
                <w:szCs w:val="18"/>
              </w:rPr>
              <w:t>Participación</w:t>
            </w:r>
          </w:p>
        </w:tc>
      </w:tr>
      <w:tr w:rsidR="003E191A" w14:paraId="1E0348D1" w14:textId="77777777">
        <w:trPr>
          <w:jc w:val="center"/>
        </w:trPr>
        <w:tc>
          <w:tcPr>
            <w:tcW w:w="2552" w:type="dxa"/>
            <w:vAlign w:val="center"/>
          </w:tcPr>
          <w:p w14:paraId="56098C2E" w14:textId="77777777" w:rsidR="003E191A" w:rsidRDefault="003E191A">
            <w:pPr>
              <w:jc w:val="center"/>
              <w:rPr>
                <w:rFonts w:ascii="Arial" w:eastAsia="Arial" w:hAnsi="Arial" w:cs="Arial"/>
                <w:sz w:val="18"/>
                <w:szCs w:val="18"/>
              </w:rPr>
            </w:pPr>
          </w:p>
        </w:tc>
        <w:tc>
          <w:tcPr>
            <w:tcW w:w="1276" w:type="dxa"/>
            <w:vAlign w:val="center"/>
          </w:tcPr>
          <w:p w14:paraId="4753AC75" w14:textId="77777777" w:rsidR="003E191A" w:rsidRDefault="003E191A">
            <w:pPr>
              <w:jc w:val="center"/>
              <w:rPr>
                <w:rFonts w:ascii="Arial" w:eastAsia="Arial" w:hAnsi="Arial" w:cs="Arial"/>
                <w:sz w:val="18"/>
                <w:szCs w:val="18"/>
              </w:rPr>
            </w:pPr>
          </w:p>
        </w:tc>
        <w:tc>
          <w:tcPr>
            <w:tcW w:w="2126" w:type="dxa"/>
            <w:vAlign w:val="center"/>
          </w:tcPr>
          <w:p w14:paraId="700BE5FC" w14:textId="77777777" w:rsidR="003E191A" w:rsidRDefault="003E191A">
            <w:pPr>
              <w:jc w:val="center"/>
              <w:rPr>
                <w:rFonts w:ascii="Arial" w:eastAsia="Arial" w:hAnsi="Arial" w:cs="Arial"/>
                <w:sz w:val="18"/>
                <w:szCs w:val="18"/>
              </w:rPr>
            </w:pPr>
          </w:p>
        </w:tc>
        <w:tc>
          <w:tcPr>
            <w:tcW w:w="1972" w:type="dxa"/>
            <w:vAlign w:val="center"/>
          </w:tcPr>
          <w:p w14:paraId="1382DA74" w14:textId="77777777" w:rsidR="003E191A" w:rsidRDefault="003E191A">
            <w:pPr>
              <w:jc w:val="center"/>
              <w:rPr>
                <w:rFonts w:ascii="Arial" w:eastAsia="Arial" w:hAnsi="Arial" w:cs="Arial"/>
                <w:sz w:val="18"/>
                <w:szCs w:val="18"/>
              </w:rPr>
            </w:pPr>
          </w:p>
        </w:tc>
      </w:tr>
      <w:tr w:rsidR="003E191A" w14:paraId="4F0BE2AC" w14:textId="77777777">
        <w:trPr>
          <w:jc w:val="center"/>
        </w:trPr>
        <w:tc>
          <w:tcPr>
            <w:tcW w:w="2552" w:type="dxa"/>
            <w:vAlign w:val="center"/>
          </w:tcPr>
          <w:p w14:paraId="7F0D47FF" w14:textId="77777777" w:rsidR="003E191A" w:rsidRDefault="003E191A">
            <w:pPr>
              <w:jc w:val="center"/>
              <w:rPr>
                <w:rFonts w:ascii="Arial" w:eastAsia="Arial" w:hAnsi="Arial" w:cs="Arial"/>
                <w:sz w:val="18"/>
                <w:szCs w:val="18"/>
              </w:rPr>
            </w:pPr>
          </w:p>
        </w:tc>
        <w:tc>
          <w:tcPr>
            <w:tcW w:w="1276" w:type="dxa"/>
            <w:vAlign w:val="center"/>
          </w:tcPr>
          <w:p w14:paraId="3B900C2E" w14:textId="77777777" w:rsidR="003E191A" w:rsidRDefault="003E191A">
            <w:pPr>
              <w:jc w:val="center"/>
              <w:rPr>
                <w:rFonts w:ascii="Arial" w:eastAsia="Arial" w:hAnsi="Arial" w:cs="Arial"/>
                <w:sz w:val="18"/>
                <w:szCs w:val="18"/>
              </w:rPr>
            </w:pPr>
          </w:p>
        </w:tc>
        <w:tc>
          <w:tcPr>
            <w:tcW w:w="2126" w:type="dxa"/>
            <w:vAlign w:val="center"/>
          </w:tcPr>
          <w:p w14:paraId="20301502" w14:textId="77777777" w:rsidR="003E191A" w:rsidRDefault="003E191A">
            <w:pPr>
              <w:jc w:val="center"/>
              <w:rPr>
                <w:rFonts w:ascii="Arial" w:eastAsia="Arial" w:hAnsi="Arial" w:cs="Arial"/>
                <w:sz w:val="18"/>
                <w:szCs w:val="18"/>
              </w:rPr>
            </w:pPr>
          </w:p>
        </w:tc>
        <w:tc>
          <w:tcPr>
            <w:tcW w:w="1972" w:type="dxa"/>
            <w:vAlign w:val="center"/>
          </w:tcPr>
          <w:p w14:paraId="6FA2AE76" w14:textId="77777777" w:rsidR="003E191A" w:rsidRDefault="003E191A">
            <w:pPr>
              <w:jc w:val="center"/>
              <w:rPr>
                <w:rFonts w:ascii="Arial" w:eastAsia="Arial" w:hAnsi="Arial" w:cs="Arial"/>
                <w:sz w:val="18"/>
                <w:szCs w:val="18"/>
              </w:rPr>
            </w:pPr>
          </w:p>
        </w:tc>
      </w:tr>
      <w:tr w:rsidR="003E191A" w14:paraId="05BC885F" w14:textId="77777777">
        <w:trPr>
          <w:jc w:val="center"/>
        </w:trPr>
        <w:tc>
          <w:tcPr>
            <w:tcW w:w="2552" w:type="dxa"/>
            <w:vAlign w:val="center"/>
          </w:tcPr>
          <w:p w14:paraId="1603B96D" w14:textId="77777777" w:rsidR="003E191A" w:rsidRDefault="00000000">
            <w:pPr>
              <w:rPr>
                <w:rFonts w:ascii="Arial" w:eastAsia="Arial" w:hAnsi="Arial" w:cs="Arial"/>
                <w:b/>
                <w:sz w:val="18"/>
                <w:szCs w:val="18"/>
              </w:rPr>
            </w:pPr>
            <w:r>
              <w:rPr>
                <w:rFonts w:ascii="Arial" w:eastAsia="Arial" w:hAnsi="Arial" w:cs="Arial"/>
                <w:b/>
                <w:sz w:val="18"/>
                <w:szCs w:val="18"/>
              </w:rPr>
              <w:t>TOTAL</w:t>
            </w:r>
          </w:p>
          <w:p w14:paraId="27ED5561" w14:textId="77777777" w:rsidR="003E191A" w:rsidRDefault="00000000">
            <w:pPr>
              <w:rPr>
                <w:rFonts w:ascii="Arial" w:eastAsia="Arial" w:hAnsi="Arial" w:cs="Arial"/>
                <w:b/>
                <w:sz w:val="18"/>
                <w:szCs w:val="18"/>
              </w:rPr>
            </w:pPr>
            <w:r>
              <w:rPr>
                <w:rFonts w:ascii="Arial" w:eastAsia="Arial" w:hAnsi="Arial" w:cs="Arial"/>
                <w:b/>
                <w:sz w:val="18"/>
                <w:szCs w:val="18"/>
              </w:rPr>
              <w:t>(Llevar este total a la Sección A)</w:t>
            </w:r>
          </w:p>
        </w:tc>
        <w:tc>
          <w:tcPr>
            <w:tcW w:w="1276" w:type="dxa"/>
            <w:vAlign w:val="center"/>
          </w:tcPr>
          <w:p w14:paraId="56F1285A" w14:textId="77777777" w:rsidR="003E191A" w:rsidRDefault="003E191A">
            <w:pPr>
              <w:rPr>
                <w:rFonts w:ascii="Arial" w:eastAsia="Arial" w:hAnsi="Arial" w:cs="Arial"/>
                <w:sz w:val="18"/>
                <w:szCs w:val="18"/>
              </w:rPr>
            </w:pPr>
          </w:p>
        </w:tc>
        <w:tc>
          <w:tcPr>
            <w:tcW w:w="2126" w:type="dxa"/>
            <w:vAlign w:val="center"/>
          </w:tcPr>
          <w:p w14:paraId="7CA5F4C9" w14:textId="77777777" w:rsidR="003E191A" w:rsidRDefault="003E191A">
            <w:pPr>
              <w:rPr>
                <w:rFonts w:ascii="Arial" w:eastAsia="Arial" w:hAnsi="Arial" w:cs="Arial"/>
                <w:sz w:val="18"/>
                <w:szCs w:val="18"/>
              </w:rPr>
            </w:pPr>
          </w:p>
        </w:tc>
        <w:tc>
          <w:tcPr>
            <w:tcW w:w="1972" w:type="dxa"/>
            <w:vAlign w:val="center"/>
          </w:tcPr>
          <w:p w14:paraId="05ACB909" w14:textId="77777777" w:rsidR="003E191A" w:rsidRDefault="003E191A">
            <w:pPr>
              <w:jc w:val="center"/>
              <w:rPr>
                <w:rFonts w:ascii="Arial" w:eastAsia="Arial" w:hAnsi="Arial" w:cs="Arial"/>
                <w:b/>
                <w:sz w:val="18"/>
                <w:szCs w:val="18"/>
              </w:rPr>
            </w:pPr>
          </w:p>
          <w:p w14:paraId="4E43450B" w14:textId="77777777" w:rsidR="003E191A" w:rsidRDefault="00000000">
            <w:pPr>
              <w:jc w:val="center"/>
              <w:rPr>
                <w:rFonts w:ascii="Arial" w:eastAsia="Arial" w:hAnsi="Arial" w:cs="Arial"/>
                <w:b/>
                <w:sz w:val="18"/>
                <w:szCs w:val="18"/>
              </w:rPr>
            </w:pPr>
            <w:r>
              <w:rPr>
                <w:rFonts w:ascii="Arial" w:eastAsia="Arial" w:hAnsi="Arial" w:cs="Arial"/>
                <w:b/>
                <w:sz w:val="18"/>
                <w:szCs w:val="18"/>
              </w:rPr>
              <w:t>100%</w:t>
            </w:r>
          </w:p>
        </w:tc>
      </w:tr>
    </w:tbl>
    <w:p w14:paraId="2CC86208" w14:textId="77777777" w:rsidR="003E191A" w:rsidRDefault="00000000">
      <w:pPr>
        <w:ind w:left="2410" w:hanging="991"/>
        <w:jc w:val="both"/>
        <w:rPr>
          <w:rFonts w:ascii="Arial" w:eastAsia="Arial" w:hAnsi="Arial" w:cs="Arial"/>
          <w:sz w:val="18"/>
          <w:szCs w:val="18"/>
        </w:rPr>
      </w:pPr>
      <w:r>
        <w:rPr>
          <w:rFonts w:ascii="Arial" w:eastAsia="Arial" w:hAnsi="Arial" w:cs="Arial"/>
          <w:sz w:val="18"/>
          <w:szCs w:val="18"/>
        </w:rPr>
        <w:t>Nota 1:</w:t>
      </w:r>
      <w:r>
        <w:rPr>
          <w:rFonts w:ascii="Arial" w:eastAsia="Arial" w:hAnsi="Arial" w:cs="Arial"/>
          <w:sz w:val="18"/>
          <w:szCs w:val="18"/>
        </w:rPr>
        <w:tab/>
        <w:t>Marque una “X” si la cifra del Patrimonio Neto pertenece a una Empresa vinculada y complete adicionalmente la SECCIÓN D.</w:t>
      </w:r>
    </w:p>
    <w:p w14:paraId="1E658541" w14:textId="77777777" w:rsidR="003E191A" w:rsidRDefault="00000000">
      <w:pPr>
        <w:ind w:left="2410" w:hanging="991"/>
        <w:jc w:val="both"/>
        <w:rPr>
          <w:rFonts w:ascii="Arial" w:eastAsia="Arial" w:hAnsi="Arial" w:cs="Arial"/>
          <w:sz w:val="18"/>
          <w:szCs w:val="18"/>
        </w:rPr>
      </w:pPr>
      <w:r>
        <w:rPr>
          <w:rFonts w:ascii="Arial" w:eastAsia="Arial" w:hAnsi="Arial" w:cs="Arial"/>
          <w:sz w:val="18"/>
          <w:szCs w:val="18"/>
        </w:rPr>
        <w:t>Nota 2:</w:t>
      </w:r>
      <w:r>
        <w:rPr>
          <w:rFonts w:ascii="Arial" w:eastAsia="Arial" w:hAnsi="Arial" w:cs="Arial"/>
          <w:sz w:val="18"/>
          <w:szCs w:val="18"/>
        </w:rPr>
        <w:tab/>
        <w:t>Si las cifras originales están expresadas en moneda distintas al Sol, indicar el tipo de cambio utilizado.</w:t>
      </w:r>
    </w:p>
    <w:p w14:paraId="37B5D8DE" w14:textId="77777777" w:rsidR="003E191A" w:rsidRDefault="003E191A">
      <w:pPr>
        <w:jc w:val="both"/>
        <w:rPr>
          <w:rFonts w:ascii="Arial" w:eastAsia="Arial" w:hAnsi="Arial" w:cs="Arial"/>
          <w:b/>
          <w:sz w:val="22"/>
          <w:szCs w:val="22"/>
        </w:rPr>
      </w:pPr>
    </w:p>
    <w:p w14:paraId="564D96B6" w14:textId="77777777" w:rsidR="003E191A"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IMPUESTO A LA RENTA PAGADO:</w:t>
      </w:r>
    </w:p>
    <w:p w14:paraId="799BAAB1" w14:textId="77777777" w:rsidR="003E191A" w:rsidRDefault="003E191A">
      <w:pPr>
        <w:jc w:val="both"/>
        <w:rPr>
          <w:rFonts w:ascii="Arial" w:eastAsia="Arial" w:hAnsi="Arial" w:cs="Arial"/>
          <w:sz w:val="22"/>
          <w:szCs w:val="22"/>
        </w:rPr>
      </w:pPr>
    </w:p>
    <w:p w14:paraId="63F03BB0" w14:textId="77777777" w:rsidR="003E191A" w:rsidRDefault="00000000">
      <w:pPr>
        <w:ind w:left="567"/>
        <w:jc w:val="both"/>
        <w:rPr>
          <w:rFonts w:ascii="Arial" w:eastAsia="Arial" w:hAnsi="Arial" w:cs="Arial"/>
          <w:sz w:val="22"/>
          <w:szCs w:val="22"/>
        </w:rPr>
      </w:pPr>
      <w:r>
        <w:rPr>
          <w:rFonts w:ascii="Arial" w:eastAsia="Arial" w:hAnsi="Arial" w:cs="Arial"/>
          <w:sz w:val="22"/>
          <w:szCs w:val="22"/>
        </w:rPr>
        <w:t>La empresa [</w:t>
      </w:r>
      <w:r>
        <w:rPr>
          <w:rFonts w:ascii="Arial" w:eastAsia="Arial" w:hAnsi="Arial" w:cs="Arial"/>
          <w:sz w:val="22"/>
          <w:szCs w:val="22"/>
          <w:shd w:val="clear" w:color="auto" w:fill="F2F2F2"/>
        </w:rPr>
        <w:t>……………………………</w:t>
      </w:r>
      <w:proofErr w:type="gramStart"/>
      <w:r>
        <w:rPr>
          <w:rFonts w:ascii="Arial" w:eastAsia="Arial" w:hAnsi="Arial" w:cs="Arial"/>
          <w:sz w:val="22"/>
          <w:szCs w:val="22"/>
          <w:shd w:val="clear" w:color="auto" w:fill="F2F2F2"/>
        </w:rPr>
        <w:t>…….</w:t>
      </w:r>
      <w:proofErr w:type="gramEnd"/>
      <w:r>
        <w:rPr>
          <w:rFonts w:ascii="Arial" w:eastAsia="Arial" w:hAnsi="Arial" w:cs="Arial"/>
          <w:sz w:val="22"/>
          <w:szCs w:val="22"/>
          <w:shd w:val="clear" w:color="auto" w:fill="F2F2F2"/>
        </w:rPr>
        <w:t>.]</w:t>
      </w:r>
      <w:r>
        <w:rPr>
          <w:rFonts w:ascii="Arial" w:eastAsia="Arial" w:hAnsi="Arial" w:cs="Arial"/>
          <w:sz w:val="22"/>
          <w:szCs w:val="22"/>
        </w:rPr>
        <w:t xml:space="preserve"> declara bajo juramento que durante el ejercicio fiscal anterior</w:t>
      </w:r>
      <w:r>
        <w:rPr>
          <w:rFonts w:ascii="Arial" w:eastAsia="Arial" w:hAnsi="Arial" w:cs="Arial"/>
          <w:sz w:val="22"/>
          <w:szCs w:val="22"/>
          <w:shd w:val="clear" w:color="auto" w:fill="F2F2F2"/>
        </w:rPr>
        <w:t xml:space="preserve">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AÑO DE LA DECLARACIÓN]</w:t>
      </w:r>
      <w:r>
        <w:rPr>
          <w:rFonts w:ascii="Arial" w:eastAsia="Arial" w:hAnsi="Arial" w:cs="Arial"/>
          <w:color w:val="0000FF"/>
          <w:sz w:val="22"/>
          <w:szCs w:val="22"/>
        </w:rPr>
        <w:t xml:space="preserve"> </w:t>
      </w:r>
      <w:r>
        <w:rPr>
          <w:rFonts w:ascii="Arial" w:eastAsia="Arial" w:hAnsi="Arial" w:cs="Arial"/>
          <w:sz w:val="22"/>
          <w:szCs w:val="22"/>
        </w:rPr>
        <w:t xml:space="preserve">ha procedido al pago de S/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MONTO EN NÚMEROS Y LETRAS</w:t>
      </w:r>
      <w:r>
        <w:rPr>
          <w:rFonts w:ascii="Arial" w:eastAsia="Arial" w:hAnsi="Arial" w:cs="Arial"/>
          <w:color w:val="0000FF"/>
          <w:sz w:val="22"/>
          <w:szCs w:val="22"/>
        </w:rPr>
        <w:t xml:space="preserve">] </w:t>
      </w:r>
      <w:r>
        <w:rPr>
          <w:rFonts w:ascii="Arial" w:eastAsia="Arial" w:hAnsi="Arial" w:cs="Arial"/>
          <w:sz w:val="22"/>
          <w:szCs w:val="22"/>
        </w:rPr>
        <w:t>por concepto de Impuesto a la Renta.</w:t>
      </w:r>
    </w:p>
    <w:p w14:paraId="122EC4A7" w14:textId="77777777" w:rsidR="003E191A" w:rsidRDefault="003E191A">
      <w:pPr>
        <w:ind w:left="567"/>
        <w:jc w:val="both"/>
        <w:rPr>
          <w:rFonts w:ascii="Arial" w:eastAsia="Arial" w:hAnsi="Arial" w:cs="Arial"/>
          <w:sz w:val="22"/>
          <w:szCs w:val="22"/>
        </w:rPr>
      </w:pPr>
    </w:p>
    <w:p w14:paraId="273AFBDC" w14:textId="77777777" w:rsidR="003E191A" w:rsidRDefault="003E191A">
      <w:pPr>
        <w:ind w:left="567"/>
        <w:jc w:val="both"/>
        <w:rPr>
          <w:rFonts w:ascii="Arial" w:eastAsia="Arial" w:hAnsi="Arial" w:cs="Arial"/>
          <w:sz w:val="22"/>
          <w:szCs w:val="22"/>
        </w:rPr>
      </w:pPr>
    </w:p>
    <w:p w14:paraId="1CDCDB73" w14:textId="77777777" w:rsidR="003E191A" w:rsidRDefault="00000000">
      <w:pPr>
        <w:ind w:left="567"/>
        <w:jc w:val="both"/>
        <w:rPr>
          <w:rFonts w:ascii="Arial" w:eastAsia="Arial" w:hAnsi="Arial" w:cs="Arial"/>
          <w:sz w:val="22"/>
          <w:szCs w:val="22"/>
        </w:rPr>
      </w:pPr>
      <w:r>
        <w:rPr>
          <w:rFonts w:ascii="Arial" w:eastAsia="Arial" w:hAnsi="Arial" w:cs="Arial"/>
          <w:sz w:val="22"/>
          <w:szCs w:val="22"/>
        </w:rPr>
        <w:lastRenderedPageBreak/>
        <w:t xml:space="preserve">Adicionalmente, se incluye la Declaración Jurada presentada ante la Superintendencia Nacional de Administración Tributaria (SUNAT) correspondiente al año </w:t>
      </w:r>
      <w:r>
        <w:rPr>
          <w:rFonts w:ascii="Arial" w:eastAsia="Arial" w:hAnsi="Arial" w:cs="Arial"/>
          <w:color w:val="0000FF"/>
          <w:sz w:val="22"/>
          <w:szCs w:val="22"/>
        </w:rPr>
        <w:t>[</w:t>
      </w:r>
      <w:r>
        <w:rPr>
          <w:rFonts w:ascii="Arial" w:eastAsia="Arial" w:hAnsi="Arial" w:cs="Arial"/>
          <w:color w:val="0000FF"/>
          <w:sz w:val="22"/>
          <w:szCs w:val="22"/>
          <w:shd w:val="clear" w:color="auto" w:fill="F2F2F2"/>
        </w:rPr>
        <w:t>DEL EJERCICIO ANTERIOR A LA CONVOCATORIA]</w:t>
      </w:r>
      <w:r>
        <w:rPr>
          <w:rFonts w:ascii="Arial" w:eastAsia="Arial" w:hAnsi="Arial" w:cs="Arial"/>
          <w:sz w:val="22"/>
          <w:szCs w:val="22"/>
        </w:rPr>
        <w:t>; y, asimismo, información relevante de la(s) empresa (s) que podrían empezar a pagar Impuesto a la Renta en el país a mediano plazo.</w:t>
      </w:r>
    </w:p>
    <w:p w14:paraId="5FDB8AEA" w14:textId="77777777" w:rsidR="003E191A" w:rsidRDefault="003E191A">
      <w:pPr>
        <w:jc w:val="both"/>
        <w:rPr>
          <w:rFonts w:ascii="Arial" w:eastAsia="Arial" w:hAnsi="Arial" w:cs="Arial"/>
          <w:sz w:val="22"/>
          <w:szCs w:val="22"/>
        </w:rPr>
      </w:pPr>
    </w:p>
    <w:p w14:paraId="046D1F6F" w14:textId="77777777" w:rsidR="003E191A"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EXPLICACIÓN DE LA RELACIÓN ENTRE EL POSTOR, EL ACCIONISTA O INTEGRANTES DEL CONSORCIO</w:t>
      </w:r>
    </w:p>
    <w:p w14:paraId="695B926E" w14:textId="77777777" w:rsidR="003E191A" w:rsidRDefault="003E191A">
      <w:pPr>
        <w:ind w:left="567"/>
        <w:jc w:val="both"/>
        <w:rPr>
          <w:rFonts w:ascii="Arial" w:eastAsia="Arial" w:hAnsi="Arial" w:cs="Arial"/>
          <w:sz w:val="22"/>
          <w:szCs w:val="22"/>
        </w:rPr>
      </w:pPr>
    </w:p>
    <w:p w14:paraId="790D6D22" w14:textId="77777777" w:rsidR="003E191A" w:rsidRDefault="00000000">
      <w:pPr>
        <w:ind w:left="567"/>
        <w:jc w:val="both"/>
        <w:rPr>
          <w:rFonts w:ascii="Arial" w:eastAsia="Arial" w:hAnsi="Arial" w:cs="Arial"/>
          <w:sz w:val="22"/>
          <w:szCs w:val="22"/>
        </w:rPr>
      </w:pPr>
      <w:r>
        <w:rPr>
          <w:rFonts w:ascii="Arial" w:eastAsia="Arial" w:hAnsi="Arial" w:cs="Arial"/>
          <w:sz w:val="22"/>
          <w:szCs w:val="22"/>
        </w:rPr>
        <w:t>En caso de que la cifra del participante, accionista o de uno de sus integrantes corresponda a otra persona, debe explicarse a continuación la relación que causa que tal empresa sea empresa accionista o integrante del Postor.</w:t>
      </w:r>
    </w:p>
    <w:p w14:paraId="1320B621" w14:textId="77777777" w:rsidR="003E191A" w:rsidRDefault="003E191A">
      <w:pPr>
        <w:ind w:left="567"/>
        <w:jc w:val="both"/>
        <w:rPr>
          <w:rFonts w:ascii="Arial" w:eastAsia="Arial" w:hAnsi="Arial" w:cs="Arial"/>
          <w:sz w:val="22"/>
          <w:szCs w:val="22"/>
        </w:rPr>
      </w:pPr>
    </w:p>
    <w:p w14:paraId="68F7BE5E" w14:textId="77777777" w:rsidR="003E191A"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Pr>
          <w:rFonts w:ascii="Arial" w:eastAsia="Arial" w:hAnsi="Arial" w:cs="Arial"/>
          <w:b/>
          <w:color w:val="000000"/>
          <w:sz w:val="22"/>
          <w:szCs w:val="22"/>
        </w:rPr>
        <w:t>REQUISITOS TÉCNICOS:</w:t>
      </w:r>
    </w:p>
    <w:p w14:paraId="034F06B3" w14:textId="77777777" w:rsidR="003E191A" w:rsidRDefault="003E191A">
      <w:pPr>
        <w:jc w:val="both"/>
        <w:rPr>
          <w:rFonts w:ascii="Arial" w:eastAsia="Arial" w:hAnsi="Arial" w:cs="Arial"/>
          <w:sz w:val="22"/>
          <w:szCs w:val="22"/>
        </w:rPr>
      </w:pPr>
    </w:p>
    <w:p w14:paraId="09C0BFBF" w14:textId="77777777" w:rsidR="003E191A" w:rsidRDefault="00000000">
      <w:pPr>
        <w:ind w:left="567"/>
        <w:jc w:val="both"/>
        <w:rPr>
          <w:rFonts w:ascii="Arial" w:eastAsia="Arial" w:hAnsi="Arial" w:cs="Arial"/>
          <w:sz w:val="22"/>
          <w:szCs w:val="22"/>
        </w:rPr>
      </w:pPr>
      <w:r>
        <w:rPr>
          <w:rFonts w:ascii="Arial" w:eastAsia="Arial" w:hAnsi="Arial" w:cs="Arial"/>
          <w:sz w:val="22"/>
          <w:szCs w:val="22"/>
        </w:rPr>
        <w:t>Por medio de la presente, declaramos bajo juramento que el Postor, las empresas integrantes del Postor o la(s) Empresa(s) Ejecutora(s) a ser contratada(s), posee(n) experiencia adquirida dentro de los últimos 10 años en la ejecución de proyectos que se señalan a continuación:</w:t>
      </w:r>
    </w:p>
    <w:p w14:paraId="4288B724" w14:textId="77777777" w:rsidR="003E191A" w:rsidRDefault="003E191A">
      <w:pPr>
        <w:jc w:val="both"/>
        <w:rPr>
          <w:rFonts w:ascii="Arial" w:eastAsia="Arial" w:hAnsi="Arial" w:cs="Arial"/>
          <w:sz w:val="22"/>
          <w:szCs w:val="22"/>
        </w:rPr>
      </w:pPr>
    </w:p>
    <w:p w14:paraId="11E6A5C1" w14:textId="77777777" w:rsidR="003E191A" w:rsidRDefault="00000000">
      <w:pPr>
        <w:ind w:left="567"/>
        <w:jc w:val="both"/>
        <w:rPr>
          <w:rFonts w:ascii="Arial" w:eastAsia="Arial" w:hAnsi="Arial" w:cs="Arial"/>
          <w:b/>
          <w:sz w:val="22"/>
          <w:szCs w:val="22"/>
        </w:rPr>
      </w:pPr>
      <w:r>
        <w:rPr>
          <w:rFonts w:ascii="Arial" w:eastAsia="Arial" w:hAnsi="Arial" w:cs="Arial"/>
          <w:b/>
          <w:sz w:val="22"/>
          <w:szCs w:val="22"/>
        </w:rPr>
        <w:t>Experiencia en ejecución de Proyectos en general (*)</w:t>
      </w:r>
    </w:p>
    <w:p w14:paraId="5871A4D2" w14:textId="77777777" w:rsidR="003E191A" w:rsidRDefault="003E191A">
      <w:pPr>
        <w:jc w:val="both"/>
        <w:rPr>
          <w:rFonts w:ascii="Arial" w:eastAsia="Arial" w:hAnsi="Arial" w:cs="Arial"/>
          <w:b/>
          <w:sz w:val="22"/>
          <w:szCs w:val="22"/>
        </w:rPr>
      </w:pPr>
    </w:p>
    <w:tbl>
      <w:tblPr>
        <w:tblStyle w:val="af7"/>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3E191A" w14:paraId="044C9D4D" w14:textId="77777777">
        <w:trPr>
          <w:trHeight w:val="230"/>
          <w:jc w:val="center"/>
        </w:trPr>
        <w:tc>
          <w:tcPr>
            <w:tcW w:w="6237" w:type="dxa"/>
            <w:tcBorders>
              <w:bottom w:val="single" w:sz="4" w:space="0" w:color="000000"/>
            </w:tcBorders>
          </w:tcPr>
          <w:p w14:paraId="1ACCDF9D" w14:textId="77777777" w:rsidR="003E191A" w:rsidRDefault="00000000">
            <w:pPr>
              <w:jc w:val="both"/>
              <w:rPr>
                <w:rFonts w:ascii="Arial" w:eastAsia="Arial" w:hAnsi="Arial" w:cs="Arial"/>
                <w:sz w:val="18"/>
                <w:szCs w:val="18"/>
              </w:rPr>
            </w:pPr>
            <w:r>
              <w:rPr>
                <w:rFonts w:ascii="Arial" w:eastAsia="Arial" w:hAnsi="Arial" w:cs="Arial"/>
                <w:sz w:val="18"/>
                <w:szCs w:val="18"/>
              </w:rPr>
              <w:t>Datos de la Empresa Ejecutora</w:t>
            </w:r>
          </w:p>
        </w:tc>
        <w:tc>
          <w:tcPr>
            <w:tcW w:w="1689" w:type="dxa"/>
          </w:tcPr>
          <w:p w14:paraId="40AB3CE9"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r w:rsidR="003E191A" w14:paraId="56BA80B2" w14:textId="77777777">
        <w:trPr>
          <w:jc w:val="center"/>
        </w:trPr>
        <w:tc>
          <w:tcPr>
            <w:tcW w:w="6237" w:type="dxa"/>
          </w:tcPr>
          <w:p w14:paraId="0A3B409C"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Tipo de Actividad </w:t>
            </w:r>
          </w:p>
        </w:tc>
        <w:tc>
          <w:tcPr>
            <w:tcW w:w="1689" w:type="dxa"/>
          </w:tcPr>
          <w:p w14:paraId="1E2A458A"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r w:rsidR="003E191A" w14:paraId="63FA3EC4" w14:textId="77777777">
        <w:trPr>
          <w:jc w:val="center"/>
        </w:trPr>
        <w:tc>
          <w:tcPr>
            <w:tcW w:w="6237" w:type="dxa"/>
          </w:tcPr>
          <w:p w14:paraId="4BE80408" w14:textId="77777777" w:rsidR="003E191A" w:rsidRDefault="00000000">
            <w:pPr>
              <w:jc w:val="both"/>
              <w:rPr>
                <w:rFonts w:ascii="Arial" w:eastAsia="Arial" w:hAnsi="Arial" w:cs="Arial"/>
                <w:sz w:val="18"/>
                <w:szCs w:val="18"/>
              </w:rPr>
            </w:pPr>
            <w:r>
              <w:rPr>
                <w:rFonts w:ascii="Arial" w:eastAsia="Arial" w:hAnsi="Arial" w:cs="Arial"/>
                <w:sz w:val="18"/>
                <w:szCs w:val="18"/>
              </w:rPr>
              <w:t>Año de inicio de actividades e información económica relevante</w:t>
            </w:r>
          </w:p>
        </w:tc>
        <w:tc>
          <w:tcPr>
            <w:tcW w:w="1689" w:type="dxa"/>
          </w:tcPr>
          <w:p w14:paraId="1EEF78CE"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r w:rsidR="003E191A" w14:paraId="5F701684" w14:textId="77777777">
        <w:trPr>
          <w:jc w:val="center"/>
        </w:trPr>
        <w:tc>
          <w:tcPr>
            <w:tcW w:w="6237" w:type="dxa"/>
          </w:tcPr>
          <w:p w14:paraId="1246CD6E" w14:textId="77777777" w:rsidR="003E191A" w:rsidRDefault="00000000">
            <w:pPr>
              <w:jc w:val="both"/>
              <w:rPr>
                <w:rFonts w:ascii="Arial" w:eastAsia="Arial" w:hAnsi="Arial" w:cs="Arial"/>
                <w:sz w:val="18"/>
                <w:szCs w:val="18"/>
              </w:rPr>
            </w:pPr>
            <w:r>
              <w:rPr>
                <w:rFonts w:ascii="Arial" w:eastAsia="Arial" w:hAnsi="Arial" w:cs="Arial"/>
                <w:sz w:val="18"/>
                <w:szCs w:val="18"/>
              </w:rPr>
              <w:t>Número de proyectos más importantes y número de personal ocupado en cada una de ellos</w:t>
            </w:r>
          </w:p>
        </w:tc>
        <w:tc>
          <w:tcPr>
            <w:tcW w:w="1689" w:type="dxa"/>
          </w:tcPr>
          <w:p w14:paraId="4143C1D6"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r w:rsidR="003E191A" w14:paraId="443BBDFA" w14:textId="77777777">
        <w:trPr>
          <w:jc w:val="center"/>
        </w:trPr>
        <w:tc>
          <w:tcPr>
            <w:tcW w:w="6237" w:type="dxa"/>
          </w:tcPr>
          <w:p w14:paraId="6A1CB5BE" w14:textId="77777777" w:rsidR="003E191A" w:rsidRDefault="00000000">
            <w:pPr>
              <w:jc w:val="both"/>
              <w:rPr>
                <w:rFonts w:ascii="Arial" w:eastAsia="Arial" w:hAnsi="Arial" w:cs="Arial"/>
                <w:sz w:val="18"/>
                <w:szCs w:val="18"/>
              </w:rPr>
            </w:pPr>
            <w:r>
              <w:rPr>
                <w:rFonts w:ascii="Arial" w:eastAsia="Arial" w:hAnsi="Arial" w:cs="Arial"/>
                <w:sz w:val="18"/>
                <w:szCs w:val="18"/>
              </w:rPr>
              <w:t>Monto acumulado en estos contratos</w:t>
            </w:r>
          </w:p>
          <w:p w14:paraId="6A753A86" w14:textId="77777777" w:rsidR="003E191A" w:rsidRDefault="00000000">
            <w:pPr>
              <w:jc w:val="both"/>
              <w:rPr>
                <w:rFonts w:ascii="Arial" w:eastAsia="Arial" w:hAnsi="Arial" w:cs="Arial"/>
                <w:i/>
                <w:sz w:val="18"/>
                <w:szCs w:val="18"/>
              </w:rPr>
            </w:pPr>
            <w:r>
              <w:rPr>
                <w:rFonts w:ascii="Arial" w:eastAsia="Arial" w:hAnsi="Arial" w:cs="Arial"/>
                <w:i/>
                <w:sz w:val="18"/>
                <w:szCs w:val="18"/>
              </w:rPr>
              <w:t>(EXPRESADO EN SOLES)</w:t>
            </w:r>
          </w:p>
        </w:tc>
        <w:tc>
          <w:tcPr>
            <w:tcW w:w="1689" w:type="dxa"/>
          </w:tcPr>
          <w:p w14:paraId="2E53143A"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bl>
    <w:p w14:paraId="42F3EF8B" w14:textId="77777777" w:rsidR="003E191A" w:rsidRDefault="00000000">
      <w:pPr>
        <w:ind w:left="1418"/>
        <w:jc w:val="both"/>
        <w:rPr>
          <w:rFonts w:ascii="Arial" w:eastAsia="Arial" w:hAnsi="Arial" w:cs="Arial"/>
          <w:sz w:val="18"/>
          <w:szCs w:val="18"/>
        </w:rPr>
      </w:pPr>
      <w:r>
        <w:rPr>
          <w:rFonts w:ascii="Arial" w:eastAsia="Arial" w:hAnsi="Arial" w:cs="Arial"/>
          <w:sz w:val="18"/>
          <w:szCs w:val="18"/>
        </w:rPr>
        <w:t xml:space="preserve">(*) En caso que la experiencia sea de una Empresa Ejecutora distinta al Postor, adjuntar información </w:t>
      </w:r>
      <w:proofErr w:type="spellStart"/>
      <w:r>
        <w:rPr>
          <w:rFonts w:ascii="Arial" w:eastAsia="Arial" w:hAnsi="Arial" w:cs="Arial"/>
          <w:sz w:val="18"/>
          <w:szCs w:val="18"/>
        </w:rPr>
        <w:t>sustentatoria</w:t>
      </w:r>
      <w:proofErr w:type="spellEnd"/>
      <w:r>
        <w:rPr>
          <w:rFonts w:ascii="Arial" w:eastAsia="Arial" w:hAnsi="Arial" w:cs="Arial"/>
          <w:sz w:val="18"/>
          <w:szCs w:val="18"/>
        </w:rPr>
        <w:t xml:space="preserve"> (Actas, liquidaciones, conformidades, certificados, constancias o Currículum Vitae, u otros que la Entidad Pública estime convenientes)</w:t>
      </w:r>
    </w:p>
    <w:p w14:paraId="23398B87" w14:textId="77777777" w:rsidR="003E191A" w:rsidRDefault="003E191A">
      <w:pPr>
        <w:jc w:val="both"/>
        <w:rPr>
          <w:rFonts w:ascii="Arial" w:eastAsia="Arial" w:hAnsi="Arial" w:cs="Arial"/>
          <w:sz w:val="22"/>
          <w:szCs w:val="22"/>
        </w:rPr>
      </w:pPr>
    </w:p>
    <w:p w14:paraId="55C48DEE" w14:textId="77777777" w:rsidR="003E191A" w:rsidRDefault="00000000">
      <w:pPr>
        <w:ind w:left="567"/>
        <w:jc w:val="both"/>
        <w:rPr>
          <w:rFonts w:ascii="Arial" w:eastAsia="Arial" w:hAnsi="Arial" w:cs="Arial"/>
          <w:b/>
          <w:sz w:val="22"/>
          <w:szCs w:val="22"/>
        </w:rPr>
      </w:pPr>
      <w:r>
        <w:rPr>
          <w:rFonts w:ascii="Arial" w:eastAsia="Arial" w:hAnsi="Arial" w:cs="Arial"/>
          <w:b/>
          <w:sz w:val="22"/>
          <w:szCs w:val="22"/>
        </w:rPr>
        <w:t>Experiencia en ejecución de similares Proyecto a ejecutar</w:t>
      </w:r>
    </w:p>
    <w:p w14:paraId="7085C9F6" w14:textId="77777777" w:rsidR="003E191A" w:rsidRDefault="003E191A">
      <w:pPr>
        <w:jc w:val="both"/>
        <w:rPr>
          <w:rFonts w:ascii="Arial" w:eastAsia="Arial" w:hAnsi="Arial" w:cs="Arial"/>
          <w:sz w:val="22"/>
          <w:szCs w:val="22"/>
        </w:rPr>
      </w:pPr>
    </w:p>
    <w:tbl>
      <w:tblPr>
        <w:tblStyle w:val="af8"/>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3E191A" w14:paraId="5488E83E" w14:textId="77777777">
        <w:trPr>
          <w:jc w:val="center"/>
        </w:trPr>
        <w:tc>
          <w:tcPr>
            <w:tcW w:w="6237" w:type="dxa"/>
          </w:tcPr>
          <w:p w14:paraId="57A1CECA" w14:textId="77777777" w:rsidR="003E191A" w:rsidRDefault="00000000">
            <w:pPr>
              <w:jc w:val="both"/>
              <w:rPr>
                <w:rFonts w:ascii="Arial" w:eastAsia="Arial" w:hAnsi="Arial" w:cs="Arial"/>
                <w:sz w:val="18"/>
                <w:szCs w:val="18"/>
              </w:rPr>
            </w:pPr>
            <w:r>
              <w:rPr>
                <w:rFonts w:ascii="Arial" w:eastAsia="Arial" w:hAnsi="Arial" w:cs="Arial"/>
                <w:sz w:val="18"/>
                <w:szCs w:val="18"/>
              </w:rPr>
              <w:t>Tipo de Actividades</w:t>
            </w:r>
          </w:p>
        </w:tc>
        <w:tc>
          <w:tcPr>
            <w:tcW w:w="1689" w:type="dxa"/>
          </w:tcPr>
          <w:p w14:paraId="7586EEED"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r w:rsidR="003E191A" w14:paraId="2B929A05" w14:textId="77777777">
        <w:trPr>
          <w:jc w:val="center"/>
        </w:trPr>
        <w:tc>
          <w:tcPr>
            <w:tcW w:w="6237" w:type="dxa"/>
          </w:tcPr>
          <w:p w14:paraId="23426CF7" w14:textId="77777777" w:rsidR="003E191A" w:rsidRDefault="00000000">
            <w:pPr>
              <w:jc w:val="both"/>
              <w:rPr>
                <w:rFonts w:ascii="Arial" w:eastAsia="Arial" w:hAnsi="Arial" w:cs="Arial"/>
                <w:sz w:val="18"/>
                <w:szCs w:val="18"/>
              </w:rPr>
            </w:pPr>
            <w:r>
              <w:rPr>
                <w:rFonts w:ascii="Arial" w:eastAsia="Arial" w:hAnsi="Arial" w:cs="Arial"/>
                <w:sz w:val="18"/>
                <w:szCs w:val="18"/>
              </w:rPr>
              <w:t>Año de inicio de las actividades</w:t>
            </w:r>
          </w:p>
        </w:tc>
        <w:tc>
          <w:tcPr>
            <w:tcW w:w="1689" w:type="dxa"/>
          </w:tcPr>
          <w:p w14:paraId="465AFC6C"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r w:rsidR="003E191A" w14:paraId="50D6AA5A" w14:textId="77777777">
        <w:trPr>
          <w:jc w:val="center"/>
        </w:trPr>
        <w:tc>
          <w:tcPr>
            <w:tcW w:w="6237" w:type="dxa"/>
          </w:tcPr>
          <w:p w14:paraId="322B830A"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Monto de contratos realizados en los Últimos </w:t>
            </w:r>
            <w:proofErr w:type="gramStart"/>
            <w:r>
              <w:rPr>
                <w:rFonts w:ascii="Arial" w:eastAsia="Arial" w:hAnsi="Arial" w:cs="Arial"/>
                <w:sz w:val="18"/>
                <w:szCs w:val="18"/>
              </w:rPr>
              <w:t>[</w:t>
            </w:r>
            <w:r>
              <w:rPr>
                <w:rFonts w:ascii="Arial" w:eastAsia="Arial" w:hAnsi="Arial" w:cs="Arial"/>
                <w:sz w:val="18"/>
                <w:szCs w:val="18"/>
                <w:shd w:val="clear" w:color="auto" w:fill="F2F2F2"/>
              </w:rPr>
              <w:t>….</w:t>
            </w:r>
            <w:proofErr w:type="gramEnd"/>
            <w:r>
              <w:rPr>
                <w:rFonts w:ascii="Arial" w:eastAsia="Arial" w:hAnsi="Arial" w:cs="Arial"/>
                <w:sz w:val="18"/>
                <w:szCs w:val="18"/>
                <w:shd w:val="clear" w:color="auto" w:fill="F2F2F2"/>
              </w:rPr>
              <w:t>.]</w:t>
            </w:r>
            <w:r>
              <w:rPr>
                <w:rFonts w:ascii="Arial" w:eastAsia="Arial" w:hAnsi="Arial" w:cs="Arial"/>
                <w:sz w:val="18"/>
                <w:szCs w:val="18"/>
              </w:rPr>
              <w:t xml:space="preserve"> años.</w:t>
            </w:r>
          </w:p>
        </w:tc>
        <w:tc>
          <w:tcPr>
            <w:tcW w:w="1689" w:type="dxa"/>
          </w:tcPr>
          <w:p w14:paraId="4A4EEC93" w14:textId="77777777" w:rsidR="003E191A" w:rsidRDefault="00000000">
            <w:pPr>
              <w:jc w:val="both"/>
              <w:rPr>
                <w:rFonts w:ascii="Arial" w:eastAsia="Arial" w:hAnsi="Arial" w:cs="Arial"/>
                <w:sz w:val="18"/>
                <w:szCs w:val="18"/>
              </w:rPr>
            </w:pPr>
            <w:r>
              <w:rPr>
                <w:rFonts w:ascii="Arial" w:eastAsia="Arial" w:hAnsi="Arial" w:cs="Arial"/>
                <w:sz w:val="18"/>
                <w:szCs w:val="18"/>
              </w:rPr>
              <w:t>:</w:t>
            </w:r>
          </w:p>
        </w:tc>
      </w:tr>
    </w:tbl>
    <w:p w14:paraId="56522E90" w14:textId="77777777" w:rsidR="003E191A" w:rsidRDefault="003E191A">
      <w:pPr>
        <w:jc w:val="both"/>
        <w:rPr>
          <w:rFonts w:ascii="Arial" w:eastAsia="Arial" w:hAnsi="Arial" w:cs="Arial"/>
          <w:sz w:val="22"/>
          <w:szCs w:val="22"/>
        </w:rPr>
      </w:pPr>
    </w:p>
    <w:p w14:paraId="29D12B6C" w14:textId="77777777" w:rsidR="003E191A" w:rsidRDefault="003E191A">
      <w:pPr>
        <w:jc w:val="both"/>
        <w:rPr>
          <w:rFonts w:ascii="Arial" w:eastAsia="Arial" w:hAnsi="Arial" w:cs="Arial"/>
          <w:sz w:val="22"/>
          <w:szCs w:val="22"/>
        </w:rPr>
      </w:pPr>
    </w:p>
    <w:p w14:paraId="587B914B" w14:textId="77777777" w:rsidR="003E191A" w:rsidRDefault="003E191A">
      <w:pPr>
        <w:jc w:val="both"/>
        <w:rPr>
          <w:rFonts w:ascii="Arial" w:eastAsia="Arial" w:hAnsi="Arial" w:cs="Arial"/>
          <w:sz w:val="22"/>
          <w:szCs w:val="22"/>
        </w:rPr>
      </w:pPr>
    </w:p>
    <w:p w14:paraId="1781D9E4"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6B90CC07"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2CF01E55"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Representante Legal de la Empresa Privada o Consorcio</w:t>
      </w:r>
    </w:p>
    <w:p w14:paraId="12C86B0A" w14:textId="77777777" w:rsidR="003E191A" w:rsidRDefault="003E191A">
      <w:pPr>
        <w:jc w:val="both"/>
        <w:rPr>
          <w:rFonts w:ascii="Arial" w:eastAsia="Arial" w:hAnsi="Arial" w:cs="Arial"/>
          <w:sz w:val="22"/>
          <w:szCs w:val="22"/>
        </w:rPr>
      </w:pPr>
    </w:p>
    <w:p w14:paraId="2DBF0F0A" w14:textId="77777777" w:rsidR="003E191A" w:rsidRDefault="003E191A">
      <w:pPr>
        <w:jc w:val="both"/>
        <w:rPr>
          <w:rFonts w:ascii="Arial" w:eastAsia="Arial" w:hAnsi="Arial" w:cs="Arial"/>
          <w:sz w:val="22"/>
          <w:szCs w:val="22"/>
        </w:rPr>
      </w:pPr>
    </w:p>
    <w:p w14:paraId="15B0B326" w14:textId="77777777" w:rsidR="003E191A" w:rsidRDefault="003E191A">
      <w:pPr>
        <w:ind w:left="1416" w:firstLine="707"/>
        <w:jc w:val="both"/>
        <w:rPr>
          <w:rFonts w:ascii="Arial" w:eastAsia="Arial" w:hAnsi="Arial" w:cs="Arial"/>
          <w:sz w:val="22"/>
          <w:szCs w:val="22"/>
        </w:rPr>
      </w:pPr>
    </w:p>
    <w:p w14:paraId="36D57B58"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                      </w:t>
      </w:r>
    </w:p>
    <w:p w14:paraId="36E99DD6" w14:textId="77777777" w:rsidR="003E191A" w:rsidRDefault="00000000">
      <w:pPr>
        <w:jc w:val="both"/>
        <w:rPr>
          <w:rFonts w:ascii="Arial" w:eastAsia="Arial" w:hAnsi="Arial" w:cs="Arial"/>
          <w:b/>
          <w:sz w:val="22"/>
          <w:szCs w:val="22"/>
        </w:rPr>
      </w:pPr>
      <w:r>
        <w:rPr>
          <w:rFonts w:ascii="Arial" w:eastAsia="Arial" w:hAnsi="Arial" w:cs="Arial"/>
          <w:b/>
          <w:sz w:val="22"/>
          <w:szCs w:val="22"/>
        </w:rPr>
        <w:t>Nota: Las firmas de los Representantes Legales deberán ser legalizadas por Notario Público o Juez de Paz.</w:t>
      </w:r>
    </w:p>
    <w:p w14:paraId="5B3391C3" w14:textId="55DC9842" w:rsidR="003E191A" w:rsidRDefault="00000000" w:rsidP="00694351">
      <w:pPr>
        <w:jc w:val="center"/>
        <w:rPr>
          <w:rFonts w:ascii="Arial" w:eastAsia="Arial" w:hAnsi="Arial" w:cs="Arial"/>
          <w:b/>
          <w:sz w:val="22"/>
          <w:szCs w:val="22"/>
          <w:u w:val="single"/>
        </w:rPr>
      </w:pPr>
      <w:r>
        <w:br w:type="page"/>
      </w:r>
      <w:r>
        <w:rPr>
          <w:rFonts w:ascii="Arial" w:eastAsia="Arial" w:hAnsi="Arial" w:cs="Arial"/>
          <w:b/>
          <w:sz w:val="22"/>
          <w:szCs w:val="22"/>
          <w:u w:val="single"/>
        </w:rPr>
        <w:lastRenderedPageBreak/>
        <w:t>ANEXO N° 4-E</w:t>
      </w:r>
    </w:p>
    <w:p w14:paraId="646BC6A5" w14:textId="77777777" w:rsidR="003E191A" w:rsidRDefault="003E191A">
      <w:pPr>
        <w:jc w:val="center"/>
        <w:rPr>
          <w:rFonts w:ascii="Arial" w:eastAsia="Arial" w:hAnsi="Arial" w:cs="Arial"/>
          <w:b/>
          <w:sz w:val="22"/>
          <w:szCs w:val="22"/>
          <w:u w:val="single"/>
        </w:rPr>
      </w:pPr>
    </w:p>
    <w:p w14:paraId="15B09BDC" w14:textId="0AC9F512" w:rsidR="003E191A" w:rsidRDefault="00000000">
      <w:pPr>
        <w:jc w:val="center"/>
        <w:rPr>
          <w:rFonts w:ascii="Arial" w:eastAsia="Arial" w:hAnsi="Arial" w:cs="Arial"/>
          <w:b/>
          <w:sz w:val="22"/>
          <w:szCs w:val="22"/>
        </w:rPr>
      </w:pPr>
      <w:r>
        <w:rPr>
          <w:rFonts w:ascii="Arial" w:eastAsia="Arial" w:hAnsi="Arial" w:cs="Arial"/>
          <w:b/>
          <w:sz w:val="22"/>
          <w:szCs w:val="22"/>
        </w:rPr>
        <w:t>CARTA DE PRESENTACIÓN DE PROPUESTA ECONÓMICA</w:t>
      </w:r>
    </w:p>
    <w:p w14:paraId="3357FA53" w14:textId="77777777" w:rsidR="003E191A" w:rsidRDefault="003E191A">
      <w:pPr>
        <w:ind w:left="567"/>
        <w:jc w:val="both"/>
        <w:rPr>
          <w:rFonts w:ascii="Arial" w:eastAsia="Arial" w:hAnsi="Arial" w:cs="Arial"/>
          <w:b/>
          <w:i/>
          <w:color w:val="0000FF"/>
          <w:sz w:val="22"/>
          <w:szCs w:val="22"/>
          <w:u w:val="single"/>
        </w:rPr>
      </w:pPr>
    </w:p>
    <w:p w14:paraId="512B0CDB" w14:textId="77777777" w:rsidR="003E191A" w:rsidRPr="00322DC2" w:rsidRDefault="00000000">
      <w:pPr>
        <w:ind w:left="567"/>
        <w:jc w:val="both"/>
        <w:rPr>
          <w:rFonts w:ascii="Arial" w:eastAsia="Arial" w:hAnsi="Arial" w:cs="Arial"/>
          <w:b/>
          <w:i/>
          <w:color w:val="0000FF"/>
          <w:sz w:val="18"/>
          <w:szCs w:val="18"/>
          <w:u w:val="single"/>
        </w:rPr>
      </w:pPr>
      <w:r w:rsidRPr="00322DC2">
        <w:rPr>
          <w:rFonts w:ascii="Arial" w:eastAsia="Arial" w:hAnsi="Arial" w:cs="Arial"/>
          <w:b/>
          <w:i/>
          <w:color w:val="0000FF"/>
          <w:sz w:val="18"/>
          <w:szCs w:val="18"/>
          <w:u w:val="single"/>
        </w:rPr>
        <w:t>IMPORTANTE:</w:t>
      </w:r>
    </w:p>
    <w:p w14:paraId="7B990B11" w14:textId="77777777" w:rsidR="003E191A" w:rsidRPr="00322DC2" w:rsidRDefault="003E191A">
      <w:pPr>
        <w:ind w:left="567"/>
        <w:jc w:val="both"/>
        <w:rPr>
          <w:rFonts w:ascii="Arial" w:eastAsia="Arial" w:hAnsi="Arial" w:cs="Arial"/>
          <w:b/>
          <w:i/>
          <w:color w:val="0000FF"/>
          <w:sz w:val="18"/>
          <w:szCs w:val="18"/>
          <w:u w:val="single"/>
        </w:rPr>
      </w:pPr>
    </w:p>
    <w:p w14:paraId="394A7F64" w14:textId="77777777" w:rsidR="003E191A" w:rsidRPr="00322DC2" w:rsidRDefault="00000000">
      <w:pPr>
        <w:widowControl w:val="0"/>
        <w:numPr>
          <w:ilvl w:val="0"/>
          <w:numId w:val="11"/>
        </w:numPr>
        <w:ind w:left="1134" w:hanging="567"/>
        <w:jc w:val="both"/>
        <w:rPr>
          <w:rFonts w:ascii="Arial" w:eastAsia="Arial" w:hAnsi="Arial" w:cs="Arial"/>
          <w:i/>
          <w:color w:val="0000FF"/>
          <w:sz w:val="18"/>
          <w:szCs w:val="18"/>
        </w:rPr>
      </w:pPr>
      <w:r w:rsidRPr="00322DC2">
        <w:rPr>
          <w:rFonts w:ascii="Arial" w:eastAsia="Arial" w:hAnsi="Arial" w:cs="Arial"/>
          <w:i/>
          <w:color w:val="0000FF"/>
          <w:sz w:val="18"/>
          <w:szCs w:val="18"/>
        </w:rPr>
        <w:t>No será considerada como una Propuesta Económica válida y por lo mismo el Comité Especial las devuelve, aquellas que se encuentren por debajo del noventa por ciento (90%) del Monto Referencial del Convenio de Inversión o que excedan este en más del diez por ciento (10%), teniéndose estas por no válidas.</w:t>
      </w:r>
    </w:p>
    <w:p w14:paraId="7A05EEAD" w14:textId="77777777" w:rsidR="003E191A" w:rsidRPr="00322DC2" w:rsidRDefault="00000000">
      <w:pPr>
        <w:widowControl w:val="0"/>
        <w:numPr>
          <w:ilvl w:val="0"/>
          <w:numId w:val="11"/>
        </w:numPr>
        <w:ind w:left="1134" w:hanging="567"/>
        <w:jc w:val="both"/>
        <w:rPr>
          <w:rFonts w:ascii="Arial" w:eastAsia="Arial" w:hAnsi="Arial" w:cs="Arial"/>
          <w:i/>
          <w:color w:val="0000FF"/>
          <w:sz w:val="18"/>
          <w:szCs w:val="18"/>
        </w:rPr>
      </w:pPr>
      <w:r w:rsidRPr="00322DC2">
        <w:rPr>
          <w:rFonts w:ascii="Arial" w:eastAsia="Arial" w:hAnsi="Arial" w:cs="Arial"/>
          <w:i/>
          <w:color w:val="0000FF"/>
          <w:sz w:val="18"/>
          <w:szCs w:val="18"/>
        </w:rPr>
        <w:t>En caso de propuestas del sector privado de acuerdo al Subcapítulo II Capítulo I del Título II del Reglamento de la Ley N° 29230, la propuesta económica no debe ser superior al Monto Referencial del Convenio de Inversión y deberá incluir el gasto reconocido por la Entidad Pública por la elaboración de los Estudios de Preinversión y/o actualización.</w:t>
      </w:r>
    </w:p>
    <w:p w14:paraId="50A24A66" w14:textId="77777777" w:rsidR="003E191A" w:rsidRDefault="003E191A">
      <w:pPr>
        <w:jc w:val="both"/>
        <w:rPr>
          <w:rFonts w:ascii="Arial" w:eastAsia="Arial" w:hAnsi="Arial" w:cs="Arial"/>
          <w:sz w:val="22"/>
          <w:szCs w:val="22"/>
        </w:rPr>
      </w:pPr>
    </w:p>
    <w:p w14:paraId="7D0D0617"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shd w:val="clear" w:color="auto" w:fill="F2F2F2"/>
        </w:rPr>
        <w:t>[INDICAR LUGAR Y FECHA</w:t>
      </w:r>
      <w:r>
        <w:rPr>
          <w:rFonts w:ascii="Arial" w:eastAsia="Arial" w:hAnsi="Arial" w:cs="Arial"/>
          <w:color w:val="0000FF"/>
          <w:sz w:val="22"/>
          <w:szCs w:val="22"/>
        </w:rPr>
        <w:t>]</w:t>
      </w:r>
    </w:p>
    <w:p w14:paraId="77AF94CA" w14:textId="77777777" w:rsidR="003E191A" w:rsidRDefault="003E191A">
      <w:pPr>
        <w:jc w:val="both"/>
        <w:rPr>
          <w:rFonts w:ascii="Arial" w:eastAsia="Arial" w:hAnsi="Arial" w:cs="Arial"/>
          <w:sz w:val="22"/>
          <w:szCs w:val="22"/>
        </w:rPr>
      </w:pPr>
    </w:p>
    <w:p w14:paraId="25EC1414" w14:textId="77777777" w:rsidR="003E191A" w:rsidRDefault="00000000">
      <w:pPr>
        <w:jc w:val="both"/>
        <w:rPr>
          <w:rFonts w:ascii="Arial" w:eastAsia="Arial" w:hAnsi="Arial" w:cs="Arial"/>
          <w:sz w:val="22"/>
          <w:szCs w:val="22"/>
        </w:rPr>
      </w:pPr>
      <w:r>
        <w:rPr>
          <w:rFonts w:ascii="Arial" w:eastAsia="Arial" w:hAnsi="Arial" w:cs="Arial"/>
          <w:sz w:val="22"/>
          <w:szCs w:val="22"/>
        </w:rPr>
        <w:t>Señores</w:t>
      </w:r>
    </w:p>
    <w:p w14:paraId="6CCAFF22" w14:textId="77777777" w:rsidR="003E191A" w:rsidRDefault="00000000">
      <w:pPr>
        <w:jc w:val="both"/>
        <w:rPr>
          <w:rFonts w:ascii="Arial" w:eastAsia="Arial" w:hAnsi="Arial" w:cs="Arial"/>
          <w:b/>
          <w:sz w:val="22"/>
          <w:szCs w:val="22"/>
        </w:rPr>
      </w:pPr>
      <w:r>
        <w:rPr>
          <w:rFonts w:ascii="Arial" w:eastAsia="Arial" w:hAnsi="Arial" w:cs="Arial"/>
          <w:b/>
          <w:sz w:val="22"/>
          <w:szCs w:val="22"/>
        </w:rPr>
        <w:t xml:space="preserve">COMITÉ ESPECIAL – TUO de la Ley N° 29230 </w:t>
      </w:r>
    </w:p>
    <w:p w14:paraId="42AA9A36"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ENTIDAD PÚBLICA</w:t>
      </w:r>
      <w:r>
        <w:rPr>
          <w:rFonts w:ascii="Arial" w:eastAsia="Arial" w:hAnsi="Arial" w:cs="Arial"/>
          <w:color w:val="0000FF"/>
          <w:sz w:val="22"/>
          <w:szCs w:val="22"/>
        </w:rPr>
        <w:t>]</w:t>
      </w:r>
    </w:p>
    <w:p w14:paraId="25EAE1F6" w14:textId="77777777" w:rsidR="003E191A" w:rsidRDefault="00000000">
      <w:pPr>
        <w:jc w:val="both"/>
        <w:rPr>
          <w:rFonts w:ascii="Arial" w:eastAsia="Arial" w:hAnsi="Arial" w:cs="Arial"/>
          <w:sz w:val="22"/>
          <w:szCs w:val="22"/>
        </w:rPr>
      </w:pPr>
      <w:proofErr w:type="gramStart"/>
      <w:r>
        <w:rPr>
          <w:rFonts w:ascii="Arial" w:eastAsia="Arial" w:hAnsi="Arial" w:cs="Arial"/>
          <w:sz w:val="22"/>
          <w:szCs w:val="22"/>
          <w:u w:val="single"/>
        </w:rPr>
        <w:t>Presente</w:t>
      </w:r>
      <w:r>
        <w:rPr>
          <w:rFonts w:ascii="Arial" w:eastAsia="Arial" w:hAnsi="Arial" w:cs="Arial"/>
          <w:sz w:val="22"/>
          <w:szCs w:val="22"/>
        </w:rPr>
        <w:t>.-</w:t>
      </w:r>
      <w:proofErr w:type="gramEnd"/>
    </w:p>
    <w:p w14:paraId="3EEB53C3" w14:textId="77777777" w:rsidR="003E191A" w:rsidRDefault="003E191A">
      <w:pPr>
        <w:jc w:val="both"/>
        <w:rPr>
          <w:rFonts w:ascii="Arial" w:eastAsia="Arial" w:hAnsi="Arial" w:cs="Arial"/>
          <w:sz w:val="22"/>
          <w:szCs w:val="22"/>
        </w:rPr>
      </w:pPr>
    </w:p>
    <w:p w14:paraId="64F93EEC" w14:textId="77777777" w:rsidR="003E191A" w:rsidRDefault="00000000">
      <w:pPr>
        <w:jc w:val="both"/>
        <w:rPr>
          <w:rFonts w:ascii="Arial" w:eastAsia="Arial" w:hAnsi="Arial" w:cs="Arial"/>
          <w:color w:val="0000FF"/>
          <w:sz w:val="22"/>
          <w:szCs w:val="22"/>
        </w:rPr>
      </w:pPr>
      <w:r>
        <w:rPr>
          <w:rFonts w:ascii="Arial" w:eastAsia="Arial" w:hAnsi="Arial" w:cs="Arial"/>
          <w:sz w:val="22"/>
          <w:szCs w:val="22"/>
        </w:rPr>
        <w:t xml:space="preserve">Postor: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proofErr w:type="gramStart"/>
      <w:r>
        <w:rPr>
          <w:rFonts w:ascii="Arial" w:eastAsia="Arial" w:hAnsi="Arial" w:cs="Arial"/>
          <w:color w:val="0000FF"/>
          <w:sz w:val="22"/>
          <w:szCs w:val="22"/>
          <w:shd w:val="clear" w:color="auto" w:fill="F2F2F2"/>
        </w:rPr>
        <w:t>…….</w:t>
      </w:r>
      <w:proofErr w:type="gramEnd"/>
      <w:r>
        <w:rPr>
          <w:rFonts w:ascii="Arial" w:eastAsia="Arial" w:hAnsi="Arial" w:cs="Arial"/>
          <w:color w:val="0000FF"/>
          <w:sz w:val="22"/>
          <w:szCs w:val="22"/>
          <w:shd w:val="clear" w:color="auto" w:fill="F2F2F2"/>
        </w:rPr>
        <w:t>]</w:t>
      </w:r>
    </w:p>
    <w:p w14:paraId="48EFD0D4" w14:textId="77777777" w:rsidR="003E191A" w:rsidRDefault="003E191A">
      <w:pPr>
        <w:jc w:val="both"/>
        <w:rPr>
          <w:rFonts w:ascii="Arial" w:eastAsia="Arial" w:hAnsi="Arial" w:cs="Arial"/>
          <w:sz w:val="22"/>
          <w:szCs w:val="22"/>
        </w:rPr>
      </w:pPr>
    </w:p>
    <w:p w14:paraId="332B40D7" w14:textId="0EED2FCC" w:rsidR="003E191A" w:rsidRDefault="00000000">
      <w:pPr>
        <w:jc w:val="both"/>
        <w:rPr>
          <w:rFonts w:ascii="Arial" w:eastAsia="Arial" w:hAnsi="Arial" w:cs="Arial"/>
          <w:color w:val="0000FF"/>
          <w:sz w:val="22"/>
          <w:szCs w:val="22"/>
        </w:rPr>
      </w:pPr>
      <w:r>
        <w:rPr>
          <w:rFonts w:ascii="Arial" w:eastAsia="Arial" w:hAnsi="Arial" w:cs="Arial"/>
          <w:sz w:val="22"/>
          <w:szCs w:val="22"/>
        </w:rPr>
        <w:t xml:space="preserve">Referencia: Proceso de selección de </w:t>
      </w:r>
      <w:r w:rsidRPr="00A951F2">
        <w:rPr>
          <w:rFonts w:ascii="Arial" w:eastAsia="Arial" w:hAnsi="Arial" w:cs="Arial"/>
          <w:sz w:val="22"/>
          <w:szCs w:val="22"/>
        </w:rPr>
        <w:t xml:space="preserve">la Empresa Privada </w:t>
      </w:r>
      <w:r w:rsidRPr="002437D2">
        <w:rPr>
          <w:rFonts w:ascii="Arial" w:eastAsia="Arial" w:hAnsi="Arial" w:cs="Arial"/>
          <w:sz w:val="22"/>
          <w:szCs w:val="22"/>
        </w:rPr>
        <w:t>para el financiamiento y ejecución de</w:t>
      </w:r>
      <w:r w:rsidR="00694351" w:rsidRPr="002437D2">
        <w:rPr>
          <w:rFonts w:ascii="Arial" w:eastAsia="Arial" w:hAnsi="Arial" w:cs="Arial"/>
          <w:sz w:val="22"/>
          <w:szCs w:val="22"/>
        </w:rPr>
        <w:t xml:space="preserve"> la inversión</w:t>
      </w:r>
      <w:r w:rsidRPr="002437D2">
        <w:rPr>
          <w:rFonts w:ascii="Arial" w:eastAsia="Arial" w:hAnsi="Arial" w:cs="Arial"/>
          <w:sz w:val="22"/>
          <w:szCs w:val="22"/>
        </w:rPr>
        <w:t xml:space="preserve"> </w:t>
      </w:r>
      <w:r w:rsidR="002437D2" w:rsidRPr="002437D2">
        <w:rPr>
          <w:rFonts w:ascii="Arial" w:eastAsia="Arial" w:hAnsi="Arial" w:cs="Arial"/>
          <w:b/>
          <w:sz w:val="22"/>
          <w:szCs w:val="22"/>
        </w:rPr>
        <w:t>MEJORAMIENTO DEL SERVICIO DE HABITABILIDAD INSTITUCIONAL EN LA MUNICIPALIDAD DISTRITAL DE ILABAYA DEL DISTRITO DE ILABAYA DE LA PROVINCIA DE JORGE BASADRE DEL DEPARTAMENTO DE TACNA</w:t>
      </w:r>
      <w:r w:rsidR="002437D2" w:rsidRPr="002437D2">
        <w:rPr>
          <w:rFonts w:ascii="Arial" w:eastAsia="Arial" w:hAnsi="Arial" w:cs="Arial"/>
          <w:b/>
          <w:bCs/>
          <w:sz w:val="22"/>
          <w:szCs w:val="22"/>
        </w:rPr>
        <w:t>,</w:t>
      </w:r>
      <w:r w:rsidR="002437D2" w:rsidRPr="002437D2">
        <w:rPr>
          <w:rFonts w:ascii="Arial" w:eastAsia="Arial" w:hAnsi="Arial" w:cs="Arial"/>
          <w:sz w:val="22"/>
          <w:szCs w:val="22"/>
        </w:rPr>
        <w:t xml:space="preserve"> CON CÓDIGO ÚNICO N° 2611850</w:t>
      </w:r>
      <w:r w:rsidR="002437D2" w:rsidRPr="002437D2">
        <w:rPr>
          <w:rFonts w:ascii="Arial" w:eastAsia="Arial" w:hAnsi="Arial" w:cs="Arial"/>
          <w:b/>
          <w:sz w:val="22"/>
          <w:szCs w:val="22"/>
        </w:rPr>
        <w:t>.</w:t>
      </w:r>
    </w:p>
    <w:p w14:paraId="1D633A32" w14:textId="77777777" w:rsidR="003E191A" w:rsidRDefault="003E191A">
      <w:pPr>
        <w:jc w:val="both"/>
        <w:rPr>
          <w:rFonts w:ascii="Arial" w:eastAsia="Arial" w:hAnsi="Arial" w:cs="Arial"/>
          <w:sz w:val="22"/>
          <w:szCs w:val="22"/>
        </w:rPr>
      </w:pPr>
    </w:p>
    <w:p w14:paraId="02BC4B96" w14:textId="77777777" w:rsidR="003E191A" w:rsidRDefault="00000000">
      <w:pPr>
        <w:jc w:val="both"/>
        <w:rPr>
          <w:rFonts w:ascii="Arial" w:eastAsia="Arial" w:hAnsi="Arial" w:cs="Arial"/>
          <w:sz w:val="22"/>
          <w:szCs w:val="22"/>
        </w:rPr>
      </w:pPr>
      <w:r>
        <w:rPr>
          <w:rFonts w:ascii="Arial" w:eastAsia="Arial" w:hAnsi="Arial" w:cs="Arial"/>
          <w:sz w:val="22"/>
          <w:szCs w:val="22"/>
        </w:rPr>
        <w:t>Nos es grato hacerles llegar nuestra Propuesta Económica, en los siguientes términos:</w:t>
      </w:r>
    </w:p>
    <w:p w14:paraId="0CAC6E8B" w14:textId="77777777" w:rsidR="003E191A" w:rsidRDefault="003E191A">
      <w:pPr>
        <w:jc w:val="both"/>
        <w:rPr>
          <w:rFonts w:ascii="Arial" w:eastAsia="Arial" w:hAnsi="Arial" w:cs="Arial"/>
          <w:sz w:val="22"/>
          <w:szCs w:val="22"/>
        </w:rPr>
      </w:pPr>
    </w:p>
    <w:p w14:paraId="4E19950D" w14:textId="3A30F141" w:rsidR="003E191A" w:rsidRDefault="00694351">
      <w:pPr>
        <w:jc w:val="both"/>
        <w:rPr>
          <w:rFonts w:ascii="Arial" w:eastAsia="Arial" w:hAnsi="Arial" w:cs="Arial"/>
          <w:color w:val="0000FF"/>
          <w:sz w:val="22"/>
          <w:szCs w:val="22"/>
        </w:rPr>
      </w:pPr>
      <w:r>
        <w:rPr>
          <w:rFonts w:ascii="Arial" w:eastAsia="Arial" w:hAnsi="Arial" w:cs="Arial"/>
          <w:sz w:val="22"/>
          <w:szCs w:val="22"/>
        </w:rPr>
        <w:t xml:space="preserve">El Monto </w:t>
      </w:r>
      <w:r w:rsidRPr="00A951F2">
        <w:rPr>
          <w:rFonts w:ascii="Arial" w:eastAsia="Arial" w:hAnsi="Arial" w:cs="Arial"/>
          <w:sz w:val="22"/>
          <w:szCs w:val="22"/>
        </w:rPr>
        <w:t xml:space="preserve">Total del convenio de Inversión propuesto para la ejecución de la inversión </w:t>
      </w:r>
      <w:r w:rsidR="002437D2" w:rsidRPr="002437D2">
        <w:rPr>
          <w:rFonts w:ascii="Arial" w:eastAsia="Arial" w:hAnsi="Arial" w:cs="Arial"/>
          <w:b/>
          <w:sz w:val="22"/>
          <w:szCs w:val="22"/>
        </w:rPr>
        <w:t>MEJORAMIENTO DEL SERVICIO DE HABITABILIDAD INSTITUCIONAL EN LA MUNICIPALIDAD DISTRITAL DE ILABAYA DEL DISTRITO DE ILABAYA DE LA PROVINCIA DE JORGE BASADRE DEL DEPARTAMENTO DE TACNA</w:t>
      </w:r>
      <w:r w:rsidR="002437D2" w:rsidRPr="002437D2">
        <w:rPr>
          <w:rFonts w:ascii="Arial" w:eastAsia="Arial" w:hAnsi="Arial" w:cs="Arial"/>
          <w:b/>
          <w:bCs/>
          <w:sz w:val="22"/>
          <w:szCs w:val="22"/>
        </w:rPr>
        <w:t>,</w:t>
      </w:r>
      <w:r w:rsidR="002437D2" w:rsidRPr="002437D2">
        <w:rPr>
          <w:rFonts w:ascii="Arial" w:eastAsia="Arial" w:hAnsi="Arial" w:cs="Arial"/>
          <w:sz w:val="22"/>
          <w:szCs w:val="22"/>
        </w:rPr>
        <w:t xml:space="preserve"> CON CÓDIGO ÚNICO N° 2611850</w:t>
      </w:r>
      <w:r w:rsidRPr="00A951F2">
        <w:rPr>
          <w:rFonts w:ascii="Arial" w:eastAsia="Arial" w:hAnsi="Arial" w:cs="Arial"/>
          <w:b/>
          <w:sz w:val="22"/>
          <w:szCs w:val="22"/>
        </w:rPr>
        <w:t>,</w:t>
      </w:r>
      <w:r w:rsidRPr="00A951F2">
        <w:rPr>
          <w:rFonts w:ascii="Arial" w:eastAsia="Arial" w:hAnsi="Arial" w:cs="Arial"/>
          <w:sz w:val="22"/>
          <w:szCs w:val="22"/>
        </w:rPr>
        <w:t xml:space="preserve"> alcanza</w:t>
      </w:r>
      <w:r>
        <w:rPr>
          <w:rFonts w:ascii="Arial" w:eastAsia="Arial" w:hAnsi="Arial" w:cs="Arial"/>
          <w:sz w:val="22"/>
          <w:szCs w:val="22"/>
        </w:rPr>
        <w:t xml:space="preserve"> la suma </w:t>
      </w:r>
      <w:r w:rsidR="002E251D" w:rsidRPr="005C1E95">
        <w:rPr>
          <w:rFonts w:ascii="Arial" w:eastAsia="Arial" w:hAnsi="Arial" w:cs="Arial"/>
          <w:color w:val="0070C0"/>
          <w:sz w:val="22"/>
          <w:szCs w:val="22"/>
        </w:rPr>
        <w:t>[MONTO EN NÚMEROS, EXPRESADO EN SOLES] (MONTO EN LETRAS).</w:t>
      </w:r>
    </w:p>
    <w:p w14:paraId="4677FA4A" w14:textId="77777777" w:rsidR="003E191A" w:rsidRDefault="003E191A">
      <w:pPr>
        <w:widowControl w:val="0"/>
        <w:jc w:val="both"/>
        <w:rPr>
          <w:rFonts w:ascii="Arial" w:eastAsia="Arial" w:hAnsi="Arial" w:cs="Arial"/>
          <w:b/>
          <w:i/>
          <w:color w:val="0000FF"/>
          <w:sz w:val="22"/>
          <w:szCs w:val="22"/>
          <w:u w:val="single"/>
        </w:rPr>
      </w:pPr>
    </w:p>
    <w:p w14:paraId="03C9CCFE" w14:textId="77777777" w:rsidR="003E191A" w:rsidRDefault="00000000">
      <w:pPr>
        <w:jc w:val="both"/>
        <w:rPr>
          <w:rFonts w:ascii="Arial" w:eastAsia="Arial" w:hAnsi="Arial" w:cs="Arial"/>
          <w:sz w:val="22"/>
          <w:szCs w:val="22"/>
        </w:rPr>
      </w:pPr>
      <w:r w:rsidRPr="00314A25">
        <w:rPr>
          <w:rFonts w:ascii="Arial" w:eastAsia="Arial" w:hAnsi="Arial" w:cs="Arial"/>
          <w:sz w:val="22"/>
          <w:szCs w:val="22"/>
        </w:rPr>
        <w:t>Este monto</w:t>
      </w:r>
      <w:r>
        <w:rPr>
          <w:rFonts w:ascii="Arial" w:eastAsia="Arial" w:hAnsi="Arial" w:cs="Arial"/>
          <w:sz w:val="22"/>
          <w:szCs w:val="22"/>
        </w:rPr>
        <w:t xml:space="preserve"> incluye todos los impuestos, tributos, gastos generales, gastos laborales, utilidad, seguros, transporte, inspecciones, pruebas, o cualquier otro concepto, de acuerdo al siguiente presupuesto detallado, el que no podrá tener borradura alguna, enmendadura o corrección, caso contrario se considerará como no presentado:</w:t>
      </w:r>
    </w:p>
    <w:p w14:paraId="6FC9D329" w14:textId="77777777" w:rsidR="003E191A" w:rsidRDefault="003E191A">
      <w:pPr>
        <w:jc w:val="both"/>
        <w:rPr>
          <w:rFonts w:ascii="Arial" w:eastAsia="Arial" w:hAnsi="Arial" w:cs="Arial"/>
          <w:sz w:val="22"/>
          <w:szCs w:val="22"/>
        </w:rPr>
      </w:pPr>
    </w:p>
    <w:tbl>
      <w:tblPr>
        <w:tblStyle w:val="af9"/>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823"/>
      </w:tblGrid>
      <w:tr w:rsidR="003E191A" w:rsidRPr="00322DC2" w14:paraId="7D1DB806" w14:textId="77777777">
        <w:trPr>
          <w:jc w:val="center"/>
        </w:trPr>
        <w:tc>
          <w:tcPr>
            <w:tcW w:w="5670" w:type="dxa"/>
            <w:shd w:val="clear" w:color="auto" w:fill="BFBFBF"/>
          </w:tcPr>
          <w:p w14:paraId="2CB6B026" w14:textId="77777777" w:rsidR="003E191A" w:rsidRPr="00322DC2" w:rsidRDefault="00000000">
            <w:pPr>
              <w:jc w:val="center"/>
              <w:rPr>
                <w:rFonts w:ascii="Arial" w:eastAsia="Arial" w:hAnsi="Arial" w:cs="Arial"/>
                <w:b/>
                <w:sz w:val="14"/>
                <w:szCs w:val="14"/>
              </w:rPr>
            </w:pPr>
            <w:r w:rsidRPr="00322DC2">
              <w:rPr>
                <w:rFonts w:ascii="Arial" w:eastAsia="Arial" w:hAnsi="Arial" w:cs="Arial"/>
                <w:b/>
                <w:sz w:val="14"/>
                <w:szCs w:val="14"/>
              </w:rPr>
              <w:t>RUBRO</w:t>
            </w:r>
          </w:p>
        </w:tc>
        <w:tc>
          <w:tcPr>
            <w:tcW w:w="2823" w:type="dxa"/>
            <w:shd w:val="clear" w:color="auto" w:fill="BFBFBF"/>
          </w:tcPr>
          <w:p w14:paraId="77907D24" w14:textId="77777777" w:rsidR="003E191A" w:rsidRPr="00322DC2" w:rsidRDefault="00000000">
            <w:pPr>
              <w:jc w:val="center"/>
              <w:rPr>
                <w:rFonts w:ascii="Arial" w:eastAsia="Arial" w:hAnsi="Arial" w:cs="Arial"/>
                <w:b/>
                <w:sz w:val="14"/>
                <w:szCs w:val="14"/>
              </w:rPr>
            </w:pPr>
            <w:r w:rsidRPr="00322DC2">
              <w:rPr>
                <w:rFonts w:ascii="Arial" w:eastAsia="Arial" w:hAnsi="Arial" w:cs="Arial"/>
                <w:b/>
                <w:sz w:val="14"/>
                <w:szCs w:val="14"/>
              </w:rPr>
              <w:t>S/</w:t>
            </w:r>
          </w:p>
        </w:tc>
      </w:tr>
      <w:tr w:rsidR="003E191A" w:rsidRPr="00322DC2" w14:paraId="7F492A82" w14:textId="77777777">
        <w:trPr>
          <w:jc w:val="center"/>
        </w:trPr>
        <w:tc>
          <w:tcPr>
            <w:tcW w:w="5670" w:type="dxa"/>
            <w:shd w:val="clear" w:color="auto" w:fill="BFBFBF"/>
          </w:tcPr>
          <w:p w14:paraId="7829B862"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 xml:space="preserve">COSTO DIRECTO  </w:t>
            </w:r>
          </w:p>
        </w:tc>
        <w:tc>
          <w:tcPr>
            <w:tcW w:w="2823" w:type="dxa"/>
            <w:shd w:val="clear" w:color="auto" w:fill="BFBFBF"/>
          </w:tcPr>
          <w:p w14:paraId="739391B1" w14:textId="77777777" w:rsidR="003E191A" w:rsidRPr="00322DC2" w:rsidRDefault="00000000">
            <w:pPr>
              <w:tabs>
                <w:tab w:val="right" w:pos="3105"/>
              </w:tabs>
              <w:jc w:val="center"/>
              <w:rPr>
                <w:rFonts w:ascii="Arial" w:eastAsia="Arial" w:hAnsi="Arial" w:cs="Arial"/>
                <w:sz w:val="14"/>
                <w:szCs w:val="14"/>
              </w:rPr>
            </w:pPr>
            <w:r w:rsidRPr="00322DC2">
              <w:rPr>
                <w:rFonts w:ascii="Arial" w:eastAsia="Arial" w:hAnsi="Arial" w:cs="Arial"/>
                <w:sz w:val="14"/>
                <w:szCs w:val="14"/>
                <w:shd w:val="clear" w:color="auto" w:fill="F2F2F2"/>
              </w:rPr>
              <w:t>[……………………..]</w:t>
            </w:r>
          </w:p>
        </w:tc>
      </w:tr>
      <w:tr w:rsidR="003E191A" w:rsidRPr="00322DC2" w14:paraId="64AEB68C" w14:textId="77777777">
        <w:trPr>
          <w:jc w:val="center"/>
        </w:trPr>
        <w:tc>
          <w:tcPr>
            <w:tcW w:w="5670" w:type="dxa"/>
          </w:tcPr>
          <w:p w14:paraId="34F0BD21"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 xml:space="preserve">GASTOS GENERALES (...%) </w:t>
            </w:r>
          </w:p>
        </w:tc>
        <w:tc>
          <w:tcPr>
            <w:tcW w:w="2823" w:type="dxa"/>
          </w:tcPr>
          <w:p w14:paraId="1294773A" w14:textId="77777777" w:rsidR="003E191A" w:rsidRPr="00322DC2" w:rsidRDefault="00000000">
            <w:pPr>
              <w:jc w:val="center"/>
              <w:rPr>
                <w:rFonts w:ascii="Arial" w:eastAsia="Arial" w:hAnsi="Arial" w:cs="Arial"/>
                <w:sz w:val="14"/>
                <w:szCs w:val="14"/>
              </w:rPr>
            </w:pPr>
            <w:r w:rsidRPr="00322DC2">
              <w:rPr>
                <w:rFonts w:ascii="Arial" w:eastAsia="Arial" w:hAnsi="Arial" w:cs="Arial"/>
                <w:sz w:val="14"/>
                <w:szCs w:val="14"/>
                <w:shd w:val="clear" w:color="auto" w:fill="F2F2F2"/>
              </w:rPr>
              <w:t>[……………………..]</w:t>
            </w:r>
          </w:p>
        </w:tc>
      </w:tr>
      <w:tr w:rsidR="003E191A" w:rsidRPr="00322DC2" w14:paraId="3F23E796" w14:textId="77777777">
        <w:trPr>
          <w:jc w:val="center"/>
        </w:trPr>
        <w:tc>
          <w:tcPr>
            <w:tcW w:w="5670" w:type="dxa"/>
          </w:tcPr>
          <w:p w14:paraId="1D9E07D5"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UTILIDAD (...</w:t>
            </w:r>
            <w:proofErr w:type="gramStart"/>
            <w:r w:rsidRPr="00322DC2">
              <w:rPr>
                <w:rFonts w:ascii="Arial" w:eastAsia="Arial" w:hAnsi="Arial" w:cs="Arial"/>
                <w:sz w:val="14"/>
                <w:szCs w:val="14"/>
              </w:rPr>
              <w:t>%)  (</w:t>
            </w:r>
            <w:proofErr w:type="gramEnd"/>
            <w:r w:rsidRPr="00322DC2">
              <w:rPr>
                <w:rFonts w:ascii="Arial" w:eastAsia="Arial" w:hAnsi="Arial" w:cs="Arial"/>
                <w:sz w:val="14"/>
                <w:szCs w:val="14"/>
              </w:rPr>
              <w:t>**)</w:t>
            </w:r>
          </w:p>
        </w:tc>
        <w:tc>
          <w:tcPr>
            <w:tcW w:w="2823" w:type="dxa"/>
          </w:tcPr>
          <w:p w14:paraId="529F2A3A" w14:textId="77777777" w:rsidR="003E191A" w:rsidRPr="00322DC2" w:rsidRDefault="00000000">
            <w:pPr>
              <w:jc w:val="center"/>
              <w:rPr>
                <w:rFonts w:ascii="Arial" w:eastAsia="Arial" w:hAnsi="Arial" w:cs="Arial"/>
                <w:sz w:val="14"/>
                <w:szCs w:val="14"/>
              </w:rPr>
            </w:pPr>
            <w:r w:rsidRPr="00322DC2">
              <w:rPr>
                <w:rFonts w:ascii="Arial" w:eastAsia="Arial" w:hAnsi="Arial" w:cs="Arial"/>
                <w:sz w:val="14"/>
                <w:szCs w:val="14"/>
                <w:shd w:val="clear" w:color="auto" w:fill="F2F2F2"/>
              </w:rPr>
              <w:t>[……………………..]</w:t>
            </w:r>
          </w:p>
        </w:tc>
      </w:tr>
      <w:tr w:rsidR="003E191A" w:rsidRPr="00322DC2" w14:paraId="7020CC55" w14:textId="77777777">
        <w:trPr>
          <w:jc w:val="center"/>
        </w:trPr>
        <w:tc>
          <w:tcPr>
            <w:tcW w:w="5670" w:type="dxa"/>
            <w:shd w:val="clear" w:color="auto" w:fill="BFBFBF"/>
          </w:tcPr>
          <w:p w14:paraId="5F782A46"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 xml:space="preserve">SUB TOTAL   </w:t>
            </w:r>
          </w:p>
        </w:tc>
        <w:tc>
          <w:tcPr>
            <w:tcW w:w="2823" w:type="dxa"/>
            <w:shd w:val="clear" w:color="auto" w:fill="BFBFBF"/>
          </w:tcPr>
          <w:p w14:paraId="1FFAB5E5" w14:textId="77777777" w:rsidR="003E191A" w:rsidRPr="00322DC2" w:rsidRDefault="00000000">
            <w:pPr>
              <w:jc w:val="center"/>
              <w:rPr>
                <w:rFonts w:ascii="Arial" w:eastAsia="Arial" w:hAnsi="Arial" w:cs="Arial"/>
                <w:sz w:val="14"/>
                <w:szCs w:val="14"/>
              </w:rPr>
            </w:pPr>
            <w:r w:rsidRPr="00322DC2">
              <w:rPr>
                <w:rFonts w:ascii="Arial" w:eastAsia="Arial" w:hAnsi="Arial" w:cs="Arial"/>
                <w:sz w:val="14"/>
                <w:szCs w:val="14"/>
                <w:shd w:val="clear" w:color="auto" w:fill="F2F2F2"/>
              </w:rPr>
              <w:t>[……………………..]</w:t>
            </w:r>
          </w:p>
        </w:tc>
      </w:tr>
      <w:tr w:rsidR="003E191A" w:rsidRPr="00322DC2" w14:paraId="36BA71DC" w14:textId="77777777">
        <w:trPr>
          <w:trHeight w:val="85"/>
          <w:jc w:val="center"/>
        </w:trPr>
        <w:tc>
          <w:tcPr>
            <w:tcW w:w="5670" w:type="dxa"/>
          </w:tcPr>
          <w:p w14:paraId="354BD749"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 xml:space="preserve">IMPUESTO I.G.V. (18%)  </w:t>
            </w:r>
          </w:p>
        </w:tc>
        <w:tc>
          <w:tcPr>
            <w:tcW w:w="2823" w:type="dxa"/>
          </w:tcPr>
          <w:p w14:paraId="398ECF7B" w14:textId="77777777" w:rsidR="003E191A" w:rsidRPr="00322DC2" w:rsidRDefault="00000000">
            <w:pPr>
              <w:jc w:val="center"/>
              <w:rPr>
                <w:rFonts w:ascii="Arial" w:eastAsia="Arial" w:hAnsi="Arial" w:cs="Arial"/>
                <w:sz w:val="14"/>
                <w:szCs w:val="14"/>
              </w:rPr>
            </w:pPr>
            <w:r w:rsidRPr="00322DC2">
              <w:rPr>
                <w:rFonts w:ascii="Arial" w:eastAsia="Arial" w:hAnsi="Arial" w:cs="Arial"/>
                <w:sz w:val="14"/>
                <w:szCs w:val="14"/>
                <w:shd w:val="clear" w:color="auto" w:fill="F2F2F2"/>
              </w:rPr>
              <w:t>[……………………..]</w:t>
            </w:r>
          </w:p>
        </w:tc>
      </w:tr>
      <w:tr w:rsidR="003E191A" w:rsidRPr="00322DC2" w14:paraId="064FEB10" w14:textId="77777777">
        <w:trPr>
          <w:jc w:val="center"/>
        </w:trPr>
        <w:tc>
          <w:tcPr>
            <w:tcW w:w="5670" w:type="dxa"/>
            <w:shd w:val="clear" w:color="auto" w:fill="BFBFBF"/>
          </w:tcPr>
          <w:p w14:paraId="29AEC609"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 xml:space="preserve">PRESUPUESTO BASE  </w:t>
            </w:r>
          </w:p>
        </w:tc>
        <w:tc>
          <w:tcPr>
            <w:tcW w:w="2823" w:type="dxa"/>
            <w:shd w:val="clear" w:color="auto" w:fill="BFBFBF"/>
          </w:tcPr>
          <w:p w14:paraId="30F01B31" w14:textId="77777777" w:rsidR="003E191A" w:rsidRPr="00322DC2" w:rsidRDefault="00000000">
            <w:pPr>
              <w:jc w:val="center"/>
              <w:rPr>
                <w:rFonts w:ascii="Arial" w:eastAsia="Arial" w:hAnsi="Arial" w:cs="Arial"/>
                <w:sz w:val="14"/>
                <w:szCs w:val="14"/>
              </w:rPr>
            </w:pPr>
            <w:r w:rsidRPr="00322DC2">
              <w:rPr>
                <w:rFonts w:ascii="Arial" w:eastAsia="Arial" w:hAnsi="Arial" w:cs="Arial"/>
                <w:sz w:val="14"/>
                <w:szCs w:val="14"/>
                <w:shd w:val="clear" w:color="auto" w:fill="F2F2F2"/>
              </w:rPr>
              <w:t>[……………………..]</w:t>
            </w:r>
          </w:p>
        </w:tc>
      </w:tr>
      <w:tr w:rsidR="003E191A" w:rsidRPr="00322DC2" w14:paraId="778F2467" w14:textId="77777777">
        <w:trPr>
          <w:jc w:val="center"/>
        </w:trPr>
        <w:tc>
          <w:tcPr>
            <w:tcW w:w="5670" w:type="dxa"/>
          </w:tcPr>
          <w:p w14:paraId="42F98A7F"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 xml:space="preserve">EXPEDIENTE </w:t>
            </w:r>
            <w:proofErr w:type="gramStart"/>
            <w:r w:rsidRPr="00322DC2">
              <w:rPr>
                <w:rFonts w:ascii="Arial" w:eastAsia="Arial" w:hAnsi="Arial" w:cs="Arial"/>
                <w:sz w:val="14"/>
                <w:szCs w:val="14"/>
              </w:rPr>
              <w:t>TÉCNICO(</w:t>
            </w:r>
            <w:proofErr w:type="gramEnd"/>
            <w:r w:rsidRPr="00322DC2">
              <w:rPr>
                <w:rFonts w:ascii="Arial" w:eastAsia="Arial" w:hAnsi="Arial" w:cs="Arial"/>
                <w:sz w:val="14"/>
                <w:szCs w:val="14"/>
              </w:rPr>
              <w:t>***)</w:t>
            </w:r>
          </w:p>
        </w:tc>
        <w:tc>
          <w:tcPr>
            <w:tcW w:w="2823" w:type="dxa"/>
          </w:tcPr>
          <w:p w14:paraId="7A430120" w14:textId="77777777" w:rsidR="003E191A" w:rsidRPr="00322DC2" w:rsidRDefault="00000000">
            <w:pPr>
              <w:jc w:val="center"/>
              <w:rPr>
                <w:rFonts w:ascii="Arial" w:eastAsia="Arial" w:hAnsi="Arial" w:cs="Arial"/>
                <w:sz w:val="14"/>
                <w:szCs w:val="14"/>
              </w:rPr>
            </w:pPr>
            <w:r w:rsidRPr="00322DC2">
              <w:rPr>
                <w:rFonts w:ascii="Arial" w:eastAsia="Arial" w:hAnsi="Arial" w:cs="Arial"/>
                <w:sz w:val="14"/>
                <w:szCs w:val="14"/>
                <w:shd w:val="clear" w:color="auto" w:fill="F2F2F2"/>
              </w:rPr>
              <w:t>[……………………..]</w:t>
            </w:r>
          </w:p>
        </w:tc>
      </w:tr>
      <w:tr w:rsidR="003E191A" w:rsidRPr="00322DC2" w14:paraId="58070BA6" w14:textId="77777777">
        <w:trPr>
          <w:jc w:val="center"/>
        </w:trPr>
        <w:tc>
          <w:tcPr>
            <w:tcW w:w="5670" w:type="dxa"/>
          </w:tcPr>
          <w:p w14:paraId="49748651"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COSTO DE SUPERVISIÓN DE LA EJECUCIÓN DE LA OBRA (**)</w:t>
            </w:r>
          </w:p>
        </w:tc>
        <w:tc>
          <w:tcPr>
            <w:tcW w:w="2823" w:type="dxa"/>
          </w:tcPr>
          <w:p w14:paraId="1651B7DB" w14:textId="77777777" w:rsidR="003E191A" w:rsidRPr="00322DC2" w:rsidRDefault="00000000">
            <w:pPr>
              <w:tabs>
                <w:tab w:val="left" w:pos="201"/>
                <w:tab w:val="center" w:pos="1303"/>
              </w:tabs>
              <w:rPr>
                <w:rFonts w:ascii="Arial" w:eastAsia="Arial" w:hAnsi="Arial" w:cs="Arial"/>
                <w:sz w:val="14"/>
                <w:szCs w:val="14"/>
              </w:rPr>
            </w:pPr>
            <w:r w:rsidRPr="00322DC2">
              <w:rPr>
                <w:rFonts w:ascii="Arial" w:eastAsia="Arial" w:hAnsi="Arial" w:cs="Arial"/>
                <w:sz w:val="14"/>
                <w:szCs w:val="14"/>
                <w:shd w:val="clear" w:color="auto" w:fill="F2F2F2"/>
              </w:rPr>
              <w:tab/>
            </w:r>
            <w:r w:rsidRPr="00322DC2">
              <w:rPr>
                <w:rFonts w:ascii="Arial" w:eastAsia="Arial" w:hAnsi="Arial" w:cs="Arial"/>
                <w:sz w:val="14"/>
                <w:szCs w:val="14"/>
                <w:shd w:val="clear" w:color="auto" w:fill="F2F2F2"/>
              </w:rPr>
              <w:tab/>
              <w:t>[……………………..]</w:t>
            </w:r>
          </w:p>
        </w:tc>
      </w:tr>
      <w:tr w:rsidR="003E191A" w:rsidRPr="00322DC2" w14:paraId="78F6D334" w14:textId="77777777">
        <w:trPr>
          <w:jc w:val="center"/>
        </w:trPr>
        <w:tc>
          <w:tcPr>
            <w:tcW w:w="5670" w:type="dxa"/>
          </w:tcPr>
          <w:p w14:paraId="2156B6E6"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 xml:space="preserve">COSTO DE SUPERVISIÓN DE LA ELABORACIÓN DEL EXPEDIENTE </w:t>
            </w:r>
            <w:proofErr w:type="gramStart"/>
            <w:r w:rsidRPr="00322DC2">
              <w:rPr>
                <w:rFonts w:ascii="Arial" w:eastAsia="Arial" w:hAnsi="Arial" w:cs="Arial"/>
                <w:sz w:val="14"/>
                <w:szCs w:val="14"/>
              </w:rPr>
              <w:t>TECNICO(</w:t>
            </w:r>
            <w:proofErr w:type="gramEnd"/>
            <w:r w:rsidRPr="00322DC2">
              <w:rPr>
                <w:rFonts w:ascii="Arial" w:eastAsia="Arial" w:hAnsi="Arial" w:cs="Arial"/>
                <w:sz w:val="14"/>
                <w:szCs w:val="14"/>
              </w:rPr>
              <w:t>***)</w:t>
            </w:r>
          </w:p>
        </w:tc>
        <w:tc>
          <w:tcPr>
            <w:tcW w:w="2823" w:type="dxa"/>
          </w:tcPr>
          <w:p w14:paraId="16B355FF" w14:textId="77777777" w:rsidR="003E191A" w:rsidRPr="00322DC2" w:rsidRDefault="00000000">
            <w:pPr>
              <w:jc w:val="center"/>
              <w:rPr>
                <w:rFonts w:ascii="Arial" w:eastAsia="Arial" w:hAnsi="Arial" w:cs="Arial"/>
                <w:sz w:val="14"/>
                <w:szCs w:val="14"/>
                <w:shd w:val="clear" w:color="auto" w:fill="F2F2F2"/>
              </w:rPr>
            </w:pPr>
            <w:r w:rsidRPr="00322DC2">
              <w:rPr>
                <w:rFonts w:ascii="Arial" w:eastAsia="Arial" w:hAnsi="Arial" w:cs="Arial"/>
                <w:sz w:val="14"/>
                <w:szCs w:val="14"/>
                <w:shd w:val="clear" w:color="auto" w:fill="F2F2F2"/>
              </w:rPr>
              <w:t>[……………………..]</w:t>
            </w:r>
          </w:p>
        </w:tc>
      </w:tr>
      <w:tr w:rsidR="003E191A" w:rsidRPr="00322DC2" w14:paraId="2ACC70CF" w14:textId="77777777">
        <w:trPr>
          <w:jc w:val="center"/>
        </w:trPr>
        <w:tc>
          <w:tcPr>
            <w:tcW w:w="5670" w:type="dxa"/>
          </w:tcPr>
          <w:p w14:paraId="30115B3E"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COSTO DE EXPEDIENTE DE MANTENIMIENTO (***)</w:t>
            </w:r>
          </w:p>
        </w:tc>
        <w:tc>
          <w:tcPr>
            <w:tcW w:w="2823" w:type="dxa"/>
          </w:tcPr>
          <w:p w14:paraId="24E61BFD" w14:textId="77777777" w:rsidR="003E191A" w:rsidRPr="00322DC2" w:rsidRDefault="00000000">
            <w:pPr>
              <w:jc w:val="center"/>
              <w:rPr>
                <w:rFonts w:ascii="Arial" w:eastAsia="Arial" w:hAnsi="Arial" w:cs="Arial"/>
                <w:sz w:val="14"/>
                <w:szCs w:val="14"/>
                <w:shd w:val="clear" w:color="auto" w:fill="F2F2F2"/>
              </w:rPr>
            </w:pPr>
            <w:r w:rsidRPr="00322DC2">
              <w:rPr>
                <w:rFonts w:ascii="Arial" w:eastAsia="Arial" w:hAnsi="Arial" w:cs="Arial"/>
                <w:sz w:val="14"/>
                <w:szCs w:val="14"/>
                <w:shd w:val="clear" w:color="auto" w:fill="F2F2F2"/>
              </w:rPr>
              <w:t>[……………………..]</w:t>
            </w:r>
          </w:p>
        </w:tc>
      </w:tr>
      <w:tr w:rsidR="003E191A" w:rsidRPr="00322DC2" w14:paraId="1D082D80" w14:textId="77777777">
        <w:trPr>
          <w:jc w:val="center"/>
        </w:trPr>
        <w:tc>
          <w:tcPr>
            <w:tcW w:w="5670" w:type="dxa"/>
          </w:tcPr>
          <w:p w14:paraId="00107C03"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COSTO DE ACTIVIDAD DE MANTENIMIENTO (***)</w:t>
            </w:r>
          </w:p>
        </w:tc>
        <w:tc>
          <w:tcPr>
            <w:tcW w:w="2823" w:type="dxa"/>
          </w:tcPr>
          <w:p w14:paraId="13722528" w14:textId="77777777" w:rsidR="003E191A" w:rsidRPr="00322DC2" w:rsidRDefault="00000000">
            <w:pPr>
              <w:jc w:val="center"/>
              <w:rPr>
                <w:rFonts w:ascii="Arial" w:eastAsia="Arial" w:hAnsi="Arial" w:cs="Arial"/>
                <w:sz w:val="14"/>
                <w:szCs w:val="14"/>
                <w:shd w:val="clear" w:color="auto" w:fill="F2F2F2"/>
              </w:rPr>
            </w:pPr>
            <w:r w:rsidRPr="00322DC2">
              <w:rPr>
                <w:rFonts w:ascii="Arial" w:eastAsia="Arial" w:hAnsi="Arial" w:cs="Arial"/>
                <w:sz w:val="14"/>
                <w:szCs w:val="14"/>
                <w:shd w:val="clear" w:color="auto" w:fill="F2F2F2"/>
              </w:rPr>
              <w:t>[……………………..]</w:t>
            </w:r>
          </w:p>
        </w:tc>
      </w:tr>
      <w:tr w:rsidR="003E191A" w:rsidRPr="00322DC2" w14:paraId="04B181A3" w14:textId="77777777">
        <w:trPr>
          <w:jc w:val="center"/>
        </w:trPr>
        <w:tc>
          <w:tcPr>
            <w:tcW w:w="5670" w:type="dxa"/>
          </w:tcPr>
          <w:p w14:paraId="5DC650F2"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COSTO DE MANUAL DE OPERACIÓN (***)</w:t>
            </w:r>
          </w:p>
        </w:tc>
        <w:tc>
          <w:tcPr>
            <w:tcW w:w="2823" w:type="dxa"/>
          </w:tcPr>
          <w:p w14:paraId="1C1C4C8D" w14:textId="77777777" w:rsidR="003E191A" w:rsidRPr="00322DC2" w:rsidRDefault="00000000">
            <w:pPr>
              <w:jc w:val="center"/>
              <w:rPr>
                <w:rFonts w:ascii="Arial" w:eastAsia="Arial" w:hAnsi="Arial" w:cs="Arial"/>
                <w:sz w:val="14"/>
                <w:szCs w:val="14"/>
                <w:shd w:val="clear" w:color="auto" w:fill="F2F2F2"/>
              </w:rPr>
            </w:pPr>
            <w:r w:rsidRPr="00322DC2">
              <w:rPr>
                <w:rFonts w:ascii="Arial" w:eastAsia="Arial" w:hAnsi="Arial" w:cs="Arial"/>
                <w:sz w:val="14"/>
                <w:szCs w:val="14"/>
                <w:shd w:val="clear" w:color="auto" w:fill="F2F2F2"/>
              </w:rPr>
              <w:t>[……………………..]</w:t>
            </w:r>
          </w:p>
        </w:tc>
      </w:tr>
      <w:tr w:rsidR="003E191A" w:rsidRPr="00322DC2" w14:paraId="3E9814EC" w14:textId="77777777">
        <w:trPr>
          <w:jc w:val="center"/>
        </w:trPr>
        <w:tc>
          <w:tcPr>
            <w:tcW w:w="5670" w:type="dxa"/>
          </w:tcPr>
          <w:p w14:paraId="28C6F779" w14:textId="77777777" w:rsidR="003E191A" w:rsidRPr="00322DC2" w:rsidRDefault="00000000">
            <w:pPr>
              <w:jc w:val="both"/>
              <w:rPr>
                <w:rFonts w:ascii="Arial" w:eastAsia="Arial" w:hAnsi="Arial" w:cs="Arial"/>
                <w:sz w:val="14"/>
                <w:szCs w:val="14"/>
              </w:rPr>
            </w:pPr>
            <w:r w:rsidRPr="00322DC2">
              <w:rPr>
                <w:rFonts w:ascii="Arial" w:eastAsia="Arial" w:hAnsi="Arial" w:cs="Arial"/>
                <w:sz w:val="14"/>
                <w:szCs w:val="14"/>
              </w:rPr>
              <w:t>COSTO DE ACTIVIDADES DE OPERACIÓN (***)</w:t>
            </w:r>
          </w:p>
        </w:tc>
        <w:tc>
          <w:tcPr>
            <w:tcW w:w="2823" w:type="dxa"/>
          </w:tcPr>
          <w:p w14:paraId="7410ABB4" w14:textId="77777777" w:rsidR="003E191A" w:rsidRPr="00322DC2" w:rsidRDefault="00000000">
            <w:pPr>
              <w:jc w:val="center"/>
              <w:rPr>
                <w:rFonts w:ascii="Arial" w:eastAsia="Arial" w:hAnsi="Arial" w:cs="Arial"/>
                <w:sz w:val="14"/>
                <w:szCs w:val="14"/>
                <w:shd w:val="clear" w:color="auto" w:fill="F2F2F2"/>
              </w:rPr>
            </w:pPr>
            <w:r w:rsidRPr="00322DC2">
              <w:rPr>
                <w:rFonts w:ascii="Arial" w:eastAsia="Arial" w:hAnsi="Arial" w:cs="Arial"/>
                <w:sz w:val="14"/>
                <w:szCs w:val="14"/>
                <w:shd w:val="clear" w:color="auto" w:fill="F2F2F2"/>
              </w:rPr>
              <w:t>[……………………..]</w:t>
            </w:r>
          </w:p>
        </w:tc>
      </w:tr>
      <w:tr w:rsidR="003E191A" w:rsidRPr="00322DC2" w14:paraId="0295F092" w14:textId="77777777">
        <w:trPr>
          <w:jc w:val="center"/>
        </w:trPr>
        <w:tc>
          <w:tcPr>
            <w:tcW w:w="5670" w:type="dxa"/>
            <w:shd w:val="clear" w:color="auto" w:fill="BFBFBF"/>
          </w:tcPr>
          <w:p w14:paraId="6B677760" w14:textId="77777777" w:rsidR="003E191A" w:rsidRPr="00322DC2" w:rsidRDefault="00000000">
            <w:pPr>
              <w:tabs>
                <w:tab w:val="left" w:pos="4119"/>
              </w:tabs>
              <w:jc w:val="center"/>
              <w:rPr>
                <w:rFonts w:ascii="Arial" w:eastAsia="Arial" w:hAnsi="Arial" w:cs="Arial"/>
                <w:b/>
                <w:sz w:val="14"/>
                <w:szCs w:val="14"/>
              </w:rPr>
            </w:pPr>
            <w:r w:rsidRPr="00322DC2">
              <w:rPr>
                <w:rFonts w:ascii="Arial" w:eastAsia="Arial" w:hAnsi="Arial" w:cs="Arial"/>
                <w:b/>
                <w:sz w:val="14"/>
                <w:szCs w:val="14"/>
              </w:rPr>
              <w:t xml:space="preserve">PRESUPUESTO TOTAL </w:t>
            </w:r>
            <w:proofErr w:type="gramStart"/>
            <w:r w:rsidRPr="00322DC2">
              <w:rPr>
                <w:rFonts w:ascii="Arial" w:eastAsia="Arial" w:hAnsi="Arial" w:cs="Arial"/>
                <w:b/>
                <w:sz w:val="14"/>
                <w:szCs w:val="14"/>
              </w:rPr>
              <w:t>REFERENCIAL(</w:t>
            </w:r>
            <w:proofErr w:type="gramEnd"/>
            <w:r w:rsidRPr="00322DC2">
              <w:rPr>
                <w:rFonts w:ascii="Arial" w:eastAsia="Arial" w:hAnsi="Arial" w:cs="Arial"/>
                <w:b/>
                <w:sz w:val="14"/>
                <w:szCs w:val="14"/>
              </w:rPr>
              <w:t>****)</w:t>
            </w:r>
          </w:p>
        </w:tc>
        <w:tc>
          <w:tcPr>
            <w:tcW w:w="2823" w:type="dxa"/>
            <w:shd w:val="clear" w:color="auto" w:fill="BFBFBF"/>
          </w:tcPr>
          <w:p w14:paraId="7B5B8F50" w14:textId="77777777" w:rsidR="003E191A" w:rsidRPr="00322DC2" w:rsidRDefault="00000000">
            <w:pPr>
              <w:jc w:val="center"/>
              <w:rPr>
                <w:rFonts w:ascii="Arial" w:eastAsia="Arial" w:hAnsi="Arial" w:cs="Arial"/>
                <w:b/>
                <w:sz w:val="14"/>
                <w:szCs w:val="14"/>
              </w:rPr>
            </w:pPr>
            <w:r w:rsidRPr="00322DC2">
              <w:rPr>
                <w:rFonts w:ascii="Arial" w:eastAsia="Arial" w:hAnsi="Arial" w:cs="Arial"/>
                <w:b/>
                <w:sz w:val="14"/>
                <w:szCs w:val="14"/>
                <w:shd w:val="clear" w:color="auto" w:fill="F2F2F2"/>
              </w:rPr>
              <w:t>[……………………..]</w:t>
            </w:r>
          </w:p>
        </w:tc>
      </w:tr>
    </w:tbl>
    <w:p w14:paraId="4D3AB1EF" w14:textId="77777777" w:rsidR="003E191A" w:rsidRDefault="003E191A">
      <w:pPr>
        <w:ind w:left="1134"/>
        <w:jc w:val="both"/>
        <w:rPr>
          <w:rFonts w:ascii="Arial" w:eastAsia="Arial" w:hAnsi="Arial" w:cs="Arial"/>
          <w:sz w:val="18"/>
          <w:szCs w:val="18"/>
        </w:rPr>
      </w:pPr>
    </w:p>
    <w:p w14:paraId="5FC8EDB3" w14:textId="77777777" w:rsidR="003E191A" w:rsidRDefault="00000000">
      <w:pPr>
        <w:ind w:left="142"/>
        <w:jc w:val="both"/>
        <w:rPr>
          <w:rFonts w:ascii="Arial" w:eastAsia="Arial" w:hAnsi="Arial" w:cs="Arial"/>
          <w:sz w:val="18"/>
          <w:szCs w:val="18"/>
        </w:rPr>
      </w:pPr>
      <w:r>
        <w:rPr>
          <w:rFonts w:ascii="Arial" w:eastAsia="Arial" w:hAnsi="Arial" w:cs="Arial"/>
          <w:sz w:val="18"/>
          <w:szCs w:val="18"/>
        </w:rPr>
        <w:lastRenderedPageBreak/>
        <w:t>(*</w:t>
      </w:r>
      <w:proofErr w:type="gramStart"/>
      <w:r>
        <w:rPr>
          <w:rFonts w:ascii="Arial" w:eastAsia="Arial" w:hAnsi="Arial" w:cs="Arial"/>
          <w:sz w:val="18"/>
          <w:szCs w:val="18"/>
        </w:rPr>
        <w:t>*)El</w:t>
      </w:r>
      <w:proofErr w:type="gramEnd"/>
      <w:r>
        <w:rPr>
          <w:rFonts w:ascii="Arial" w:eastAsia="Arial" w:hAnsi="Arial" w:cs="Arial"/>
          <w:sz w:val="18"/>
          <w:szCs w:val="18"/>
        </w:rPr>
        <w:t xml:space="preserve"> porcentaje de utilidad y los gastos generales del proyecto, no serán modificados o variados durante la ejecución del Convenio.</w:t>
      </w:r>
    </w:p>
    <w:p w14:paraId="3A53CEA2" w14:textId="77777777" w:rsidR="003E191A" w:rsidRDefault="00000000">
      <w:pPr>
        <w:ind w:left="142"/>
        <w:jc w:val="both"/>
        <w:rPr>
          <w:rFonts w:ascii="Arial" w:eastAsia="Arial" w:hAnsi="Arial" w:cs="Arial"/>
          <w:sz w:val="18"/>
          <w:szCs w:val="18"/>
        </w:rPr>
      </w:pPr>
      <w:r>
        <w:rPr>
          <w:rFonts w:ascii="Arial" w:eastAsia="Arial" w:hAnsi="Arial" w:cs="Arial"/>
          <w:sz w:val="18"/>
          <w:szCs w:val="18"/>
        </w:rPr>
        <w:t xml:space="preserve">(***) En caso la Entidad Pública considere este componente dentro del Monto Referencial del Convenio de Inversión. </w:t>
      </w:r>
    </w:p>
    <w:p w14:paraId="3C2AF831" w14:textId="77777777" w:rsidR="003E191A" w:rsidRDefault="00000000">
      <w:pPr>
        <w:ind w:left="142"/>
        <w:jc w:val="both"/>
        <w:rPr>
          <w:rFonts w:ascii="Arial" w:eastAsia="Arial" w:hAnsi="Arial" w:cs="Arial"/>
          <w:sz w:val="18"/>
          <w:szCs w:val="18"/>
        </w:rPr>
      </w:pPr>
      <w:r>
        <w:rPr>
          <w:rFonts w:ascii="Arial" w:eastAsia="Arial" w:hAnsi="Arial" w:cs="Arial"/>
          <w:sz w:val="18"/>
          <w:szCs w:val="18"/>
        </w:rPr>
        <w:t>(****</w:t>
      </w:r>
      <w:proofErr w:type="gramStart"/>
      <w:r>
        <w:rPr>
          <w:rFonts w:ascii="Arial" w:eastAsia="Arial" w:hAnsi="Arial" w:cs="Arial"/>
          <w:sz w:val="18"/>
          <w:szCs w:val="18"/>
        </w:rPr>
        <w:t>)  No</w:t>
      </w:r>
      <w:proofErr w:type="gramEnd"/>
      <w:r>
        <w:rPr>
          <w:rFonts w:ascii="Arial" w:eastAsia="Arial" w:hAnsi="Arial" w:cs="Arial"/>
          <w:sz w:val="18"/>
          <w:szCs w:val="18"/>
        </w:rPr>
        <w:t xml:space="preserve"> incluye intereses, ni costos financieros de carta fianza de adelanto directo o adelanto de materiales, ni costos de financiamiento a favor de la Empresa Privada y/o Empresa(s) Ejecutora(s) del Proyecto. </w:t>
      </w:r>
    </w:p>
    <w:p w14:paraId="57803363" w14:textId="77777777" w:rsidR="003E191A" w:rsidRDefault="003E191A">
      <w:pPr>
        <w:ind w:left="142"/>
        <w:jc w:val="both"/>
        <w:rPr>
          <w:rFonts w:ascii="Arial" w:eastAsia="Arial" w:hAnsi="Arial" w:cs="Arial"/>
          <w:sz w:val="22"/>
          <w:szCs w:val="22"/>
        </w:rPr>
      </w:pPr>
    </w:p>
    <w:p w14:paraId="6C4030A8" w14:textId="77777777" w:rsidR="003E191A" w:rsidRDefault="00000000">
      <w:pPr>
        <w:jc w:val="both"/>
        <w:rPr>
          <w:rFonts w:ascii="Arial" w:eastAsia="Arial" w:hAnsi="Arial" w:cs="Arial"/>
          <w:sz w:val="22"/>
          <w:szCs w:val="22"/>
        </w:rPr>
      </w:pPr>
      <w:r>
        <w:rPr>
          <w:rFonts w:ascii="Arial" w:eastAsia="Arial" w:hAnsi="Arial" w:cs="Arial"/>
          <w:sz w:val="22"/>
          <w:szCs w:val="22"/>
        </w:rPr>
        <w:t>Declaramos que nuestra Propuesta Económica tiene el carácter de irrevocable y que mantendrá su plena vigencia hasta sesenta (60) días hábiles posteriores a la fecha de Adjudicación de la Buena Pro, comprometiéndonos a prorrogarla obligatoriamente si el Comité Especial así lo dispusiera.</w:t>
      </w:r>
    </w:p>
    <w:p w14:paraId="7597991C" w14:textId="77777777" w:rsidR="003E191A" w:rsidRDefault="003E191A">
      <w:pPr>
        <w:jc w:val="both"/>
        <w:rPr>
          <w:rFonts w:ascii="Arial" w:eastAsia="Arial" w:hAnsi="Arial" w:cs="Arial"/>
          <w:sz w:val="22"/>
          <w:szCs w:val="22"/>
        </w:rPr>
      </w:pPr>
    </w:p>
    <w:p w14:paraId="53D9BF95" w14:textId="77777777" w:rsidR="003E191A" w:rsidRDefault="00000000">
      <w:pPr>
        <w:jc w:val="both"/>
        <w:rPr>
          <w:rFonts w:ascii="Arial" w:eastAsia="Arial" w:hAnsi="Arial" w:cs="Arial"/>
          <w:sz w:val="22"/>
          <w:szCs w:val="22"/>
        </w:rPr>
      </w:pPr>
      <w:r>
        <w:rPr>
          <w:rFonts w:ascii="Arial" w:eastAsia="Arial" w:hAnsi="Arial" w:cs="Arial"/>
          <w:sz w:val="22"/>
          <w:szCs w:val="22"/>
        </w:rPr>
        <w:t>Declaramos conocer que nuestra Propuesta Económica se incorporará al Convenio de Inversión en todos sus términos y condiciones y sin excepción alguna.</w:t>
      </w:r>
    </w:p>
    <w:p w14:paraId="63978D12" w14:textId="77777777" w:rsidR="003E191A" w:rsidRDefault="003E191A">
      <w:pPr>
        <w:jc w:val="both"/>
        <w:rPr>
          <w:rFonts w:ascii="Arial" w:eastAsia="Arial" w:hAnsi="Arial" w:cs="Arial"/>
          <w:sz w:val="22"/>
          <w:szCs w:val="22"/>
        </w:rPr>
      </w:pPr>
    </w:p>
    <w:p w14:paraId="480BD27E" w14:textId="77777777" w:rsidR="003E191A" w:rsidRDefault="003E191A">
      <w:pPr>
        <w:jc w:val="both"/>
        <w:rPr>
          <w:rFonts w:ascii="Arial" w:eastAsia="Arial" w:hAnsi="Arial" w:cs="Arial"/>
          <w:sz w:val="22"/>
          <w:szCs w:val="22"/>
        </w:rPr>
      </w:pPr>
    </w:p>
    <w:p w14:paraId="0896F548" w14:textId="77777777" w:rsidR="003E191A" w:rsidRDefault="003E191A">
      <w:pPr>
        <w:jc w:val="both"/>
        <w:rPr>
          <w:rFonts w:ascii="Arial" w:eastAsia="Arial" w:hAnsi="Arial" w:cs="Arial"/>
          <w:sz w:val="22"/>
          <w:szCs w:val="22"/>
        </w:rPr>
      </w:pPr>
    </w:p>
    <w:p w14:paraId="224C85E7" w14:textId="77777777" w:rsidR="003E191A" w:rsidRDefault="003E191A">
      <w:pPr>
        <w:jc w:val="both"/>
        <w:rPr>
          <w:rFonts w:ascii="Arial" w:eastAsia="Arial" w:hAnsi="Arial" w:cs="Arial"/>
          <w:sz w:val="22"/>
          <w:szCs w:val="22"/>
        </w:rPr>
      </w:pPr>
    </w:p>
    <w:p w14:paraId="6CB9B1FA" w14:textId="77777777" w:rsidR="003E191A" w:rsidRDefault="003E191A">
      <w:pPr>
        <w:jc w:val="both"/>
        <w:rPr>
          <w:rFonts w:ascii="Arial" w:eastAsia="Arial" w:hAnsi="Arial" w:cs="Arial"/>
          <w:sz w:val="22"/>
          <w:szCs w:val="22"/>
        </w:rPr>
      </w:pPr>
    </w:p>
    <w:p w14:paraId="2AEDB377"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7C0AA894"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3FF2397D"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Representante Legal de la Empresa Privada o Consorcio</w:t>
      </w:r>
    </w:p>
    <w:p w14:paraId="4A9456D6" w14:textId="77777777" w:rsidR="003E191A" w:rsidRDefault="003E191A">
      <w:pPr>
        <w:ind w:left="2832" w:firstLine="708"/>
        <w:jc w:val="both"/>
        <w:rPr>
          <w:rFonts w:ascii="Arial" w:eastAsia="Arial" w:hAnsi="Arial" w:cs="Arial"/>
          <w:sz w:val="22"/>
          <w:szCs w:val="22"/>
        </w:rPr>
      </w:pPr>
    </w:p>
    <w:p w14:paraId="37D43532" w14:textId="77777777" w:rsidR="003E191A" w:rsidRDefault="00000000">
      <w:pPr>
        <w:rPr>
          <w:rFonts w:ascii="Arial" w:eastAsia="Arial" w:hAnsi="Arial" w:cs="Arial"/>
          <w:sz w:val="22"/>
          <w:szCs w:val="22"/>
        </w:rPr>
      </w:pPr>
      <w:r>
        <w:br w:type="page"/>
      </w:r>
    </w:p>
    <w:p w14:paraId="26F93458" w14:textId="5DF6A386" w:rsidR="00712B03" w:rsidRDefault="00712B03">
      <w:pPr>
        <w:jc w:val="center"/>
        <w:rPr>
          <w:rFonts w:ascii="Arial" w:eastAsia="Arial" w:hAnsi="Arial" w:cs="Arial"/>
          <w:b/>
          <w:sz w:val="22"/>
          <w:szCs w:val="22"/>
          <w:u w:val="single"/>
        </w:rPr>
      </w:pPr>
      <w:r w:rsidRPr="00712B03">
        <w:rPr>
          <w:rFonts w:ascii="Arial" w:eastAsia="Arial" w:hAnsi="Arial" w:cs="Arial"/>
          <w:b/>
          <w:sz w:val="22"/>
          <w:szCs w:val="22"/>
          <w:u w:val="single"/>
        </w:rPr>
        <w:lastRenderedPageBreak/>
        <w:t xml:space="preserve">ANEXO N° </w:t>
      </w:r>
      <w:r>
        <w:rPr>
          <w:rFonts w:ascii="Arial" w:eastAsia="Arial" w:hAnsi="Arial" w:cs="Arial"/>
          <w:b/>
          <w:sz w:val="22"/>
          <w:szCs w:val="22"/>
          <w:u w:val="single"/>
        </w:rPr>
        <w:t>4-</w:t>
      </w:r>
      <w:r w:rsidRPr="00712B03">
        <w:rPr>
          <w:rFonts w:ascii="Arial" w:eastAsia="Arial" w:hAnsi="Arial" w:cs="Arial"/>
          <w:b/>
          <w:sz w:val="22"/>
          <w:szCs w:val="22"/>
          <w:u w:val="single"/>
        </w:rPr>
        <w:t>F</w:t>
      </w:r>
    </w:p>
    <w:p w14:paraId="1B86815B" w14:textId="121D5388" w:rsidR="00712B03" w:rsidRDefault="00712B03">
      <w:pPr>
        <w:jc w:val="center"/>
        <w:rPr>
          <w:rFonts w:ascii="Arial" w:eastAsia="Arial" w:hAnsi="Arial" w:cs="Arial"/>
          <w:b/>
          <w:sz w:val="22"/>
          <w:szCs w:val="22"/>
          <w:u w:val="single"/>
        </w:rPr>
      </w:pPr>
    </w:p>
    <w:p w14:paraId="0A1A4939" w14:textId="0C85EA90" w:rsidR="00712B03" w:rsidRDefault="00712B03">
      <w:pPr>
        <w:jc w:val="center"/>
        <w:rPr>
          <w:rFonts w:ascii="Arial" w:eastAsia="Arial" w:hAnsi="Arial" w:cs="Arial"/>
          <w:b/>
          <w:sz w:val="22"/>
          <w:szCs w:val="22"/>
        </w:rPr>
      </w:pPr>
      <w:r>
        <w:rPr>
          <w:rFonts w:ascii="Arial" w:eastAsia="Arial" w:hAnsi="Arial" w:cs="Arial"/>
          <w:b/>
          <w:sz w:val="22"/>
          <w:szCs w:val="22"/>
        </w:rPr>
        <w:t>CARTA DE PRESENTACIÓN DE PROPUESTA ECONÓMICA EN CASO DE AGRUPAMIENTO DE INVERSIONES</w:t>
      </w:r>
    </w:p>
    <w:p w14:paraId="08845196" w14:textId="573A8E9B" w:rsidR="00712B03" w:rsidRDefault="00712B03">
      <w:pPr>
        <w:jc w:val="center"/>
        <w:rPr>
          <w:rFonts w:ascii="Arial" w:eastAsia="Arial" w:hAnsi="Arial" w:cs="Arial"/>
          <w:b/>
          <w:sz w:val="22"/>
          <w:szCs w:val="22"/>
        </w:rPr>
      </w:pPr>
    </w:p>
    <w:p w14:paraId="7C7DA31A" w14:textId="7AE711A1" w:rsidR="00712B03" w:rsidRDefault="00712B03">
      <w:pPr>
        <w:jc w:val="center"/>
        <w:rPr>
          <w:rFonts w:ascii="Arial" w:eastAsia="Arial" w:hAnsi="Arial" w:cs="Arial"/>
          <w:b/>
          <w:sz w:val="22"/>
          <w:szCs w:val="22"/>
        </w:rPr>
      </w:pPr>
    </w:p>
    <w:p w14:paraId="0D9C50FE" w14:textId="40DBCB5C" w:rsidR="00712B03" w:rsidRDefault="00712B03">
      <w:pPr>
        <w:jc w:val="center"/>
        <w:rPr>
          <w:rFonts w:ascii="Arial" w:eastAsia="Arial" w:hAnsi="Arial" w:cs="Arial"/>
          <w:b/>
          <w:sz w:val="22"/>
          <w:szCs w:val="22"/>
        </w:rPr>
      </w:pPr>
    </w:p>
    <w:p w14:paraId="4B154CE8" w14:textId="1A629483" w:rsidR="00712B03" w:rsidRDefault="00712B03">
      <w:pPr>
        <w:jc w:val="center"/>
        <w:rPr>
          <w:rFonts w:ascii="Arial" w:eastAsia="Arial" w:hAnsi="Arial" w:cs="Arial"/>
          <w:b/>
          <w:sz w:val="22"/>
          <w:szCs w:val="22"/>
          <w:u w:val="single"/>
        </w:rPr>
      </w:pPr>
      <w:r>
        <w:rPr>
          <w:rFonts w:ascii="Arial" w:eastAsia="Arial" w:hAnsi="Arial" w:cs="Arial"/>
          <w:b/>
          <w:sz w:val="22"/>
          <w:szCs w:val="22"/>
        </w:rPr>
        <w:t>(NO CORRESPONDE)</w:t>
      </w:r>
    </w:p>
    <w:p w14:paraId="67370BDB" w14:textId="77777777" w:rsidR="00712B03" w:rsidRDefault="00712B03">
      <w:pPr>
        <w:rPr>
          <w:rFonts w:ascii="Arial" w:eastAsia="Arial" w:hAnsi="Arial" w:cs="Arial"/>
          <w:b/>
          <w:sz w:val="22"/>
          <w:szCs w:val="22"/>
          <w:u w:val="single"/>
        </w:rPr>
      </w:pPr>
      <w:r>
        <w:rPr>
          <w:rFonts w:ascii="Arial" w:eastAsia="Arial" w:hAnsi="Arial" w:cs="Arial"/>
          <w:b/>
          <w:sz w:val="22"/>
          <w:szCs w:val="22"/>
          <w:u w:val="single"/>
        </w:rPr>
        <w:br w:type="page"/>
      </w:r>
    </w:p>
    <w:p w14:paraId="6B56261F" w14:textId="2D77C7C1"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4-G</w:t>
      </w:r>
    </w:p>
    <w:p w14:paraId="630163E1" w14:textId="77777777" w:rsidR="003E191A" w:rsidRDefault="003E191A">
      <w:pPr>
        <w:jc w:val="center"/>
        <w:rPr>
          <w:rFonts w:ascii="Arial" w:eastAsia="Arial" w:hAnsi="Arial" w:cs="Arial"/>
          <w:b/>
          <w:sz w:val="22"/>
          <w:szCs w:val="22"/>
          <w:u w:val="single"/>
        </w:rPr>
      </w:pPr>
    </w:p>
    <w:p w14:paraId="476188E0" w14:textId="77777777" w:rsidR="003E191A" w:rsidRDefault="00000000">
      <w:pPr>
        <w:jc w:val="center"/>
        <w:rPr>
          <w:rFonts w:ascii="Arial" w:eastAsia="Arial" w:hAnsi="Arial" w:cs="Arial"/>
          <w:b/>
          <w:sz w:val="22"/>
          <w:szCs w:val="22"/>
        </w:rPr>
      </w:pPr>
      <w:r>
        <w:rPr>
          <w:rFonts w:ascii="Arial" w:eastAsia="Arial" w:hAnsi="Arial" w:cs="Arial"/>
          <w:b/>
          <w:sz w:val="22"/>
          <w:szCs w:val="22"/>
        </w:rPr>
        <w:t>DECLARACIÓN JURADA DEL POSTOR</w:t>
      </w:r>
    </w:p>
    <w:p w14:paraId="03CCE6ED" w14:textId="77777777" w:rsidR="003E191A" w:rsidRDefault="003E191A">
      <w:pPr>
        <w:jc w:val="both"/>
        <w:rPr>
          <w:rFonts w:ascii="Arial" w:eastAsia="Arial" w:hAnsi="Arial" w:cs="Arial"/>
          <w:sz w:val="22"/>
          <w:szCs w:val="22"/>
        </w:rPr>
      </w:pPr>
    </w:p>
    <w:p w14:paraId="66C3B4A3" w14:textId="77777777" w:rsidR="003E191A" w:rsidRDefault="00000000">
      <w:pPr>
        <w:jc w:val="both"/>
        <w:rPr>
          <w:rFonts w:ascii="Arial" w:eastAsia="Arial" w:hAnsi="Arial" w:cs="Arial"/>
          <w:b/>
          <w:sz w:val="22"/>
          <w:szCs w:val="22"/>
        </w:rPr>
      </w:pPr>
      <w:r>
        <w:rPr>
          <w:rFonts w:ascii="Arial" w:eastAsia="Arial" w:hAnsi="Arial" w:cs="Arial"/>
          <w:b/>
          <w:sz w:val="22"/>
          <w:szCs w:val="22"/>
        </w:rPr>
        <w:t>Por medio de la presente y con carácter de Declaración Jurada manifestamos a ustedes:</w:t>
      </w:r>
    </w:p>
    <w:p w14:paraId="7CF5C74C" w14:textId="77777777" w:rsidR="003E191A" w:rsidRDefault="003E191A">
      <w:pPr>
        <w:jc w:val="both"/>
        <w:rPr>
          <w:rFonts w:ascii="Arial" w:eastAsia="Arial" w:hAnsi="Arial" w:cs="Arial"/>
          <w:sz w:val="22"/>
          <w:szCs w:val="22"/>
        </w:rPr>
      </w:pPr>
    </w:p>
    <w:p w14:paraId="7BEBB900"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somos empresas o sociedades debidamente constituidas y válidamente existentes conforme a las Leyes del país o lugar de constitución, y que los representantes legales que participan en el proceso de selección se encuentran válidamente premunidos con facultades suficientes para representarnos en todos los actos y declaraciones que deben efectuarse como consecuencia del proceso de selección.</w:t>
      </w:r>
    </w:p>
    <w:p w14:paraId="1D2521B9" w14:textId="77777777" w:rsidR="003E191A" w:rsidRDefault="003E191A">
      <w:pPr>
        <w:jc w:val="both"/>
        <w:rPr>
          <w:rFonts w:ascii="Arial" w:eastAsia="Arial" w:hAnsi="Arial" w:cs="Arial"/>
          <w:sz w:val="22"/>
          <w:szCs w:val="22"/>
        </w:rPr>
      </w:pPr>
    </w:p>
    <w:p w14:paraId="348B7F43"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Que, nos sometemos irrevocablemente a todos y cada uno de los términos y condiciones establecidos en las Bases y demás documentos de la referencia y acataremos todas las resoluciones, Circulares y comunicaciones en general que el Comité Especial encargado formule en relación con el proceso de selección materia de las Bases. Asimismo, nos comprometemos a ejecutar todas las acciones que sean necesarias para cumplir lo exigido en las Bases. </w:t>
      </w:r>
    </w:p>
    <w:p w14:paraId="669E0B00" w14:textId="77777777" w:rsidR="003E191A" w:rsidRDefault="003E191A">
      <w:pPr>
        <w:ind w:left="705" w:hanging="705"/>
        <w:jc w:val="both"/>
        <w:rPr>
          <w:rFonts w:ascii="Arial" w:eastAsia="Arial" w:hAnsi="Arial" w:cs="Arial"/>
          <w:sz w:val="22"/>
          <w:szCs w:val="22"/>
        </w:rPr>
      </w:pPr>
    </w:p>
    <w:p w14:paraId="5818DAC9"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somos empresas que contamos con los recursos económicos y/o financieros para cumplir con nuestra obligación de financiar la ejecución del proyecto materia del presente proceso de selección, conforme a las Bases, el Convenio de Inversión, el TUO de la Ley N° 29230 y el Reglamento de la Ley N° 29230.</w:t>
      </w:r>
    </w:p>
    <w:p w14:paraId="4C8E3E6A" w14:textId="77777777" w:rsidR="003E191A" w:rsidRDefault="003E191A">
      <w:pPr>
        <w:ind w:left="705" w:hanging="705"/>
        <w:jc w:val="both"/>
        <w:rPr>
          <w:rFonts w:ascii="Arial" w:eastAsia="Arial" w:hAnsi="Arial" w:cs="Arial"/>
          <w:sz w:val="22"/>
          <w:szCs w:val="22"/>
        </w:rPr>
      </w:pPr>
    </w:p>
    <w:p w14:paraId="07FD49D8"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sabemos que el financiamiento y/o ejecución del Proyecto (o su mantenimiento y/u operación), no dará lugar a pago alguno de intereses, ni costos de financiamiento por parte de la Entidad Pública en favor de nuestra Empresa Privada y/o Empresa(s) Ejecutora(s) del Proyecto.</w:t>
      </w:r>
    </w:p>
    <w:p w14:paraId="1B069513" w14:textId="77777777" w:rsidR="003E191A" w:rsidRDefault="003E191A">
      <w:pPr>
        <w:jc w:val="both"/>
        <w:rPr>
          <w:rFonts w:ascii="Arial" w:eastAsia="Arial" w:hAnsi="Arial" w:cs="Arial"/>
          <w:sz w:val="22"/>
          <w:szCs w:val="22"/>
        </w:rPr>
      </w:pPr>
    </w:p>
    <w:p w14:paraId="6691B6D1" w14:textId="0C974531"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Que, entendemos que la ejecución del Proyecto estará </w:t>
      </w:r>
      <w:r w:rsidR="00322DC2">
        <w:rPr>
          <w:rFonts w:ascii="Arial" w:eastAsia="Arial" w:hAnsi="Arial" w:cs="Arial"/>
          <w:color w:val="000000"/>
          <w:sz w:val="22"/>
          <w:szCs w:val="22"/>
        </w:rPr>
        <w:t>supervisada</w:t>
      </w:r>
      <w:r>
        <w:rPr>
          <w:rFonts w:ascii="Arial" w:eastAsia="Arial" w:hAnsi="Arial" w:cs="Arial"/>
          <w:color w:val="000000"/>
          <w:sz w:val="22"/>
          <w:szCs w:val="22"/>
        </w:rPr>
        <w:t xml:space="preserve"> por una Entidad Privada Supervisora contratada por la Entidad Pública</w:t>
      </w:r>
      <w:r>
        <w:rPr>
          <w:rFonts w:ascii="Arial" w:eastAsia="Arial" w:hAnsi="Arial" w:cs="Arial"/>
          <w:color w:val="FF0000"/>
          <w:sz w:val="22"/>
          <w:szCs w:val="22"/>
        </w:rPr>
        <w:t xml:space="preserve"> </w:t>
      </w:r>
      <w:r>
        <w:rPr>
          <w:rFonts w:ascii="Arial" w:eastAsia="Arial" w:hAnsi="Arial" w:cs="Arial"/>
          <w:color w:val="000000"/>
          <w:sz w:val="22"/>
          <w:szCs w:val="22"/>
        </w:rPr>
        <w:t>de acuerdo al procedimiento previsto en el TUO de la Ley N° 29230, y el Reglamento de la Ley N° 29230, por lo que nos comprometemos a brindar todas las facilidades del caso para que la misma pueda cumplir efectivamente sus funciones dentro del marco de las referidas normas.</w:t>
      </w:r>
    </w:p>
    <w:p w14:paraId="7F1F639D" w14:textId="77777777" w:rsidR="003E191A" w:rsidRDefault="003E191A">
      <w:pPr>
        <w:jc w:val="both"/>
        <w:rPr>
          <w:rFonts w:ascii="Arial" w:eastAsia="Arial" w:hAnsi="Arial" w:cs="Arial"/>
          <w:sz w:val="22"/>
          <w:szCs w:val="22"/>
        </w:rPr>
      </w:pPr>
    </w:p>
    <w:p w14:paraId="723D6941"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no estamos sancionados o condenados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 así como la existencia de una sentencia condenatoria.</w:t>
      </w:r>
    </w:p>
    <w:p w14:paraId="38FBE01E" w14:textId="77777777" w:rsidR="003E191A" w:rsidRDefault="003E191A">
      <w:pPr>
        <w:ind w:left="705"/>
        <w:jc w:val="both"/>
        <w:rPr>
          <w:rFonts w:ascii="Arial" w:eastAsia="Arial" w:hAnsi="Arial" w:cs="Arial"/>
          <w:sz w:val="22"/>
          <w:szCs w:val="22"/>
        </w:rPr>
      </w:pPr>
    </w:p>
    <w:p w14:paraId="31D1C254" w14:textId="22461BC1" w:rsidR="003E191A" w:rsidRDefault="00000000">
      <w:pPr>
        <w:ind w:left="567"/>
        <w:jc w:val="both"/>
        <w:rPr>
          <w:rFonts w:ascii="Arial" w:eastAsia="Arial" w:hAnsi="Arial" w:cs="Arial"/>
          <w:sz w:val="22"/>
          <w:szCs w:val="22"/>
        </w:rPr>
      </w:pPr>
      <w:r>
        <w:rPr>
          <w:rFonts w:ascii="Arial" w:eastAsia="Arial" w:hAnsi="Arial" w:cs="Arial"/>
          <w:sz w:val="22"/>
          <w:szCs w:val="22"/>
        </w:rPr>
        <w:t>Asimismo, no estamos incursos dentro de los alcances del Artículo 1366 del Código Civil, ni comprendidos en alguno de los impedimentos para ser Postor y/o contratista</w:t>
      </w:r>
      <w:r w:rsidR="00322DC2">
        <w:rPr>
          <w:rFonts w:ascii="Arial" w:eastAsia="Arial" w:hAnsi="Arial" w:cs="Arial"/>
          <w:sz w:val="22"/>
          <w:szCs w:val="22"/>
        </w:rPr>
        <w:t>,</w:t>
      </w:r>
      <w:r>
        <w:rPr>
          <w:rFonts w:ascii="Arial" w:eastAsia="Arial" w:hAnsi="Arial" w:cs="Arial"/>
          <w:sz w:val="22"/>
          <w:szCs w:val="22"/>
        </w:rPr>
        <w:t xml:space="preserve"> establecidos en el numeral 44.2 del artículo 44 del Reglamento de la Ley N° 20230, así mismo no cuenta con sentencia condenatoria, consentida o ejecutoriada por cualquier de los delitos tipificados en la sección IV del capítulo II del Título XVIII del Código Penal. Y no estamos impedidos a participar como Postores, contratistas y/o participar en acciones de promoción de la inversión que realiza el Estado, de acuerdo con lo señalado en la Ley de Endeudamiento del Sector Público del respectivo Año Fiscal. </w:t>
      </w:r>
    </w:p>
    <w:p w14:paraId="721A1445"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lastRenderedPageBreak/>
        <w:t>Que, la Empresa Ejecutora que contratemos para la ejecución del proyecto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6D88993E" w14:textId="77777777" w:rsidR="003E191A" w:rsidRDefault="003E191A">
      <w:pPr>
        <w:ind w:left="705" w:hanging="705"/>
        <w:jc w:val="both"/>
        <w:rPr>
          <w:rFonts w:ascii="Arial" w:eastAsia="Arial" w:hAnsi="Arial" w:cs="Arial"/>
          <w:sz w:val="22"/>
          <w:szCs w:val="22"/>
        </w:rPr>
      </w:pPr>
    </w:p>
    <w:p w14:paraId="2C6BDB3B" w14:textId="77777777" w:rsidR="003E191A" w:rsidRDefault="00000000">
      <w:pPr>
        <w:ind w:left="567"/>
        <w:jc w:val="both"/>
        <w:rPr>
          <w:rFonts w:ascii="Arial" w:eastAsia="Arial" w:hAnsi="Arial" w:cs="Arial"/>
          <w:sz w:val="22"/>
          <w:szCs w:val="22"/>
        </w:rPr>
      </w:pPr>
      <w:r>
        <w:rPr>
          <w:rFonts w:ascii="Arial" w:eastAsia="Arial" w:hAnsi="Arial" w:cs="Arial"/>
          <w:sz w:val="22"/>
          <w:szCs w:val="22"/>
        </w:rPr>
        <w:t>Asimismo, aseguramos que la Empresa Ejecutora que contratemos para la ejecución del proyecto no se encuentra dentro de los alcances del Artículo 1366 del Código Civil, ni  comprendidos en alguno de los impedimentos para ser postor y/o contratista establecidos en el numeral 44.2 del artículo 44 del Reglamento de la Ley</w:t>
      </w:r>
      <w:r>
        <w:rPr>
          <w:rFonts w:ascii="Arial" w:eastAsia="Arial" w:hAnsi="Arial" w:cs="Arial"/>
        </w:rPr>
        <w:t xml:space="preserve"> N° 29230</w:t>
      </w:r>
      <w:r>
        <w:rPr>
          <w:rFonts w:ascii="Arial" w:eastAsia="Arial" w:hAnsi="Arial" w:cs="Arial"/>
          <w:sz w:val="22"/>
          <w:szCs w:val="22"/>
        </w:rPr>
        <w:t xml:space="preserve">,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N° 29230. </w:t>
      </w:r>
    </w:p>
    <w:p w14:paraId="40C63C14" w14:textId="77777777" w:rsidR="003E191A" w:rsidRDefault="003E191A">
      <w:pPr>
        <w:jc w:val="both"/>
        <w:rPr>
          <w:rFonts w:ascii="Arial" w:eastAsia="Arial" w:hAnsi="Arial" w:cs="Arial"/>
          <w:sz w:val="22"/>
          <w:szCs w:val="22"/>
        </w:rPr>
      </w:pPr>
    </w:p>
    <w:p w14:paraId="0FFB9659"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no somos empresas o sociedades vinculadas a cualquier otra persona jurídica o integrante de un Consorcio que se presente al presente proceso de selección, ni de cualquier otra empresa vinculada a ellos.</w:t>
      </w:r>
    </w:p>
    <w:p w14:paraId="41C387F5" w14:textId="77777777" w:rsidR="003E191A" w:rsidRDefault="003E191A">
      <w:pPr>
        <w:jc w:val="both"/>
        <w:rPr>
          <w:rFonts w:ascii="Arial" w:eastAsia="Arial" w:hAnsi="Arial" w:cs="Arial"/>
          <w:sz w:val="22"/>
          <w:szCs w:val="22"/>
        </w:rPr>
      </w:pPr>
    </w:p>
    <w:p w14:paraId="0543A19E"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somos empresas o sociedades debidamente constituidas y válidamente existentes conforme a las leyes del país o lugar de su constitución y que los Representantes Legales que participan en el proceso de selección están válidamente premunidos con facultades suficientes para representarnos en todos los actos y declaraciones que deben efectuarse como consecuencia del proceso de selección.</w:t>
      </w:r>
    </w:p>
    <w:p w14:paraId="0E9BD530" w14:textId="77777777" w:rsidR="003E191A" w:rsidRDefault="003E191A">
      <w:pPr>
        <w:jc w:val="both"/>
        <w:rPr>
          <w:rFonts w:ascii="Arial" w:eastAsia="Arial" w:hAnsi="Arial" w:cs="Arial"/>
          <w:sz w:val="22"/>
          <w:szCs w:val="22"/>
        </w:rPr>
      </w:pPr>
    </w:p>
    <w:p w14:paraId="0B4E3B0D"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Que, acataremos los términos y condiciones establecidos por ustedes en lo que respecta a la utilización de la información que se proporcione y en general, mientras dure el proceso de selección, manteniendo estricta reserva sobre la información obtenida.</w:t>
      </w:r>
    </w:p>
    <w:p w14:paraId="533C266E" w14:textId="77777777" w:rsidR="003E191A" w:rsidRDefault="003E191A">
      <w:pPr>
        <w:jc w:val="both"/>
        <w:rPr>
          <w:rFonts w:ascii="Arial" w:eastAsia="Arial" w:hAnsi="Arial" w:cs="Arial"/>
          <w:sz w:val="22"/>
          <w:szCs w:val="22"/>
        </w:rPr>
      </w:pPr>
    </w:p>
    <w:p w14:paraId="459B3974"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Que, nos sometemos a las leyes y demás normas vigentes en la República del </w:t>
      </w:r>
      <w:proofErr w:type="gramStart"/>
      <w:r>
        <w:rPr>
          <w:rFonts w:ascii="Arial" w:eastAsia="Arial" w:hAnsi="Arial" w:cs="Arial"/>
          <w:color w:val="000000"/>
          <w:sz w:val="22"/>
          <w:szCs w:val="22"/>
        </w:rPr>
        <w:t>Perú</w:t>
      </w:r>
      <w:proofErr w:type="gramEnd"/>
      <w:r>
        <w:rPr>
          <w:rFonts w:ascii="Arial" w:eastAsia="Arial" w:hAnsi="Arial" w:cs="Arial"/>
          <w:color w:val="000000"/>
          <w:sz w:val="22"/>
          <w:szCs w:val="22"/>
        </w:rPr>
        <w:t xml:space="preserve"> así como a la jurisdicción de los jueces y tribunales de la ciudad de [</w:t>
      </w:r>
      <w:r>
        <w:rPr>
          <w:rFonts w:ascii="Arial" w:eastAsia="Arial" w:hAnsi="Arial" w:cs="Arial"/>
          <w:color w:val="000000"/>
          <w:sz w:val="22"/>
          <w:szCs w:val="22"/>
          <w:shd w:val="clear" w:color="auto" w:fill="F2F2F2"/>
        </w:rPr>
        <w:t>INDICAR CIUDAD MÁS CERCANA DONDE EXISTA TRIBUNAL</w:t>
      </w:r>
      <w:r>
        <w:rPr>
          <w:rFonts w:ascii="Arial" w:eastAsia="Arial" w:hAnsi="Arial" w:cs="Arial"/>
          <w:color w:val="000000"/>
          <w:sz w:val="22"/>
          <w:szCs w:val="22"/>
        </w:rPr>
        <w:t>], a efectos de someter cualquier controversia que se pudiese generar en aplicación de lo dispuesto por las Bases del proceso de selección en la referencia, renunciando a cualquier reclamo que pudiera ser formulado por la vía diplomática.</w:t>
      </w:r>
    </w:p>
    <w:p w14:paraId="6EF7FBC4" w14:textId="77777777" w:rsidR="003E191A" w:rsidRDefault="003E191A">
      <w:pPr>
        <w:ind w:left="705" w:hanging="705"/>
        <w:jc w:val="both"/>
        <w:rPr>
          <w:rFonts w:ascii="Arial" w:eastAsia="Arial" w:hAnsi="Arial" w:cs="Arial"/>
          <w:sz w:val="22"/>
          <w:szCs w:val="22"/>
        </w:rPr>
      </w:pPr>
    </w:p>
    <w:p w14:paraId="3A828C3C" w14:textId="1FB9047D" w:rsidR="003E191A" w:rsidRDefault="007940A9">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FF"/>
          <w:sz w:val="22"/>
          <w:szCs w:val="22"/>
        </w:rPr>
        <w:t>(EN CASO DE CONSORCIO SE DEBE AGREGAR: QUE, LOS INTEGRANTES DE NUESTRO CONSORCIO RESPONDERÁN SOLIDARIAMENTE POR LAS OBLIGACIONES EMANADAS DE LAS BASES, DE SU PROPUESTA ECONÓMICA Y TÉCNICA, ASÍ COMO DEL CONVENIO DE INVERSIÓN).</w:t>
      </w:r>
      <w:r>
        <w:rPr>
          <w:rFonts w:ascii="Arial" w:eastAsia="Arial" w:hAnsi="Arial" w:cs="Arial"/>
          <w:i/>
          <w:color w:val="FF0000"/>
          <w:sz w:val="22"/>
          <w:szCs w:val="22"/>
        </w:rPr>
        <w:t xml:space="preserve"> </w:t>
      </w:r>
    </w:p>
    <w:p w14:paraId="3D4AA15B"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731CE570"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i/>
          <w:color w:val="0000FF"/>
          <w:sz w:val="22"/>
          <w:szCs w:val="22"/>
        </w:rPr>
      </w:pPr>
      <w:r>
        <w:rPr>
          <w:rFonts w:ascii="Arial" w:eastAsia="Arial" w:hAnsi="Arial" w:cs="Arial"/>
          <w:color w:val="000000"/>
          <w:sz w:val="22"/>
          <w:szCs w:val="22"/>
        </w:rPr>
        <w:t>Que declaramos y/o manifestamos, que somos responsables de la veracidad de los documentos e información que presentamos para efectos de este proceso de selección. En caso que se compruebe que la información proporcionada es falsa, nos sometemos a lo dispuesto en la Décima Disposición Complementaria Final del Reglamento de la Ley N° 29230</w:t>
      </w:r>
      <w:r>
        <w:rPr>
          <w:rFonts w:ascii="Arial" w:eastAsia="Arial" w:hAnsi="Arial" w:cs="Arial"/>
          <w:i/>
          <w:color w:val="0000FF"/>
          <w:sz w:val="22"/>
          <w:szCs w:val="22"/>
        </w:rPr>
        <w:t>.</w:t>
      </w:r>
    </w:p>
    <w:p w14:paraId="369B0189" w14:textId="77777777" w:rsidR="003E191A" w:rsidRDefault="003E191A">
      <w:pPr>
        <w:pBdr>
          <w:top w:val="nil"/>
          <w:left w:val="nil"/>
          <w:bottom w:val="nil"/>
          <w:right w:val="nil"/>
          <w:between w:val="nil"/>
        </w:pBdr>
        <w:ind w:left="567"/>
        <w:jc w:val="both"/>
        <w:rPr>
          <w:rFonts w:ascii="Arial" w:eastAsia="Arial" w:hAnsi="Arial" w:cs="Arial"/>
          <w:color w:val="000000"/>
          <w:sz w:val="22"/>
          <w:szCs w:val="22"/>
        </w:rPr>
      </w:pPr>
    </w:p>
    <w:p w14:paraId="7396A461" w14:textId="77777777" w:rsidR="003E191A" w:rsidRDefault="003E191A">
      <w:pPr>
        <w:ind w:left="705" w:hanging="705"/>
        <w:jc w:val="both"/>
        <w:rPr>
          <w:rFonts w:ascii="Arial" w:eastAsia="Arial" w:hAnsi="Arial" w:cs="Arial"/>
          <w:sz w:val="22"/>
          <w:szCs w:val="22"/>
        </w:rPr>
      </w:pPr>
    </w:p>
    <w:p w14:paraId="752D259B" w14:textId="77777777" w:rsidR="003E191A" w:rsidRDefault="003E191A">
      <w:pPr>
        <w:ind w:left="705" w:hanging="705"/>
        <w:jc w:val="both"/>
        <w:rPr>
          <w:rFonts w:ascii="Arial" w:eastAsia="Arial" w:hAnsi="Arial" w:cs="Arial"/>
          <w:sz w:val="22"/>
          <w:szCs w:val="22"/>
        </w:rPr>
      </w:pPr>
    </w:p>
    <w:p w14:paraId="60089BA0" w14:textId="77777777" w:rsidR="003E191A"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Que declaramos y/o manifestamos que en caso seamos los Adjudicatarios del presente proceso de selección, cumpliremos por entregar a la Entidad Pública las garantías de fiel cumplimiento conforme a lo determinado en las presentes Bases y el Convenio de Inversión. </w:t>
      </w:r>
    </w:p>
    <w:p w14:paraId="45472DC1" w14:textId="77777777" w:rsidR="003E191A" w:rsidRDefault="003E191A">
      <w:pPr>
        <w:ind w:left="705" w:hanging="705"/>
        <w:jc w:val="both"/>
        <w:rPr>
          <w:rFonts w:ascii="Arial" w:eastAsia="Arial" w:hAnsi="Arial" w:cs="Arial"/>
          <w:sz w:val="22"/>
          <w:szCs w:val="22"/>
        </w:rPr>
      </w:pPr>
    </w:p>
    <w:p w14:paraId="56B31CC7" w14:textId="77777777" w:rsidR="003E191A" w:rsidRDefault="00000000">
      <w:pPr>
        <w:jc w:val="both"/>
        <w:rPr>
          <w:rFonts w:ascii="Arial" w:eastAsia="Arial" w:hAnsi="Arial" w:cs="Arial"/>
          <w:sz w:val="22"/>
          <w:szCs w:val="22"/>
        </w:rPr>
      </w:pPr>
      <w:r>
        <w:rPr>
          <w:rFonts w:ascii="Arial" w:eastAsia="Arial" w:hAnsi="Arial" w:cs="Arial"/>
          <w:sz w:val="22"/>
          <w:szCs w:val="22"/>
        </w:rPr>
        <w:t>Los impedimentos señalados en los numerales precedentes alcanzan a los miembros integrantes del Postor, en caso estos se presenten en Consorcio.</w:t>
      </w:r>
    </w:p>
    <w:p w14:paraId="3063EC10" w14:textId="77777777" w:rsidR="003E191A" w:rsidRDefault="003E191A">
      <w:pPr>
        <w:jc w:val="both"/>
        <w:rPr>
          <w:rFonts w:ascii="Arial" w:eastAsia="Arial" w:hAnsi="Arial" w:cs="Arial"/>
          <w:sz w:val="22"/>
          <w:szCs w:val="22"/>
        </w:rPr>
      </w:pPr>
    </w:p>
    <w:p w14:paraId="0463FFA0" w14:textId="77777777" w:rsidR="003E191A" w:rsidRDefault="00000000">
      <w:pPr>
        <w:jc w:val="both"/>
        <w:rPr>
          <w:rFonts w:ascii="Arial" w:eastAsia="Arial" w:hAnsi="Arial" w:cs="Arial"/>
          <w:sz w:val="22"/>
          <w:szCs w:val="22"/>
        </w:rPr>
      </w:pPr>
      <w:r>
        <w:rPr>
          <w:rFonts w:ascii="Arial" w:eastAsia="Arial" w:hAnsi="Arial" w:cs="Arial"/>
          <w:sz w:val="22"/>
          <w:szCs w:val="22"/>
        </w:rPr>
        <w:t>Se suscribe la presente con carácter de Declaración Jurada irrevocable e incondicional.</w:t>
      </w:r>
    </w:p>
    <w:p w14:paraId="0B52607D" w14:textId="77777777" w:rsidR="003E191A" w:rsidRDefault="003E191A">
      <w:pPr>
        <w:jc w:val="both"/>
        <w:rPr>
          <w:rFonts w:ascii="Arial" w:eastAsia="Arial" w:hAnsi="Arial" w:cs="Arial"/>
          <w:sz w:val="22"/>
          <w:szCs w:val="22"/>
        </w:rPr>
      </w:pPr>
    </w:p>
    <w:p w14:paraId="724C5A33" w14:textId="77777777" w:rsidR="003E191A" w:rsidRDefault="00000000">
      <w:pPr>
        <w:jc w:val="both"/>
        <w:rPr>
          <w:rFonts w:ascii="Arial" w:eastAsia="Arial" w:hAnsi="Arial" w:cs="Arial"/>
          <w:sz w:val="22"/>
          <w:szCs w:val="22"/>
        </w:rPr>
      </w:pPr>
      <w:r>
        <w:rPr>
          <w:rFonts w:ascii="Arial" w:eastAsia="Arial" w:hAnsi="Arial" w:cs="Arial"/>
          <w:sz w:val="22"/>
          <w:szCs w:val="22"/>
        </w:rPr>
        <w:t>Atentamente,</w:t>
      </w:r>
    </w:p>
    <w:p w14:paraId="762D389B" w14:textId="77777777" w:rsidR="003E191A" w:rsidRDefault="003E191A">
      <w:pPr>
        <w:rPr>
          <w:rFonts w:ascii="Arial" w:eastAsia="Arial" w:hAnsi="Arial" w:cs="Arial"/>
          <w:b/>
          <w:sz w:val="22"/>
          <w:szCs w:val="22"/>
        </w:rPr>
      </w:pPr>
    </w:p>
    <w:p w14:paraId="3FE189AB" w14:textId="77777777" w:rsidR="003E191A" w:rsidRDefault="00000000">
      <w:pPr>
        <w:jc w:val="both"/>
        <w:rPr>
          <w:rFonts w:ascii="Arial" w:eastAsia="Arial" w:hAnsi="Arial" w:cs="Arial"/>
          <w:b/>
          <w:sz w:val="22"/>
          <w:szCs w:val="22"/>
        </w:rPr>
      </w:pPr>
      <w:r>
        <w:rPr>
          <w:rFonts w:ascii="Arial" w:eastAsia="Arial" w:hAnsi="Arial" w:cs="Arial"/>
          <w:b/>
          <w:sz w:val="22"/>
          <w:szCs w:val="22"/>
        </w:rPr>
        <w:t xml:space="preserve">PERSONA JURÍDICA: </w:t>
      </w:r>
    </w:p>
    <w:p w14:paraId="4A6B4C99" w14:textId="77777777" w:rsidR="003E191A" w:rsidRDefault="003E191A">
      <w:pPr>
        <w:jc w:val="both"/>
        <w:rPr>
          <w:rFonts w:ascii="Arial" w:eastAsia="Arial" w:hAnsi="Arial" w:cs="Arial"/>
          <w:b/>
          <w:sz w:val="22"/>
          <w:szCs w:val="22"/>
        </w:rPr>
      </w:pPr>
    </w:p>
    <w:p w14:paraId="11665D81"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EMPRESA PRIVADA</w:t>
      </w:r>
      <w:r>
        <w:rPr>
          <w:rFonts w:ascii="Arial" w:eastAsia="Arial" w:hAnsi="Arial" w:cs="Arial"/>
          <w:color w:val="0000FF"/>
          <w:sz w:val="22"/>
          <w:szCs w:val="22"/>
        </w:rPr>
        <w:t>]</w:t>
      </w:r>
    </w:p>
    <w:p w14:paraId="1F1DE220" w14:textId="77777777" w:rsidR="003E191A" w:rsidRDefault="003E191A">
      <w:pPr>
        <w:rPr>
          <w:rFonts w:ascii="Arial" w:eastAsia="Arial" w:hAnsi="Arial" w:cs="Arial"/>
          <w:b/>
          <w:color w:val="0000FF"/>
          <w:sz w:val="22"/>
          <w:szCs w:val="22"/>
        </w:rPr>
      </w:pPr>
    </w:p>
    <w:p w14:paraId="5878AB4F" w14:textId="77777777" w:rsidR="003E191A" w:rsidRDefault="00000000">
      <w:pPr>
        <w:widowControl w:val="0"/>
        <w:jc w:val="both"/>
        <w:rPr>
          <w:rFonts w:ascii="Arial" w:eastAsia="Arial" w:hAnsi="Arial" w:cs="Arial"/>
          <w:b/>
          <w:i/>
          <w:color w:val="0000FF"/>
          <w:sz w:val="22"/>
          <w:szCs w:val="22"/>
        </w:rPr>
        <w:sectPr w:rsidR="003E191A">
          <w:footerReference w:type="default" r:id="rId9"/>
          <w:type w:val="continuous"/>
          <w:pgSz w:w="11900" w:h="16840"/>
          <w:pgMar w:top="1702" w:right="1552" w:bottom="1417" w:left="1843" w:header="708" w:footer="708" w:gutter="0"/>
          <w:cols w:space="720"/>
        </w:sectPr>
      </w:pPr>
      <w:r>
        <w:rPr>
          <w:rFonts w:ascii="Arial" w:eastAsia="Arial" w:hAnsi="Arial" w:cs="Arial"/>
          <w:color w:val="0000FF"/>
          <w:sz w:val="22"/>
          <w:szCs w:val="22"/>
        </w:rPr>
        <w:t>[CONSIGNAR CIUDAD Y FECHA]</w:t>
      </w:r>
    </w:p>
    <w:p w14:paraId="2850CCB1" w14:textId="77777777" w:rsidR="003E191A" w:rsidRDefault="003E191A">
      <w:pPr>
        <w:widowControl w:val="0"/>
        <w:jc w:val="center"/>
        <w:rPr>
          <w:rFonts w:ascii="Arial" w:eastAsia="Arial" w:hAnsi="Arial" w:cs="Arial"/>
          <w:sz w:val="22"/>
          <w:szCs w:val="22"/>
        </w:rPr>
      </w:pPr>
    </w:p>
    <w:p w14:paraId="3EC977B8"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5202AA61"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4B4F3197"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Representante Legal de la Empresa</w:t>
      </w:r>
    </w:p>
    <w:p w14:paraId="382E4C57" w14:textId="77777777" w:rsidR="003E191A" w:rsidRDefault="003E191A">
      <w:pPr>
        <w:jc w:val="both"/>
        <w:rPr>
          <w:rFonts w:ascii="Arial" w:eastAsia="Arial" w:hAnsi="Arial" w:cs="Arial"/>
          <w:sz w:val="22"/>
          <w:szCs w:val="22"/>
        </w:rPr>
      </w:pPr>
    </w:p>
    <w:p w14:paraId="63338151" w14:textId="77777777" w:rsidR="003E191A" w:rsidRDefault="003E191A">
      <w:pPr>
        <w:jc w:val="both"/>
        <w:rPr>
          <w:rFonts w:ascii="Arial" w:eastAsia="Arial" w:hAnsi="Arial" w:cs="Arial"/>
          <w:sz w:val="22"/>
          <w:szCs w:val="22"/>
        </w:rPr>
      </w:pPr>
    </w:p>
    <w:p w14:paraId="49F4E6DA" w14:textId="77777777" w:rsidR="003E191A" w:rsidRDefault="00000000">
      <w:pPr>
        <w:jc w:val="both"/>
        <w:rPr>
          <w:rFonts w:ascii="Arial" w:eastAsia="Arial" w:hAnsi="Arial" w:cs="Arial"/>
          <w:b/>
          <w:sz w:val="22"/>
          <w:szCs w:val="22"/>
        </w:rPr>
      </w:pPr>
      <w:r>
        <w:rPr>
          <w:rFonts w:ascii="Arial" w:eastAsia="Arial" w:hAnsi="Arial" w:cs="Arial"/>
          <w:b/>
          <w:sz w:val="22"/>
          <w:szCs w:val="22"/>
        </w:rPr>
        <w:t>Nota: Las firmas de los representantes legales deberán ser legalizadas por Notario Público o Juez de Paz.</w:t>
      </w:r>
    </w:p>
    <w:p w14:paraId="53491EA6" w14:textId="77777777" w:rsidR="003E191A" w:rsidRDefault="003E191A">
      <w:pPr>
        <w:rPr>
          <w:rFonts w:ascii="Arial" w:eastAsia="Arial" w:hAnsi="Arial" w:cs="Arial"/>
          <w:b/>
          <w:sz w:val="22"/>
          <w:szCs w:val="22"/>
        </w:rPr>
      </w:pPr>
    </w:p>
    <w:p w14:paraId="37299DE6" w14:textId="77777777" w:rsidR="003E191A" w:rsidRDefault="003E191A">
      <w:pPr>
        <w:rPr>
          <w:rFonts w:ascii="Arial" w:eastAsia="Arial" w:hAnsi="Arial" w:cs="Arial"/>
          <w:b/>
          <w:sz w:val="22"/>
          <w:szCs w:val="22"/>
        </w:rPr>
      </w:pPr>
    </w:p>
    <w:p w14:paraId="529B40FE" w14:textId="77777777" w:rsidR="003E191A" w:rsidRDefault="00000000">
      <w:pPr>
        <w:rPr>
          <w:rFonts w:ascii="Arial" w:eastAsia="Arial" w:hAnsi="Arial" w:cs="Arial"/>
          <w:b/>
          <w:sz w:val="22"/>
          <w:szCs w:val="22"/>
        </w:rPr>
      </w:pPr>
      <w:r>
        <w:rPr>
          <w:rFonts w:ascii="Arial" w:eastAsia="Arial" w:hAnsi="Arial" w:cs="Arial"/>
          <w:b/>
          <w:sz w:val="22"/>
          <w:szCs w:val="22"/>
        </w:rPr>
        <w:t>EN CASO DE CONSORCIO:</w:t>
      </w:r>
    </w:p>
    <w:p w14:paraId="29193235" w14:textId="77777777" w:rsidR="003E191A" w:rsidRDefault="003E191A">
      <w:pPr>
        <w:rPr>
          <w:rFonts w:ascii="Arial" w:eastAsia="Arial" w:hAnsi="Arial" w:cs="Arial"/>
          <w:b/>
          <w:sz w:val="22"/>
          <w:szCs w:val="22"/>
        </w:rPr>
      </w:pPr>
    </w:p>
    <w:p w14:paraId="46A7DE3D" w14:textId="77777777" w:rsidR="003E191A" w:rsidRDefault="00000000">
      <w:pPr>
        <w:widowControl w:val="0"/>
        <w:jc w:val="both"/>
        <w:rPr>
          <w:rFonts w:ascii="Arial" w:eastAsia="Arial" w:hAnsi="Arial" w:cs="Arial"/>
          <w:b/>
          <w:i/>
          <w:color w:val="0000FF"/>
          <w:sz w:val="22"/>
          <w:szCs w:val="22"/>
        </w:rPr>
        <w:sectPr w:rsidR="003E191A">
          <w:footerReference w:type="default" r:id="rId10"/>
          <w:type w:val="continuous"/>
          <w:pgSz w:w="11900" w:h="16840"/>
          <w:pgMar w:top="1417" w:right="1701" w:bottom="1417" w:left="1701" w:header="708" w:footer="708" w:gutter="0"/>
          <w:cols w:space="720"/>
        </w:sectPr>
      </w:pPr>
      <w:r>
        <w:rPr>
          <w:rFonts w:ascii="Arial" w:eastAsia="Arial" w:hAnsi="Arial" w:cs="Arial"/>
          <w:color w:val="0000FF"/>
          <w:sz w:val="22"/>
          <w:szCs w:val="22"/>
        </w:rPr>
        <w:t>[CONSIGNAR CIUDAD Y FECHA]</w:t>
      </w:r>
    </w:p>
    <w:p w14:paraId="3105B2D6" w14:textId="77777777" w:rsidR="003E191A" w:rsidRDefault="003E191A">
      <w:pPr>
        <w:widowControl w:val="0"/>
        <w:jc w:val="both"/>
        <w:rPr>
          <w:rFonts w:ascii="Arial" w:eastAsia="Arial" w:hAnsi="Arial" w:cs="Arial"/>
          <w:sz w:val="22"/>
          <w:szCs w:val="22"/>
        </w:rPr>
      </w:pPr>
    </w:p>
    <w:p w14:paraId="42AA8C11" w14:textId="77777777" w:rsidR="003E191A" w:rsidRDefault="003E191A">
      <w:pPr>
        <w:widowControl w:val="0"/>
        <w:jc w:val="center"/>
        <w:rPr>
          <w:rFonts w:ascii="Arial" w:eastAsia="Arial" w:hAnsi="Arial" w:cs="Arial"/>
          <w:sz w:val="22"/>
          <w:szCs w:val="22"/>
        </w:rPr>
      </w:pPr>
    </w:p>
    <w:p w14:paraId="23CC373A"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Nombre, firma, sello y DNI del Representante Legal Consorciado 1</w:t>
      </w:r>
    </w:p>
    <w:p w14:paraId="6C6F77BF" w14:textId="77777777" w:rsidR="003E191A" w:rsidRDefault="003E191A">
      <w:pPr>
        <w:widowControl w:val="0"/>
        <w:jc w:val="center"/>
        <w:rPr>
          <w:rFonts w:ascii="Arial" w:eastAsia="Arial" w:hAnsi="Arial" w:cs="Arial"/>
          <w:sz w:val="22"/>
          <w:szCs w:val="22"/>
        </w:rPr>
      </w:pPr>
    </w:p>
    <w:p w14:paraId="0B51C5C3" w14:textId="77777777" w:rsidR="003E191A" w:rsidRDefault="003E191A">
      <w:pPr>
        <w:widowControl w:val="0"/>
        <w:jc w:val="center"/>
        <w:rPr>
          <w:rFonts w:ascii="Arial" w:eastAsia="Arial" w:hAnsi="Arial" w:cs="Arial"/>
          <w:sz w:val="22"/>
          <w:szCs w:val="22"/>
        </w:rPr>
      </w:pPr>
    </w:p>
    <w:p w14:paraId="5B1C888E"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w:t>
      </w:r>
    </w:p>
    <w:p w14:paraId="70AF8AB2" w14:textId="77777777" w:rsidR="003E191A" w:rsidRDefault="00000000">
      <w:pPr>
        <w:widowControl w:val="0"/>
        <w:jc w:val="center"/>
        <w:rPr>
          <w:rFonts w:ascii="Arial" w:eastAsia="Arial" w:hAnsi="Arial" w:cs="Arial"/>
          <w:sz w:val="22"/>
          <w:szCs w:val="22"/>
        </w:rPr>
        <w:sectPr w:rsidR="003E191A">
          <w:type w:val="continuous"/>
          <w:pgSz w:w="11900" w:h="16840"/>
          <w:pgMar w:top="1417" w:right="1701" w:bottom="1417" w:left="1701" w:header="708" w:footer="708" w:gutter="0"/>
          <w:cols w:num="2" w:space="720" w:equalWidth="0">
            <w:col w:w="3895" w:space="708"/>
            <w:col w:w="3895" w:space="0"/>
          </w:cols>
        </w:sectPr>
      </w:pPr>
      <w:r>
        <w:rPr>
          <w:rFonts w:ascii="Arial" w:eastAsia="Arial" w:hAnsi="Arial" w:cs="Arial"/>
          <w:sz w:val="22"/>
          <w:szCs w:val="22"/>
        </w:rPr>
        <w:t>Nombre, firma, sello y DNI del Representante Legal Consorciado 2</w:t>
      </w:r>
    </w:p>
    <w:p w14:paraId="1968CA13" w14:textId="77777777" w:rsidR="003E191A" w:rsidRDefault="003E191A">
      <w:pPr>
        <w:jc w:val="both"/>
        <w:rPr>
          <w:rFonts w:ascii="Arial" w:eastAsia="Arial" w:hAnsi="Arial" w:cs="Arial"/>
          <w:b/>
          <w:sz w:val="22"/>
          <w:szCs w:val="22"/>
        </w:rPr>
      </w:pPr>
    </w:p>
    <w:p w14:paraId="641CF4AC" w14:textId="77777777" w:rsidR="003E191A" w:rsidRDefault="003E191A">
      <w:pPr>
        <w:jc w:val="both"/>
        <w:rPr>
          <w:rFonts w:ascii="Arial" w:eastAsia="Arial" w:hAnsi="Arial" w:cs="Arial"/>
          <w:b/>
          <w:sz w:val="22"/>
          <w:szCs w:val="22"/>
        </w:rPr>
      </w:pPr>
    </w:p>
    <w:p w14:paraId="45E3460C" w14:textId="77777777" w:rsidR="003E191A" w:rsidRDefault="00000000">
      <w:pPr>
        <w:jc w:val="both"/>
        <w:rPr>
          <w:rFonts w:ascii="Arial" w:eastAsia="Arial" w:hAnsi="Arial" w:cs="Arial"/>
          <w:b/>
          <w:sz w:val="22"/>
          <w:szCs w:val="22"/>
        </w:rPr>
      </w:pPr>
      <w:r>
        <w:rPr>
          <w:rFonts w:ascii="Arial" w:eastAsia="Arial" w:hAnsi="Arial" w:cs="Arial"/>
          <w:b/>
          <w:sz w:val="22"/>
          <w:szCs w:val="22"/>
        </w:rPr>
        <w:t>Nota: Las firmas de los representantes legales de los consorciados que forman el Consorcio en esta Declaración Jurada deberán ser legalizadas por Notario Público o Juez de Paz Letrado. Deberá adjuntarse además la vigencia de poderes de los representantes firmantes correspondiente a sus respectivas empresas.</w:t>
      </w:r>
    </w:p>
    <w:p w14:paraId="3B0312DA" w14:textId="77777777" w:rsidR="003E191A" w:rsidRDefault="003E191A">
      <w:pPr>
        <w:ind w:left="567"/>
        <w:jc w:val="both"/>
        <w:rPr>
          <w:rFonts w:ascii="Arial" w:eastAsia="Arial" w:hAnsi="Arial" w:cs="Arial"/>
          <w:b/>
          <w:sz w:val="22"/>
          <w:szCs w:val="22"/>
        </w:rPr>
      </w:pPr>
    </w:p>
    <w:p w14:paraId="7FF6FC86" w14:textId="77777777" w:rsidR="003E191A" w:rsidRDefault="00000000">
      <w:pPr>
        <w:jc w:val="both"/>
        <w:rPr>
          <w:rFonts w:ascii="Arial" w:eastAsia="Arial" w:hAnsi="Arial" w:cs="Arial"/>
          <w:b/>
          <w:sz w:val="22"/>
          <w:szCs w:val="22"/>
          <w:u w:val="single"/>
        </w:rPr>
      </w:pPr>
      <w:r>
        <w:rPr>
          <w:rFonts w:ascii="Arial" w:eastAsia="Arial" w:hAnsi="Arial" w:cs="Arial"/>
          <w:b/>
          <w:sz w:val="22"/>
          <w:szCs w:val="22"/>
        </w:rPr>
        <w:t>En la sección Firma, se incluirá la información en razón al número de empresas consorciadas que conforman el Consorcio.</w:t>
      </w:r>
    </w:p>
    <w:p w14:paraId="41429DE3" w14:textId="77777777" w:rsidR="003E191A" w:rsidRDefault="003E191A">
      <w:pPr>
        <w:ind w:left="567"/>
        <w:jc w:val="center"/>
        <w:rPr>
          <w:rFonts w:ascii="Arial" w:eastAsia="Arial" w:hAnsi="Arial" w:cs="Arial"/>
          <w:b/>
          <w:sz w:val="22"/>
          <w:szCs w:val="22"/>
          <w:u w:val="single"/>
        </w:rPr>
      </w:pPr>
    </w:p>
    <w:p w14:paraId="33AFD506" w14:textId="77777777" w:rsidR="003E191A" w:rsidRDefault="00000000">
      <w:pPr>
        <w:ind w:left="567"/>
        <w:rPr>
          <w:rFonts w:ascii="Arial" w:eastAsia="Arial" w:hAnsi="Arial" w:cs="Arial"/>
          <w:b/>
          <w:sz w:val="22"/>
          <w:szCs w:val="22"/>
          <w:u w:val="single"/>
        </w:rPr>
      </w:pPr>
      <w:r>
        <w:br w:type="page"/>
      </w:r>
    </w:p>
    <w:p w14:paraId="7B8C0C8F" w14:textId="77777777" w:rsidR="003E191A" w:rsidRDefault="003E191A">
      <w:pPr>
        <w:jc w:val="center"/>
        <w:rPr>
          <w:rFonts w:ascii="Arial" w:eastAsia="Arial" w:hAnsi="Arial" w:cs="Arial"/>
          <w:b/>
          <w:sz w:val="22"/>
          <w:szCs w:val="22"/>
          <w:u w:val="single"/>
        </w:rPr>
      </w:pPr>
    </w:p>
    <w:p w14:paraId="46CAD1CB"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ANEXO N° 4-H</w:t>
      </w:r>
    </w:p>
    <w:p w14:paraId="6DDF3EB9" w14:textId="77777777" w:rsidR="003E191A" w:rsidRDefault="003E191A">
      <w:pPr>
        <w:jc w:val="center"/>
        <w:rPr>
          <w:rFonts w:ascii="Arial" w:eastAsia="Arial" w:hAnsi="Arial" w:cs="Arial"/>
          <w:b/>
          <w:sz w:val="22"/>
          <w:szCs w:val="22"/>
          <w:u w:val="single"/>
        </w:rPr>
      </w:pPr>
    </w:p>
    <w:p w14:paraId="28762137" w14:textId="77777777" w:rsidR="003E191A" w:rsidRDefault="00000000">
      <w:pPr>
        <w:jc w:val="center"/>
        <w:rPr>
          <w:rFonts w:ascii="Arial" w:eastAsia="Arial" w:hAnsi="Arial" w:cs="Arial"/>
          <w:b/>
          <w:sz w:val="22"/>
          <w:szCs w:val="22"/>
        </w:rPr>
      </w:pPr>
      <w:r>
        <w:rPr>
          <w:rFonts w:ascii="Arial" w:eastAsia="Arial" w:hAnsi="Arial" w:cs="Arial"/>
          <w:b/>
          <w:sz w:val="22"/>
          <w:szCs w:val="22"/>
        </w:rPr>
        <w:t>COMPROMISO DE CONTRATACIÓN DE LA EMPRESA EJECUTORA</w:t>
      </w:r>
    </w:p>
    <w:p w14:paraId="56E504EF" w14:textId="77777777" w:rsidR="003E191A" w:rsidRDefault="003E191A">
      <w:pPr>
        <w:ind w:left="709"/>
        <w:jc w:val="both"/>
        <w:rPr>
          <w:rFonts w:ascii="Arial" w:eastAsia="Arial" w:hAnsi="Arial" w:cs="Arial"/>
          <w:i/>
          <w:sz w:val="22"/>
          <w:szCs w:val="22"/>
        </w:rPr>
      </w:pPr>
    </w:p>
    <w:p w14:paraId="2AFB2961" w14:textId="77777777" w:rsidR="003E191A" w:rsidRPr="00322DC2" w:rsidRDefault="00000000">
      <w:pPr>
        <w:jc w:val="both"/>
        <w:rPr>
          <w:rFonts w:ascii="Arial" w:eastAsia="Arial" w:hAnsi="Arial" w:cs="Arial"/>
          <w:b/>
          <w:i/>
          <w:color w:val="0000FF"/>
          <w:sz w:val="18"/>
          <w:szCs w:val="18"/>
          <w:u w:val="single"/>
        </w:rPr>
      </w:pPr>
      <w:r w:rsidRPr="00322DC2">
        <w:rPr>
          <w:rFonts w:ascii="Arial" w:eastAsia="Arial" w:hAnsi="Arial" w:cs="Arial"/>
          <w:b/>
          <w:i/>
          <w:color w:val="0000FF"/>
          <w:sz w:val="18"/>
          <w:szCs w:val="18"/>
          <w:u w:val="single"/>
        </w:rPr>
        <w:t>IMPORTANTE:</w:t>
      </w:r>
    </w:p>
    <w:p w14:paraId="006F3EF1" w14:textId="77777777" w:rsidR="003E191A" w:rsidRPr="00322DC2" w:rsidRDefault="003E191A">
      <w:pPr>
        <w:ind w:left="1276"/>
        <w:jc w:val="both"/>
        <w:rPr>
          <w:rFonts w:ascii="Arial" w:eastAsia="Arial" w:hAnsi="Arial" w:cs="Arial"/>
          <w:b/>
          <w:i/>
          <w:color w:val="0000FF"/>
          <w:sz w:val="18"/>
          <w:szCs w:val="18"/>
          <w:u w:val="single"/>
        </w:rPr>
      </w:pPr>
    </w:p>
    <w:p w14:paraId="46CE48B7" w14:textId="77777777" w:rsidR="003E191A" w:rsidRPr="00322DC2" w:rsidRDefault="00000000">
      <w:pPr>
        <w:numPr>
          <w:ilvl w:val="0"/>
          <w:numId w:val="15"/>
        </w:numPr>
        <w:pBdr>
          <w:top w:val="nil"/>
          <w:left w:val="nil"/>
          <w:bottom w:val="nil"/>
          <w:right w:val="nil"/>
          <w:between w:val="nil"/>
        </w:pBdr>
        <w:spacing w:after="200" w:line="276" w:lineRule="auto"/>
        <w:ind w:left="142"/>
        <w:jc w:val="both"/>
        <w:rPr>
          <w:rFonts w:ascii="Arial" w:eastAsia="Arial" w:hAnsi="Arial" w:cs="Arial"/>
          <w:i/>
          <w:color w:val="000000"/>
          <w:sz w:val="18"/>
          <w:szCs w:val="18"/>
        </w:rPr>
      </w:pPr>
      <w:r w:rsidRPr="00322DC2">
        <w:rPr>
          <w:rFonts w:ascii="Arial" w:eastAsia="Arial" w:hAnsi="Arial" w:cs="Arial"/>
          <w:i/>
          <w:color w:val="0000FF"/>
          <w:sz w:val="18"/>
          <w:szCs w:val="18"/>
        </w:rPr>
        <w:t>Este formato deberá ser llenado en caso la EMPRESA PRIVADA contrate con una o más Empresas Ejecutoras para la ejecución del proyecto.</w:t>
      </w:r>
    </w:p>
    <w:p w14:paraId="0EC716B8"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LUGAR Y FECHA</w:t>
      </w:r>
      <w:r>
        <w:rPr>
          <w:rFonts w:ascii="Arial" w:eastAsia="Arial" w:hAnsi="Arial" w:cs="Arial"/>
          <w:color w:val="0000FF"/>
          <w:sz w:val="22"/>
          <w:szCs w:val="22"/>
        </w:rPr>
        <w:t>],</w:t>
      </w:r>
    </w:p>
    <w:p w14:paraId="06BF5C4D" w14:textId="77777777" w:rsidR="003E191A" w:rsidRDefault="003E191A">
      <w:pPr>
        <w:jc w:val="both"/>
        <w:rPr>
          <w:rFonts w:ascii="Arial" w:eastAsia="Arial" w:hAnsi="Arial" w:cs="Arial"/>
          <w:sz w:val="22"/>
          <w:szCs w:val="22"/>
        </w:rPr>
      </w:pPr>
    </w:p>
    <w:p w14:paraId="7644A613" w14:textId="77777777" w:rsidR="003E191A" w:rsidRDefault="00000000">
      <w:pPr>
        <w:jc w:val="both"/>
        <w:rPr>
          <w:rFonts w:ascii="Arial" w:eastAsia="Arial" w:hAnsi="Arial" w:cs="Arial"/>
          <w:sz w:val="22"/>
          <w:szCs w:val="22"/>
        </w:rPr>
      </w:pPr>
      <w:r>
        <w:rPr>
          <w:rFonts w:ascii="Arial" w:eastAsia="Arial" w:hAnsi="Arial" w:cs="Arial"/>
          <w:sz w:val="22"/>
          <w:szCs w:val="22"/>
        </w:rPr>
        <w:t>Señores</w:t>
      </w:r>
    </w:p>
    <w:p w14:paraId="42A41845" w14:textId="77777777" w:rsidR="003E191A" w:rsidRDefault="00000000">
      <w:pPr>
        <w:jc w:val="both"/>
        <w:rPr>
          <w:rFonts w:ascii="Arial" w:eastAsia="Arial" w:hAnsi="Arial" w:cs="Arial"/>
          <w:sz w:val="22"/>
          <w:szCs w:val="22"/>
        </w:rPr>
      </w:pPr>
      <w:r>
        <w:rPr>
          <w:rFonts w:ascii="Arial" w:eastAsia="Arial" w:hAnsi="Arial" w:cs="Arial"/>
          <w:b/>
          <w:sz w:val="22"/>
          <w:szCs w:val="22"/>
        </w:rPr>
        <w:t>COMITÉ ESPECIAL – TUO DE LA LEY N° 29230</w:t>
      </w:r>
      <w:r>
        <w:rPr>
          <w:rFonts w:ascii="Arial" w:eastAsia="Arial" w:hAnsi="Arial" w:cs="Arial"/>
          <w:sz w:val="22"/>
          <w:szCs w:val="22"/>
        </w:rPr>
        <w:t xml:space="preserve"> </w:t>
      </w:r>
    </w:p>
    <w:p w14:paraId="2C43E22A"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ENTIDAD PÚBLICA</w:t>
      </w:r>
      <w:r>
        <w:rPr>
          <w:rFonts w:ascii="Arial" w:eastAsia="Arial" w:hAnsi="Arial" w:cs="Arial"/>
          <w:color w:val="0000FF"/>
          <w:sz w:val="22"/>
          <w:szCs w:val="22"/>
        </w:rPr>
        <w:t>]</w:t>
      </w:r>
    </w:p>
    <w:p w14:paraId="43482998" w14:textId="77777777" w:rsidR="003E191A" w:rsidRDefault="00000000">
      <w:pPr>
        <w:jc w:val="both"/>
        <w:rPr>
          <w:rFonts w:ascii="Arial" w:eastAsia="Arial" w:hAnsi="Arial" w:cs="Arial"/>
          <w:sz w:val="22"/>
          <w:szCs w:val="22"/>
        </w:rPr>
      </w:pPr>
      <w:proofErr w:type="gramStart"/>
      <w:r>
        <w:rPr>
          <w:rFonts w:ascii="Arial" w:eastAsia="Arial" w:hAnsi="Arial" w:cs="Arial"/>
          <w:sz w:val="22"/>
          <w:szCs w:val="22"/>
          <w:u w:val="single"/>
        </w:rPr>
        <w:t>Presente</w:t>
      </w:r>
      <w:r>
        <w:rPr>
          <w:rFonts w:ascii="Arial" w:eastAsia="Arial" w:hAnsi="Arial" w:cs="Arial"/>
          <w:sz w:val="22"/>
          <w:szCs w:val="22"/>
        </w:rPr>
        <w:t>.-</w:t>
      </w:r>
      <w:proofErr w:type="gramEnd"/>
    </w:p>
    <w:p w14:paraId="427078DF" w14:textId="77777777" w:rsidR="003E191A" w:rsidRDefault="003E191A">
      <w:pPr>
        <w:jc w:val="both"/>
        <w:rPr>
          <w:rFonts w:ascii="Arial" w:eastAsia="Arial" w:hAnsi="Arial" w:cs="Arial"/>
          <w:sz w:val="22"/>
          <w:szCs w:val="22"/>
        </w:rPr>
      </w:pPr>
    </w:p>
    <w:p w14:paraId="6FD9D5E1" w14:textId="4C3C1DC6" w:rsidR="003E191A" w:rsidRDefault="00000000">
      <w:pPr>
        <w:ind w:left="1276" w:hanging="1276"/>
        <w:jc w:val="both"/>
        <w:rPr>
          <w:rFonts w:ascii="Arial" w:eastAsia="Arial" w:hAnsi="Arial" w:cs="Arial"/>
          <w:color w:val="0000FF"/>
          <w:sz w:val="22"/>
          <w:szCs w:val="22"/>
        </w:rPr>
      </w:pPr>
      <w:r>
        <w:rPr>
          <w:rFonts w:ascii="Arial" w:eastAsia="Arial" w:hAnsi="Arial" w:cs="Arial"/>
          <w:sz w:val="22"/>
          <w:szCs w:val="22"/>
        </w:rPr>
        <w:t>Referencia: Proceso de selección de la Empresa Privada para el financiamiento y ejecució</w:t>
      </w:r>
      <w:r w:rsidRPr="00314A25">
        <w:rPr>
          <w:rFonts w:ascii="Arial" w:eastAsia="Arial" w:hAnsi="Arial" w:cs="Arial"/>
          <w:sz w:val="22"/>
          <w:szCs w:val="22"/>
        </w:rPr>
        <w:t>n</w:t>
      </w:r>
      <w:r w:rsidRPr="00314A25">
        <w:rPr>
          <w:rFonts w:ascii="Arial" w:eastAsia="Arial" w:hAnsi="Arial" w:cs="Arial"/>
          <w:color w:val="FF0000"/>
          <w:sz w:val="22"/>
          <w:szCs w:val="22"/>
        </w:rPr>
        <w:t xml:space="preserve"> </w:t>
      </w:r>
      <w:r w:rsidR="00897675" w:rsidRPr="00314A25">
        <w:rPr>
          <w:rFonts w:ascii="Arial" w:eastAsia="Arial" w:hAnsi="Arial" w:cs="Arial"/>
          <w:sz w:val="22"/>
          <w:szCs w:val="22"/>
        </w:rPr>
        <w:t xml:space="preserve">de la inversión </w:t>
      </w:r>
      <w:r w:rsidR="00314A25" w:rsidRPr="00314A25">
        <w:rPr>
          <w:rFonts w:ascii="Arial" w:eastAsia="Arial" w:hAnsi="Arial" w:cs="Arial"/>
          <w:b/>
          <w:sz w:val="22"/>
          <w:szCs w:val="22"/>
        </w:rPr>
        <w:t>MEJORAMIENTO DEL SERVICIO DE HABITABILIDAD INSTITUCIONAL EN LA MUNICIPALIDAD DISTRITAL DE ILABAYA DEL DISTRITO DE ILABAYA DE LA PROVINCIA DE JORGE BASADRE DEL DEPARTAMENTO DE TACNA”</w:t>
      </w:r>
      <w:r w:rsidR="00314A25" w:rsidRPr="00314A25">
        <w:rPr>
          <w:rFonts w:ascii="Arial" w:eastAsia="Arial" w:hAnsi="Arial" w:cs="Arial"/>
          <w:sz w:val="22"/>
          <w:szCs w:val="22"/>
        </w:rPr>
        <w:t xml:space="preserve"> CON CÓDIGO ÚNICO N° 2611850.</w:t>
      </w:r>
    </w:p>
    <w:p w14:paraId="12EF14E6" w14:textId="77777777" w:rsidR="003E191A" w:rsidRDefault="003E191A">
      <w:pPr>
        <w:ind w:left="2832" w:hanging="701"/>
        <w:jc w:val="both"/>
        <w:rPr>
          <w:rFonts w:ascii="Arial" w:eastAsia="Arial" w:hAnsi="Arial" w:cs="Arial"/>
          <w:sz w:val="22"/>
          <w:szCs w:val="22"/>
        </w:rPr>
      </w:pPr>
    </w:p>
    <w:p w14:paraId="79016E47" w14:textId="77777777" w:rsidR="003E191A" w:rsidRDefault="00000000">
      <w:pPr>
        <w:jc w:val="both"/>
        <w:rPr>
          <w:rFonts w:ascii="Arial" w:eastAsia="Arial" w:hAnsi="Arial" w:cs="Arial"/>
          <w:sz w:val="22"/>
          <w:szCs w:val="22"/>
        </w:rPr>
      </w:pPr>
      <w:r>
        <w:rPr>
          <w:rFonts w:ascii="Arial" w:eastAsia="Arial" w:hAnsi="Arial" w:cs="Arial"/>
          <w:sz w:val="22"/>
          <w:szCs w:val="22"/>
        </w:rPr>
        <w:t>Por medio de la presente, declaramos bajo juramento lo siguiente:</w:t>
      </w:r>
    </w:p>
    <w:p w14:paraId="46F098DF" w14:textId="77777777" w:rsidR="003E191A" w:rsidRDefault="003E191A">
      <w:pPr>
        <w:jc w:val="both"/>
        <w:rPr>
          <w:rFonts w:ascii="Arial" w:eastAsia="Arial" w:hAnsi="Arial" w:cs="Arial"/>
          <w:sz w:val="22"/>
          <w:szCs w:val="22"/>
        </w:rPr>
      </w:pPr>
    </w:p>
    <w:p w14:paraId="17257F40"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Que, hemos firmado un compromiso de contratar con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DENOMINACIÓN SOCIAL O RAZÓN SOCIAL DE LA(S) EMPRESAS EJECUTOR(AS) DEL PROYECTO</w:t>
      </w:r>
      <w:r>
        <w:rPr>
          <w:rFonts w:ascii="Arial" w:eastAsia="Arial" w:hAnsi="Arial" w:cs="Arial"/>
          <w:color w:val="0000FF"/>
          <w:sz w:val="22"/>
          <w:szCs w:val="22"/>
        </w:rPr>
        <w:t>]</w:t>
      </w:r>
      <w:r>
        <w:rPr>
          <w:rFonts w:ascii="Arial" w:eastAsia="Arial" w:hAnsi="Arial" w:cs="Arial"/>
          <w:sz w:val="22"/>
          <w:szCs w:val="22"/>
        </w:rPr>
        <w:t>, en adelante la(s) Empresa(s) Ejecutora(s), con experiencia en Proyecto similares, con quien(es) nos obligamos a celebrar un contrato para la ejecución del Proyecto, en la eventualidad de adjudicarnos la Buena Pro de este proceso de selección conforme a sus Bases.</w:t>
      </w:r>
    </w:p>
    <w:p w14:paraId="148F84BB" w14:textId="77777777" w:rsidR="003E191A" w:rsidRDefault="003E191A">
      <w:pPr>
        <w:jc w:val="both"/>
        <w:rPr>
          <w:rFonts w:ascii="Arial" w:eastAsia="Arial" w:hAnsi="Arial" w:cs="Arial"/>
          <w:sz w:val="22"/>
          <w:szCs w:val="22"/>
        </w:rPr>
      </w:pPr>
    </w:p>
    <w:p w14:paraId="60E3C28A"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Dejamos expresamente establecido que nuestra Empresa Privada y la Empresa Ejecutora somos responsables solidarios ante la Entidad Pública, por la calidad ofrecida y los vicios ocultos que puedan surgir después de entregadas la Obra, por un período de </w:t>
      </w:r>
      <w:r>
        <w:rPr>
          <w:rFonts w:ascii="Arial" w:eastAsia="Arial" w:hAnsi="Arial" w:cs="Arial"/>
          <w:color w:val="0000FF"/>
          <w:sz w:val="22"/>
          <w:szCs w:val="22"/>
        </w:rPr>
        <w:t xml:space="preserve">[INDICAR EL PERIODO DE AÑOS PARA VICIOS OCULTOS, COMO MÍNIMO DEBE SER DE SIETE (7) AÑOS] </w:t>
      </w:r>
      <w:r>
        <w:rPr>
          <w:rFonts w:ascii="Arial" w:eastAsia="Arial" w:hAnsi="Arial" w:cs="Arial"/>
          <w:sz w:val="22"/>
          <w:szCs w:val="22"/>
        </w:rPr>
        <w:t>a partir de la conformidad de recepción de las mismas, de acuerdo a lo establecido en el Convenio de Inversión.</w:t>
      </w:r>
    </w:p>
    <w:p w14:paraId="1CAB0259" w14:textId="77777777" w:rsidR="003E191A" w:rsidRDefault="003E191A">
      <w:pPr>
        <w:jc w:val="both"/>
        <w:rPr>
          <w:rFonts w:ascii="Arial" w:eastAsia="Arial" w:hAnsi="Arial" w:cs="Arial"/>
          <w:sz w:val="22"/>
          <w:szCs w:val="22"/>
        </w:rPr>
      </w:pPr>
    </w:p>
    <w:p w14:paraId="6785DE7B" w14:textId="77777777" w:rsidR="003E191A" w:rsidRDefault="003E191A">
      <w:pPr>
        <w:jc w:val="both"/>
        <w:rPr>
          <w:rFonts w:ascii="Arial" w:eastAsia="Arial" w:hAnsi="Arial" w:cs="Arial"/>
          <w:sz w:val="22"/>
          <w:szCs w:val="22"/>
        </w:rPr>
      </w:pPr>
    </w:p>
    <w:p w14:paraId="15B4FFD5" w14:textId="77777777" w:rsidR="003E191A" w:rsidRDefault="003E191A">
      <w:pPr>
        <w:jc w:val="both"/>
        <w:rPr>
          <w:rFonts w:ascii="Arial" w:eastAsia="Arial" w:hAnsi="Arial" w:cs="Arial"/>
          <w:sz w:val="22"/>
          <w:szCs w:val="22"/>
        </w:rPr>
      </w:pPr>
    </w:p>
    <w:p w14:paraId="5BC75E7A" w14:textId="77777777" w:rsidR="003E191A" w:rsidRDefault="00000000">
      <w:pPr>
        <w:widowControl w:val="0"/>
        <w:jc w:val="both"/>
        <w:rPr>
          <w:rFonts w:ascii="Arial" w:eastAsia="Arial" w:hAnsi="Arial" w:cs="Arial"/>
          <w:b/>
          <w:i/>
          <w:color w:val="0000FF"/>
          <w:sz w:val="22"/>
          <w:szCs w:val="22"/>
        </w:rPr>
        <w:sectPr w:rsidR="003E191A">
          <w:footerReference w:type="default" r:id="rId11"/>
          <w:type w:val="continuous"/>
          <w:pgSz w:w="11900" w:h="16840"/>
          <w:pgMar w:top="1417" w:right="1410" w:bottom="1417" w:left="1985" w:header="708" w:footer="708" w:gutter="0"/>
          <w:cols w:space="720"/>
        </w:sectPr>
      </w:pPr>
      <w:r>
        <w:rPr>
          <w:rFonts w:ascii="Arial" w:eastAsia="Arial" w:hAnsi="Arial" w:cs="Arial"/>
          <w:color w:val="0000FF"/>
          <w:sz w:val="22"/>
          <w:szCs w:val="22"/>
        </w:rPr>
        <w:t>[CONSIGNAR CIUDAD Y FECHA]</w:t>
      </w:r>
    </w:p>
    <w:p w14:paraId="0A804ED5" w14:textId="77777777" w:rsidR="003E191A" w:rsidRDefault="003E191A">
      <w:pPr>
        <w:widowControl w:val="0"/>
        <w:jc w:val="both"/>
        <w:rPr>
          <w:rFonts w:ascii="Arial" w:eastAsia="Arial" w:hAnsi="Arial" w:cs="Arial"/>
          <w:sz w:val="22"/>
          <w:szCs w:val="22"/>
        </w:rPr>
      </w:pPr>
    </w:p>
    <w:p w14:paraId="775CF30E" w14:textId="77777777" w:rsidR="003E191A" w:rsidRDefault="003E191A">
      <w:pPr>
        <w:widowControl w:val="0"/>
        <w:jc w:val="center"/>
        <w:rPr>
          <w:rFonts w:ascii="Arial" w:eastAsia="Arial" w:hAnsi="Arial" w:cs="Arial"/>
          <w:sz w:val="22"/>
          <w:szCs w:val="22"/>
        </w:rPr>
      </w:pPr>
    </w:p>
    <w:p w14:paraId="43E54A56"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Nombre, firma, sello y DNI del Representante Legal del Postor</w:t>
      </w:r>
    </w:p>
    <w:p w14:paraId="4E618E99" w14:textId="77777777" w:rsidR="003E191A" w:rsidRDefault="003E191A">
      <w:pPr>
        <w:widowControl w:val="0"/>
        <w:jc w:val="center"/>
        <w:rPr>
          <w:rFonts w:ascii="Arial" w:eastAsia="Arial" w:hAnsi="Arial" w:cs="Arial"/>
          <w:sz w:val="22"/>
          <w:szCs w:val="22"/>
        </w:rPr>
      </w:pPr>
    </w:p>
    <w:p w14:paraId="0FA856C1" w14:textId="77777777" w:rsidR="003E191A" w:rsidRDefault="003E191A">
      <w:pPr>
        <w:widowControl w:val="0"/>
        <w:jc w:val="center"/>
        <w:rPr>
          <w:rFonts w:ascii="Arial" w:eastAsia="Arial" w:hAnsi="Arial" w:cs="Arial"/>
          <w:sz w:val="22"/>
          <w:szCs w:val="22"/>
        </w:rPr>
      </w:pPr>
    </w:p>
    <w:p w14:paraId="4814F56B" w14:textId="77777777" w:rsidR="003E191A" w:rsidRDefault="003E191A">
      <w:pPr>
        <w:widowControl w:val="0"/>
        <w:jc w:val="center"/>
        <w:rPr>
          <w:rFonts w:ascii="Arial" w:eastAsia="Arial" w:hAnsi="Arial" w:cs="Arial"/>
          <w:sz w:val="22"/>
          <w:szCs w:val="22"/>
        </w:rPr>
      </w:pPr>
    </w:p>
    <w:p w14:paraId="6717D266"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w:t>
      </w:r>
    </w:p>
    <w:p w14:paraId="17EF8CAB" w14:textId="77777777" w:rsidR="003E191A" w:rsidRDefault="00000000">
      <w:pPr>
        <w:widowControl w:val="0"/>
        <w:jc w:val="center"/>
        <w:rPr>
          <w:rFonts w:ascii="Arial" w:eastAsia="Arial" w:hAnsi="Arial" w:cs="Arial"/>
          <w:sz w:val="22"/>
          <w:szCs w:val="22"/>
        </w:rPr>
        <w:sectPr w:rsidR="003E191A">
          <w:type w:val="continuous"/>
          <w:pgSz w:w="11900" w:h="16840"/>
          <w:pgMar w:top="1417" w:right="1410" w:bottom="1417" w:left="1985" w:header="708" w:footer="708" w:gutter="0"/>
          <w:cols w:num="2" w:space="720" w:equalWidth="0">
            <w:col w:w="3898" w:space="708"/>
            <w:col w:w="3898" w:space="0"/>
          </w:cols>
        </w:sectPr>
      </w:pPr>
      <w:r>
        <w:rPr>
          <w:rFonts w:ascii="Arial" w:eastAsia="Arial" w:hAnsi="Arial" w:cs="Arial"/>
          <w:sz w:val="22"/>
          <w:szCs w:val="22"/>
        </w:rPr>
        <w:t>Nombre, firma, sello y DNI del Representante Legal de la Empresa Ejecutora</w:t>
      </w:r>
    </w:p>
    <w:p w14:paraId="5BF42807" w14:textId="77777777" w:rsidR="003E191A" w:rsidRDefault="003E191A">
      <w:pPr>
        <w:jc w:val="both"/>
        <w:rPr>
          <w:rFonts w:ascii="Arial" w:eastAsia="Arial" w:hAnsi="Arial" w:cs="Arial"/>
          <w:b/>
          <w:sz w:val="22"/>
          <w:szCs w:val="22"/>
        </w:rPr>
      </w:pPr>
    </w:p>
    <w:p w14:paraId="40B07F51" w14:textId="77777777" w:rsidR="003E191A" w:rsidRDefault="00000000">
      <w:pPr>
        <w:jc w:val="both"/>
        <w:rPr>
          <w:rFonts w:ascii="Arial" w:eastAsia="Arial" w:hAnsi="Arial" w:cs="Arial"/>
          <w:b/>
          <w:sz w:val="22"/>
          <w:szCs w:val="22"/>
        </w:rPr>
      </w:pPr>
      <w:r>
        <w:rPr>
          <w:rFonts w:ascii="Arial" w:eastAsia="Arial" w:hAnsi="Arial" w:cs="Arial"/>
          <w:b/>
          <w:sz w:val="22"/>
          <w:szCs w:val="22"/>
        </w:rPr>
        <w:t>Nota: Las firmas de los Representantes Legales deberán ser legalizadas por Notario Público o Juez de Paz.</w:t>
      </w:r>
    </w:p>
    <w:p w14:paraId="4E111A0C" w14:textId="77777777" w:rsidR="003E191A" w:rsidRDefault="00000000">
      <w:pPr>
        <w:rPr>
          <w:rFonts w:ascii="Arial" w:eastAsia="Arial" w:hAnsi="Arial" w:cs="Arial"/>
          <w:b/>
          <w:sz w:val="22"/>
          <w:szCs w:val="22"/>
          <w:u w:val="single"/>
        </w:rPr>
      </w:pPr>
      <w:r>
        <w:br w:type="page"/>
      </w:r>
    </w:p>
    <w:p w14:paraId="03AE23F4" w14:textId="12573C35" w:rsidR="003E191A" w:rsidRDefault="003E191A">
      <w:pPr>
        <w:ind w:left="567"/>
        <w:jc w:val="both"/>
        <w:rPr>
          <w:rFonts w:ascii="Arial" w:eastAsia="Arial" w:hAnsi="Arial" w:cs="Arial"/>
          <w:b/>
          <w:sz w:val="22"/>
          <w:szCs w:val="22"/>
        </w:rPr>
      </w:pPr>
    </w:p>
    <w:p w14:paraId="26ECDFE4" w14:textId="0ED86026" w:rsidR="00712B03" w:rsidRPr="00DE3CD9" w:rsidRDefault="00712B03">
      <w:pPr>
        <w:jc w:val="center"/>
        <w:rPr>
          <w:rFonts w:ascii="Arial" w:eastAsia="Arial" w:hAnsi="Arial" w:cs="Arial"/>
          <w:b/>
          <w:sz w:val="22"/>
          <w:szCs w:val="22"/>
          <w:u w:val="single"/>
          <w:lang w:val="es-PE"/>
        </w:rPr>
      </w:pPr>
      <w:r w:rsidRPr="00DE3CD9">
        <w:rPr>
          <w:rFonts w:ascii="Arial" w:eastAsia="Arial" w:hAnsi="Arial" w:cs="Arial"/>
          <w:b/>
          <w:sz w:val="22"/>
          <w:szCs w:val="22"/>
          <w:u w:val="single"/>
          <w:lang w:val="es-PE"/>
        </w:rPr>
        <w:t>ANEXO N° 4-I</w:t>
      </w:r>
    </w:p>
    <w:p w14:paraId="1DED5B16" w14:textId="35CC2732" w:rsidR="00712B03" w:rsidRPr="00DE3CD9" w:rsidRDefault="00712B03">
      <w:pPr>
        <w:jc w:val="center"/>
        <w:rPr>
          <w:rFonts w:ascii="Arial" w:eastAsia="Arial" w:hAnsi="Arial" w:cs="Arial"/>
          <w:b/>
          <w:sz w:val="22"/>
          <w:szCs w:val="22"/>
          <w:u w:val="single"/>
          <w:lang w:val="es-PE"/>
        </w:rPr>
      </w:pPr>
    </w:p>
    <w:p w14:paraId="74087896" w14:textId="05C89F9E" w:rsidR="00712B03" w:rsidRDefault="00712B03">
      <w:pPr>
        <w:jc w:val="center"/>
        <w:rPr>
          <w:rFonts w:ascii="Arial" w:eastAsia="Arial" w:hAnsi="Arial" w:cs="Arial"/>
          <w:b/>
          <w:sz w:val="22"/>
          <w:szCs w:val="22"/>
        </w:rPr>
      </w:pPr>
      <w:r>
        <w:rPr>
          <w:rFonts w:ascii="Arial" w:eastAsia="Arial" w:hAnsi="Arial" w:cs="Arial"/>
          <w:b/>
          <w:sz w:val="22"/>
          <w:szCs w:val="22"/>
        </w:rPr>
        <w:t>COMPROMISO DE CONTRATACIÓN DE LA EMPRESA EJECUTORA EN CASO DE AGRUPAMIENTO DE INVERSIONES</w:t>
      </w:r>
    </w:p>
    <w:p w14:paraId="7CA01F73" w14:textId="25E381AE" w:rsidR="00712B03" w:rsidRDefault="00712B03">
      <w:pPr>
        <w:jc w:val="center"/>
        <w:rPr>
          <w:rFonts w:ascii="Arial" w:eastAsia="Arial" w:hAnsi="Arial" w:cs="Arial"/>
          <w:b/>
          <w:sz w:val="22"/>
          <w:szCs w:val="22"/>
        </w:rPr>
      </w:pPr>
    </w:p>
    <w:p w14:paraId="23F2B047" w14:textId="74763486" w:rsidR="00712B03" w:rsidRPr="00712B03" w:rsidRDefault="00712B03">
      <w:pPr>
        <w:jc w:val="center"/>
        <w:rPr>
          <w:rFonts w:ascii="Arial" w:eastAsia="Arial" w:hAnsi="Arial" w:cs="Arial"/>
          <w:b/>
          <w:sz w:val="22"/>
          <w:szCs w:val="22"/>
          <w:u w:val="single"/>
          <w:lang w:val="es-PE"/>
        </w:rPr>
      </w:pPr>
      <w:r>
        <w:rPr>
          <w:rFonts w:ascii="Arial" w:eastAsia="Arial" w:hAnsi="Arial" w:cs="Arial"/>
          <w:b/>
          <w:sz w:val="22"/>
          <w:szCs w:val="22"/>
        </w:rPr>
        <w:t>(NO CORRESPONDE)</w:t>
      </w:r>
    </w:p>
    <w:p w14:paraId="1BBEA6EF" w14:textId="77777777" w:rsidR="00712B03" w:rsidRPr="00712B03" w:rsidRDefault="00712B03">
      <w:pPr>
        <w:rPr>
          <w:rFonts w:ascii="Arial" w:eastAsia="Arial" w:hAnsi="Arial" w:cs="Arial"/>
          <w:b/>
          <w:sz w:val="22"/>
          <w:szCs w:val="22"/>
          <w:u w:val="single"/>
          <w:lang w:val="es-PE"/>
        </w:rPr>
      </w:pPr>
      <w:r w:rsidRPr="00712B03">
        <w:rPr>
          <w:rFonts w:ascii="Arial" w:eastAsia="Arial" w:hAnsi="Arial" w:cs="Arial"/>
          <w:b/>
          <w:sz w:val="22"/>
          <w:szCs w:val="22"/>
          <w:u w:val="single"/>
          <w:lang w:val="es-PE"/>
        </w:rPr>
        <w:br w:type="page"/>
      </w:r>
    </w:p>
    <w:p w14:paraId="508CB4B9" w14:textId="04070104" w:rsidR="003E191A" w:rsidRPr="00712B03" w:rsidRDefault="00000000">
      <w:pPr>
        <w:jc w:val="center"/>
        <w:rPr>
          <w:rFonts w:ascii="Arial" w:eastAsia="Arial" w:hAnsi="Arial" w:cs="Arial"/>
          <w:b/>
          <w:sz w:val="22"/>
          <w:szCs w:val="22"/>
          <w:u w:val="single"/>
          <w:lang w:val="es-PE"/>
        </w:rPr>
      </w:pPr>
      <w:r w:rsidRPr="00712B03">
        <w:rPr>
          <w:rFonts w:ascii="Arial" w:eastAsia="Arial" w:hAnsi="Arial" w:cs="Arial"/>
          <w:b/>
          <w:sz w:val="22"/>
          <w:szCs w:val="22"/>
          <w:u w:val="single"/>
          <w:lang w:val="es-PE"/>
        </w:rPr>
        <w:lastRenderedPageBreak/>
        <w:t>ANEXO N° 4-J</w:t>
      </w:r>
    </w:p>
    <w:p w14:paraId="40FDF1F4" w14:textId="77777777" w:rsidR="003E191A" w:rsidRPr="00712B03" w:rsidRDefault="003E191A">
      <w:pPr>
        <w:jc w:val="center"/>
        <w:rPr>
          <w:rFonts w:ascii="Arial" w:eastAsia="Arial" w:hAnsi="Arial" w:cs="Arial"/>
          <w:b/>
          <w:sz w:val="22"/>
          <w:szCs w:val="22"/>
          <w:u w:val="single"/>
          <w:lang w:val="es-PE"/>
        </w:rPr>
      </w:pPr>
    </w:p>
    <w:p w14:paraId="6937E1D3" w14:textId="77777777" w:rsidR="003E191A" w:rsidRDefault="00000000">
      <w:pPr>
        <w:jc w:val="center"/>
        <w:rPr>
          <w:rFonts w:ascii="Arial" w:eastAsia="Arial" w:hAnsi="Arial" w:cs="Arial"/>
          <w:b/>
          <w:sz w:val="22"/>
          <w:szCs w:val="22"/>
        </w:rPr>
      </w:pPr>
      <w:r>
        <w:rPr>
          <w:rFonts w:ascii="Arial" w:eastAsia="Arial" w:hAnsi="Arial" w:cs="Arial"/>
          <w:b/>
          <w:sz w:val="22"/>
          <w:szCs w:val="22"/>
        </w:rPr>
        <w:t>DECLARACIÓN JURADA RESPECTO AL CONTRATO DE EJECUCIÓN DE PROYECTO</w:t>
      </w:r>
    </w:p>
    <w:p w14:paraId="1FDF40BC" w14:textId="77777777" w:rsidR="003E191A" w:rsidRDefault="003E191A">
      <w:pPr>
        <w:jc w:val="center"/>
        <w:rPr>
          <w:rFonts w:ascii="Arial" w:eastAsia="Arial" w:hAnsi="Arial" w:cs="Arial"/>
          <w:b/>
          <w:sz w:val="22"/>
          <w:szCs w:val="22"/>
        </w:rPr>
      </w:pPr>
    </w:p>
    <w:p w14:paraId="52C3210C" w14:textId="77777777" w:rsidR="003E191A" w:rsidRPr="00D7720D" w:rsidRDefault="00000000">
      <w:pPr>
        <w:jc w:val="both"/>
        <w:rPr>
          <w:rFonts w:ascii="Arial" w:eastAsia="Arial" w:hAnsi="Arial" w:cs="Arial"/>
          <w:b/>
          <w:i/>
          <w:color w:val="0000FF"/>
          <w:sz w:val="18"/>
          <w:szCs w:val="18"/>
          <w:u w:val="single"/>
        </w:rPr>
      </w:pPr>
      <w:r w:rsidRPr="00D7720D">
        <w:rPr>
          <w:rFonts w:ascii="Arial" w:eastAsia="Arial" w:hAnsi="Arial" w:cs="Arial"/>
          <w:b/>
          <w:i/>
          <w:color w:val="0000FF"/>
          <w:sz w:val="18"/>
          <w:szCs w:val="18"/>
          <w:u w:val="single"/>
        </w:rPr>
        <w:t>IMPORTANTE:</w:t>
      </w:r>
    </w:p>
    <w:p w14:paraId="22D79E68" w14:textId="77777777" w:rsidR="003E191A" w:rsidRPr="00D7720D" w:rsidRDefault="003E191A">
      <w:pPr>
        <w:jc w:val="both"/>
        <w:rPr>
          <w:rFonts w:ascii="Arial" w:eastAsia="Arial" w:hAnsi="Arial" w:cs="Arial"/>
          <w:b/>
          <w:i/>
          <w:color w:val="0000FF"/>
          <w:sz w:val="18"/>
          <w:szCs w:val="18"/>
          <w:u w:val="single"/>
        </w:rPr>
      </w:pPr>
    </w:p>
    <w:p w14:paraId="44E4B57A" w14:textId="77777777" w:rsidR="003E191A" w:rsidRPr="00D7720D" w:rsidRDefault="00000000">
      <w:pPr>
        <w:numPr>
          <w:ilvl w:val="0"/>
          <w:numId w:val="15"/>
        </w:numPr>
        <w:pBdr>
          <w:top w:val="nil"/>
          <w:left w:val="nil"/>
          <w:bottom w:val="nil"/>
          <w:right w:val="nil"/>
          <w:between w:val="nil"/>
        </w:pBdr>
        <w:spacing w:line="276" w:lineRule="auto"/>
        <w:ind w:left="142" w:hanging="142"/>
        <w:jc w:val="both"/>
        <w:rPr>
          <w:rFonts w:ascii="Arial" w:eastAsia="Arial" w:hAnsi="Arial" w:cs="Arial"/>
          <w:i/>
          <w:color w:val="0000FF"/>
          <w:sz w:val="18"/>
          <w:szCs w:val="18"/>
        </w:rPr>
      </w:pPr>
      <w:r w:rsidRPr="00D7720D">
        <w:rPr>
          <w:rFonts w:ascii="Arial" w:eastAsia="Arial" w:hAnsi="Arial" w:cs="Arial"/>
          <w:i/>
          <w:color w:val="0000FF"/>
          <w:sz w:val="18"/>
          <w:szCs w:val="18"/>
        </w:rPr>
        <w:t>Este formato deberá ser llenado en caso el Postor proponga contratar con una Empresa Ejecutora para la ejecución del proyecto.</w:t>
      </w:r>
    </w:p>
    <w:p w14:paraId="1512DDEB" w14:textId="77777777" w:rsidR="003E191A" w:rsidRPr="00D7720D" w:rsidRDefault="00000000">
      <w:pPr>
        <w:numPr>
          <w:ilvl w:val="0"/>
          <w:numId w:val="15"/>
        </w:numPr>
        <w:pBdr>
          <w:top w:val="nil"/>
          <w:left w:val="nil"/>
          <w:bottom w:val="nil"/>
          <w:right w:val="nil"/>
          <w:between w:val="nil"/>
        </w:pBdr>
        <w:spacing w:after="200" w:line="276" w:lineRule="auto"/>
        <w:ind w:left="142" w:hanging="142"/>
        <w:jc w:val="both"/>
        <w:rPr>
          <w:rFonts w:ascii="Arial" w:eastAsia="Arial" w:hAnsi="Arial" w:cs="Arial"/>
          <w:i/>
          <w:color w:val="000000"/>
          <w:sz w:val="18"/>
          <w:szCs w:val="18"/>
        </w:rPr>
      </w:pPr>
      <w:r w:rsidRPr="00D7720D">
        <w:rPr>
          <w:rFonts w:ascii="Arial" w:eastAsia="Arial" w:hAnsi="Arial" w:cs="Arial"/>
          <w:i/>
          <w:color w:val="0000FF"/>
          <w:sz w:val="18"/>
          <w:szCs w:val="18"/>
        </w:rPr>
        <w:t>En caso de Agrupamiento de inversiones y el Postor proponga contratar a más de una Empresa Ejecutora, se deberá presentar este formato por cada una de ellas.</w:t>
      </w:r>
    </w:p>
    <w:p w14:paraId="0FD8369F" w14:textId="77777777" w:rsidR="003E191A" w:rsidRDefault="00000000">
      <w:pPr>
        <w:jc w:val="both"/>
        <w:rPr>
          <w:rFonts w:ascii="Arial" w:eastAsia="Arial" w:hAnsi="Arial" w:cs="Arial"/>
          <w:sz w:val="22"/>
          <w:szCs w:val="22"/>
        </w:rPr>
      </w:pPr>
      <w:r>
        <w:rPr>
          <w:rFonts w:ascii="Arial" w:eastAsia="Arial" w:hAnsi="Arial" w:cs="Arial"/>
          <w:sz w:val="22"/>
          <w:szCs w:val="22"/>
        </w:rPr>
        <w:t>Por la presente y en relación al contrato de ejecución del proyecto, el Postor y el Ejecutor del Proyecto declaran bajo juramento que las disposiciones que contendrá como mínimo el contrato de obra y/o de ejecución del proyecto son las siguientes:</w:t>
      </w:r>
    </w:p>
    <w:p w14:paraId="74B438B7" w14:textId="77777777" w:rsidR="003E191A" w:rsidRDefault="003E191A">
      <w:pPr>
        <w:jc w:val="both"/>
        <w:rPr>
          <w:rFonts w:ascii="Arial" w:eastAsia="Arial" w:hAnsi="Arial" w:cs="Arial"/>
          <w:sz w:val="22"/>
          <w:szCs w:val="22"/>
        </w:rPr>
      </w:pPr>
    </w:p>
    <w:p w14:paraId="40F0C535" w14:textId="77777777" w:rsidR="003E191A" w:rsidRDefault="00000000">
      <w:pPr>
        <w:numPr>
          <w:ilvl w:val="0"/>
          <w:numId w:val="9"/>
        </w:numPr>
        <w:pBdr>
          <w:top w:val="nil"/>
          <w:left w:val="nil"/>
          <w:bottom w:val="nil"/>
          <w:right w:val="nil"/>
          <w:between w:val="nil"/>
        </w:pBdr>
        <w:ind w:left="284" w:hanging="284"/>
        <w:jc w:val="both"/>
        <w:rPr>
          <w:rFonts w:ascii="Arial" w:eastAsia="Arial" w:hAnsi="Arial" w:cs="Arial"/>
          <w:color w:val="000000"/>
          <w:sz w:val="22"/>
          <w:szCs w:val="22"/>
        </w:rPr>
      </w:pPr>
      <w:r>
        <w:rPr>
          <w:rFonts w:ascii="Arial" w:eastAsia="Arial" w:hAnsi="Arial" w:cs="Arial"/>
          <w:b/>
          <w:color w:val="000000"/>
          <w:sz w:val="22"/>
          <w:szCs w:val="22"/>
        </w:rPr>
        <w:t>Organización y Poderes</w:t>
      </w:r>
    </w:p>
    <w:p w14:paraId="6FCA5E7D" w14:textId="77777777" w:rsidR="003E191A" w:rsidRDefault="003E191A">
      <w:pPr>
        <w:ind w:left="284" w:hanging="284"/>
        <w:jc w:val="both"/>
        <w:rPr>
          <w:rFonts w:ascii="Arial" w:eastAsia="Arial" w:hAnsi="Arial" w:cs="Arial"/>
          <w:sz w:val="22"/>
          <w:szCs w:val="22"/>
        </w:rPr>
      </w:pPr>
    </w:p>
    <w:p w14:paraId="4197D241" w14:textId="77777777" w:rsidR="003E191A" w:rsidRDefault="00000000">
      <w:pPr>
        <w:ind w:left="284"/>
        <w:jc w:val="both"/>
        <w:rPr>
          <w:rFonts w:ascii="Arial" w:eastAsia="Arial" w:hAnsi="Arial" w:cs="Arial"/>
          <w:sz w:val="22"/>
          <w:szCs w:val="22"/>
        </w:rPr>
      </w:pPr>
      <w:r>
        <w:rPr>
          <w:rFonts w:ascii="Arial" w:eastAsia="Arial" w:hAnsi="Arial" w:cs="Arial"/>
          <w:sz w:val="22"/>
          <w:szCs w:val="22"/>
        </w:rPr>
        <w:t>Que, la Empresa Ejecutora es una persona jurídica debidamente constituida, válidamente existente, debidamente inscrita en el registro correspondiente, de acuerdo con las leyes de su jurisdicción de constitución u organización, para suscribir el contrato de ejecución del Proyecto y para cumplir con las obligaciones establecidas en el mismo.</w:t>
      </w:r>
    </w:p>
    <w:p w14:paraId="7869D05E" w14:textId="77777777" w:rsidR="003E191A" w:rsidRDefault="003E191A">
      <w:pPr>
        <w:ind w:left="284" w:hanging="284"/>
        <w:jc w:val="both"/>
        <w:rPr>
          <w:rFonts w:ascii="Arial" w:eastAsia="Arial" w:hAnsi="Arial" w:cs="Arial"/>
          <w:sz w:val="22"/>
          <w:szCs w:val="22"/>
        </w:rPr>
      </w:pPr>
    </w:p>
    <w:p w14:paraId="0E6B8E4D" w14:textId="77777777" w:rsidR="003E191A"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Pr>
          <w:rFonts w:ascii="Arial" w:eastAsia="Arial" w:hAnsi="Arial" w:cs="Arial"/>
          <w:b/>
          <w:color w:val="000000"/>
          <w:sz w:val="22"/>
          <w:szCs w:val="22"/>
        </w:rPr>
        <w:t>Capacidad</w:t>
      </w:r>
    </w:p>
    <w:p w14:paraId="4F3EE608" w14:textId="77777777" w:rsidR="003E191A" w:rsidRDefault="003E191A">
      <w:pPr>
        <w:pBdr>
          <w:top w:val="nil"/>
          <w:left w:val="nil"/>
          <w:bottom w:val="nil"/>
          <w:right w:val="nil"/>
          <w:between w:val="nil"/>
        </w:pBdr>
        <w:ind w:left="284" w:hanging="284"/>
        <w:jc w:val="both"/>
        <w:rPr>
          <w:rFonts w:ascii="Arial" w:eastAsia="Arial" w:hAnsi="Arial" w:cs="Arial"/>
          <w:color w:val="000000"/>
          <w:sz w:val="22"/>
          <w:szCs w:val="22"/>
        </w:rPr>
      </w:pPr>
    </w:p>
    <w:p w14:paraId="3B0B9461" w14:textId="77777777" w:rsidR="003E191A" w:rsidRDefault="00000000">
      <w:pPr>
        <w:pBdr>
          <w:top w:val="nil"/>
          <w:left w:val="nil"/>
          <w:bottom w:val="nil"/>
          <w:right w:val="nil"/>
          <w:between w:val="nil"/>
        </w:pBdr>
        <w:ind w:left="284"/>
        <w:jc w:val="both"/>
        <w:rPr>
          <w:rFonts w:ascii="Arial" w:eastAsia="Arial" w:hAnsi="Arial" w:cs="Arial"/>
          <w:color w:val="000000"/>
          <w:sz w:val="22"/>
          <w:szCs w:val="22"/>
        </w:rPr>
      </w:pPr>
      <w:r>
        <w:rPr>
          <w:rFonts w:ascii="Arial" w:eastAsia="Arial" w:hAnsi="Arial" w:cs="Arial"/>
          <w:color w:val="000000"/>
          <w:sz w:val="22"/>
          <w:szCs w:val="22"/>
        </w:rPr>
        <w:t>Que, la Empresa Ejecutora está debidamente capacitada y es competente para llevar a cabo sus negocios, operaciones cotidianas, y aquellas otras operaciones contempladas en el contrato de ejecución del Proyecto.</w:t>
      </w:r>
    </w:p>
    <w:p w14:paraId="46480E0D" w14:textId="77777777" w:rsidR="003E191A" w:rsidRDefault="003E191A">
      <w:pPr>
        <w:ind w:left="284" w:hanging="284"/>
        <w:jc w:val="both"/>
        <w:rPr>
          <w:rFonts w:ascii="Arial" w:eastAsia="Arial" w:hAnsi="Arial" w:cs="Arial"/>
          <w:sz w:val="22"/>
          <w:szCs w:val="22"/>
        </w:rPr>
      </w:pPr>
    </w:p>
    <w:p w14:paraId="554FE722" w14:textId="77777777" w:rsidR="003E191A"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Pr>
          <w:rFonts w:ascii="Arial" w:eastAsia="Arial" w:hAnsi="Arial" w:cs="Arial"/>
          <w:b/>
          <w:color w:val="000000"/>
          <w:sz w:val="22"/>
          <w:szCs w:val="22"/>
        </w:rPr>
        <w:t xml:space="preserve">Características </w:t>
      </w:r>
    </w:p>
    <w:p w14:paraId="7562D818" w14:textId="77777777" w:rsidR="003E191A" w:rsidRDefault="003E191A">
      <w:pPr>
        <w:ind w:left="284" w:hanging="284"/>
        <w:jc w:val="both"/>
        <w:rPr>
          <w:rFonts w:ascii="Arial" w:eastAsia="Arial" w:hAnsi="Arial" w:cs="Arial"/>
          <w:sz w:val="22"/>
          <w:szCs w:val="22"/>
        </w:rPr>
      </w:pPr>
    </w:p>
    <w:p w14:paraId="6C08FB44" w14:textId="77777777" w:rsidR="003E191A" w:rsidRDefault="00000000">
      <w:pPr>
        <w:ind w:left="284"/>
        <w:jc w:val="both"/>
        <w:rPr>
          <w:rFonts w:ascii="Arial" w:eastAsia="Arial" w:hAnsi="Arial" w:cs="Arial"/>
          <w:sz w:val="22"/>
          <w:szCs w:val="22"/>
        </w:rPr>
      </w:pPr>
      <w:r>
        <w:rPr>
          <w:rFonts w:ascii="Arial" w:eastAsia="Arial" w:hAnsi="Arial" w:cs="Arial"/>
          <w:sz w:val="22"/>
          <w:szCs w:val="22"/>
        </w:rPr>
        <w:t>Que, la Empresa Ejecutora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2F9C44EF" w14:textId="77777777" w:rsidR="003E191A" w:rsidRDefault="003E191A">
      <w:pPr>
        <w:jc w:val="both"/>
        <w:rPr>
          <w:rFonts w:ascii="Arial" w:eastAsia="Arial" w:hAnsi="Arial" w:cs="Arial"/>
          <w:sz w:val="22"/>
          <w:szCs w:val="22"/>
        </w:rPr>
      </w:pPr>
    </w:p>
    <w:p w14:paraId="190D4797" w14:textId="77777777" w:rsidR="003E191A" w:rsidRDefault="00000000">
      <w:pPr>
        <w:ind w:left="284"/>
        <w:jc w:val="both"/>
        <w:rPr>
          <w:rFonts w:ascii="Arial" w:eastAsia="Arial" w:hAnsi="Arial" w:cs="Arial"/>
          <w:sz w:val="22"/>
          <w:szCs w:val="22"/>
        </w:rPr>
      </w:pPr>
      <w:r>
        <w:rPr>
          <w:rFonts w:ascii="Arial" w:eastAsia="Arial" w:hAnsi="Arial" w:cs="Arial"/>
          <w:sz w:val="22"/>
          <w:szCs w:val="22"/>
        </w:rPr>
        <w:t xml:space="preserve">Asimismo, la Empresa Ejecutora se encuentra dentro de los alcances del Artículo 1366 del Código Civil, ni comprendidos en alguno de los impedimentos para ser Postor y/o contratista establecidos en el numeral 44.2 del artículo 44 del Reglamento de la Ley N° 29230,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N° 29230. </w:t>
      </w:r>
    </w:p>
    <w:p w14:paraId="2D801943" w14:textId="77777777" w:rsidR="003E191A" w:rsidRDefault="003E191A">
      <w:pPr>
        <w:jc w:val="both"/>
        <w:rPr>
          <w:rFonts w:ascii="Arial" w:eastAsia="Arial" w:hAnsi="Arial" w:cs="Arial"/>
          <w:sz w:val="22"/>
          <w:szCs w:val="22"/>
        </w:rPr>
      </w:pPr>
    </w:p>
    <w:p w14:paraId="2655FC07" w14:textId="77777777" w:rsidR="003E191A"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Pr>
          <w:rFonts w:ascii="Arial" w:eastAsia="Arial" w:hAnsi="Arial" w:cs="Arial"/>
          <w:b/>
          <w:color w:val="000000"/>
          <w:sz w:val="22"/>
          <w:szCs w:val="22"/>
        </w:rPr>
        <w:t>Autorización</w:t>
      </w:r>
    </w:p>
    <w:p w14:paraId="4BB26678" w14:textId="77777777" w:rsidR="003E191A" w:rsidRDefault="003E191A">
      <w:pPr>
        <w:jc w:val="both"/>
        <w:rPr>
          <w:rFonts w:ascii="Arial" w:eastAsia="Arial" w:hAnsi="Arial" w:cs="Arial"/>
          <w:sz w:val="22"/>
          <w:szCs w:val="22"/>
        </w:rPr>
      </w:pPr>
    </w:p>
    <w:p w14:paraId="1611DFD7" w14:textId="77777777" w:rsidR="003E191A" w:rsidRDefault="00000000">
      <w:pPr>
        <w:ind w:left="284"/>
        <w:jc w:val="both"/>
        <w:rPr>
          <w:rFonts w:ascii="Arial" w:eastAsia="Arial" w:hAnsi="Arial" w:cs="Arial"/>
          <w:sz w:val="22"/>
          <w:szCs w:val="22"/>
        </w:rPr>
      </w:pPr>
      <w:r>
        <w:rPr>
          <w:rFonts w:ascii="Arial" w:eastAsia="Arial" w:hAnsi="Arial" w:cs="Arial"/>
          <w:sz w:val="22"/>
          <w:szCs w:val="22"/>
        </w:rPr>
        <w:t>Que, la(s) Empresa(s) Ejecutora(s) cuenta con la capacidad y representación suficiente para suscribir y cumplir el contrato de ejecución del proyecto. La suscripción y cumplimiento del contrato de ejecución ha sido debidamente autorizado de conformidad con sus reglamentos internos o normas societarias correspondientes. Ninguno de los actos requeridos para este propósito ha sido modificado o cancelado, y dichos actos tienen plena vigencia.</w:t>
      </w:r>
    </w:p>
    <w:p w14:paraId="46C4F134" w14:textId="77777777" w:rsidR="003E191A" w:rsidRDefault="003E191A">
      <w:pPr>
        <w:ind w:left="426"/>
        <w:jc w:val="both"/>
        <w:rPr>
          <w:rFonts w:ascii="Arial" w:eastAsia="Arial" w:hAnsi="Arial" w:cs="Arial"/>
          <w:sz w:val="22"/>
          <w:szCs w:val="22"/>
        </w:rPr>
      </w:pPr>
    </w:p>
    <w:p w14:paraId="0C663747" w14:textId="77777777" w:rsidR="003E191A"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Pr>
          <w:rFonts w:ascii="Arial" w:eastAsia="Arial" w:hAnsi="Arial" w:cs="Arial"/>
          <w:b/>
          <w:color w:val="000000"/>
          <w:sz w:val="22"/>
          <w:szCs w:val="22"/>
        </w:rPr>
        <w:lastRenderedPageBreak/>
        <w:t>Inexistencia de conflictos</w:t>
      </w:r>
    </w:p>
    <w:p w14:paraId="48635B09" w14:textId="77777777" w:rsidR="003E191A" w:rsidRDefault="003E191A">
      <w:pPr>
        <w:ind w:left="426"/>
        <w:jc w:val="both"/>
        <w:rPr>
          <w:rFonts w:ascii="Arial" w:eastAsia="Arial" w:hAnsi="Arial" w:cs="Arial"/>
          <w:sz w:val="22"/>
          <w:szCs w:val="22"/>
        </w:rPr>
      </w:pPr>
    </w:p>
    <w:p w14:paraId="26A8439C" w14:textId="77777777" w:rsidR="003E191A" w:rsidRDefault="00000000">
      <w:pPr>
        <w:ind w:left="284"/>
        <w:jc w:val="both"/>
        <w:rPr>
          <w:rFonts w:ascii="Arial" w:eastAsia="Arial" w:hAnsi="Arial" w:cs="Arial"/>
          <w:sz w:val="22"/>
          <w:szCs w:val="22"/>
        </w:rPr>
      </w:pPr>
      <w:r>
        <w:rPr>
          <w:rFonts w:ascii="Arial" w:eastAsia="Arial" w:hAnsi="Arial" w:cs="Arial"/>
          <w:sz w:val="22"/>
          <w:szCs w:val="22"/>
        </w:rPr>
        <w:t>Que, la suscripción, entrega y cumplimiento del contrato de ejecución del Proyecto por parte del Ejecutor del Proyecto y la realización de los actos contemplados en el mismo, no incumplen ninguna disposición de las normas legales aplicables, así como tampoco algún acuerdo societario, o contraviene disposición alguna del estatuto del Ejecutor del Proyecto.</w:t>
      </w:r>
    </w:p>
    <w:p w14:paraId="20367B42" w14:textId="77777777" w:rsidR="003E191A" w:rsidRDefault="003E191A">
      <w:pPr>
        <w:ind w:left="426"/>
        <w:jc w:val="both"/>
        <w:rPr>
          <w:rFonts w:ascii="Arial" w:eastAsia="Arial" w:hAnsi="Arial" w:cs="Arial"/>
          <w:sz w:val="22"/>
          <w:szCs w:val="22"/>
        </w:rPr>
      </w:pPr>
    </w:p>
    <w:p w14:paraId="652366AB" w14:textId="77777777" w:rsidR="003E191A"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Pr>
          <w:rFonts w:ascii="Arial" w:eastAsia="Arial" w:hAnsi="Arial" w:cs="Arial"/>
          <w:b/>
          <w:color w:val="000000"/>
          <w:sz w:val="22"/>
          <w:szCs w:val="22"/>
        </w:rPr>
        <w:t>Responsabilidad solidaria</w:t>
      </w:r>
    </w:p>
    <w:p w14:paraId="1A26AA34" w14:textId="77777777" w:rsidR="003E191A" w:rsidRDefault="003E191A">
      <w:pPr>
        <w:ind w:left="426"/>
        <w:jc w:val="both"/>
        <w:rPr>
          <w:rFonts w:ascii="Arial" w:eastAsia="Arial" w:hAnsi="Arial" w:cs="Arial"/>
          <w:sz w:val="22"/>
          <w:szCs w:val="22"/>
        </w:rPr>
      </w:pPr>
    </w:p>
    <w:p w14:paraId="585C5EF0" w14:textId="77777777" w:rsidR="003E191A" w:rsidRDefault="00000000">
      <w:pPr>
        <w:ind w:left="284"/>
        <w:jc w:val="both"/>
        <w:rPr>
          <w:rFonts w:ascii="Arial" w:eastAsia="Arial" w:hAnsi="Arial" w:cs="Arial"/>
          <w:sz w:val="22"/>
          <w:szCs w:val="22"/>
        </w:rPr>
      </w:pPr>
      <w:r>
        <w:rPr>
          <w:rFonts w:ascii="Arial" w:eastAsia="Arial" w:hAnsi="Arial" w:cs="Arial"/>
          <w:sz w:val="22"/>
          <w:szCs w:val="22"/>
        </w:rPr>
        <w:t>Que, la(s) Empresa(s) Ejecutora(s) se responsabiliza solidariamente con la Empresa Privada que financiará las obras por la calidad ofrecida y los vicios ocultos que puedan surgir a raíz de la ejecución del Proyecto, por un periodo de [INDICAR EL PERIODO DE AÑOS PARA VICIOS OCULTOS, COMO MÍNIMO DEBE SER DE SIETE AÑOS], años contados a partir de la entrega del documento de recepción del proyecto, conforme a lo previsto en el Convenio de Inversión y la Propuesta Técnica de la Empresa Privada.</w:t>
      </w:r>
    </w:p>
    <w:p w14:paraId="6AB2F30E" w14:textId="77777777" w:rsidR="003E191A" w:rsidRDefault="003E191A">
      <w:pPr>
        <w:ind w:left="426"/>
        <w:jc w:val="both"/>
        <w:rPr>
          <w:rFonts w:ascii="Arial" w:eastAsia="Arial" w:hAnsi="Arial" w:cs="Arial"/>
          <w:sz w:val="22"/>
          <w:szCs w:val="22"/>
        </w:rPr>
      </w:pPr>
    </w:p>
    <w:p w14:paraId="6E234011" w14:textId="77777777" w:rsidR="003E191A" w:rsidRDefault="00000000">
      <w:pPr>
        <w:ind w:left="284"/>
        <w:jc w:val="both"/>
        <w:rPr>
          <w:rFonts w:ascii="Arial" w:eastAsia="Arial" w:hAnsi="Arial" w:cs="Arial"/>
          <w:sz w:val="22"/>
          <w:szCs w:val="22"/>
        </w:rPr>
      </w:pPr>
      <w:r>
        <w:rPr>
          <w:rFonts w:ascii="Arial" w:eastAsia="Arial" w:hAnsi="Arial" w:cs="Arial"/>
          <w:sz w:val="22"/>
          <w:szCs w:val="22"/>
        </w:rPr>
        <w:t>En tal sentido, señalamos conocer y aceptar las consecuencias del incumplimiento del presente compromiso y/o de la falta de veracidad de las declaraciones arriba señaladas.</w:t>
      </w:r>
    </w:p>
    <w:p w14:paraId="595DC02A" w14:textId="77777777" w:rsidR="003E191A" w:rsidRDefault="003E191A">
      <w:pPr>
        <w:ind w:left="426"/>
        <w:jc w:val="both"/>
        <w:rPr>
          <w:rFonts w:ascii="Arial" w:eastAsia="Arial" w:hAnsi="Arial" w:cs="Arial"/>
          <w:sz w:val="22"/>
          <w:szCs w:val="22"/>
        </w:rPr>
      </w:pPr>
    </w:p>
    <w:p w14:paraId="7CA1EBFD" w14:textId="77777777" w:rsidR="003E191A" w:rsidRDefault="00000000">
      <w:pPr>
        <w:widowControl w:val="0"/>
        <w:ind w:left="284"/>
        <w:jc w:val="both"/>
        <w:rPr>
          <w:rFonts w:ascii="Arial" w:eastAsia="Arial" w:hAnsi="Arial" w:cs="Arial"/>
          <w:b/>
          <w:i/>
          <w:color w:val="0000FF"/>
          <w:sz w:val="22"/>
          <w:szCs w:val="22"/>
        </w:rPr>
      </w:pPr>
      <w:r>
        <w:rPr>
          <w:rFonts w:ascii="Arial" w:eastAsia="Arial" w:hAnsi="Arial" w:cs="Arial"/>
          <w:color w:val="0000FF"/>
          <w:sz w:val="22"/>
          <w:szCs w:val="22"/>
        </w:rPr>
        <w:t>[CONSIGNAR CIUDAD Y FECHA]</w:t>
      </w:r>
    </w:p>
    <w:p w14:paraId="6AE735DB" w14:textId="77777777" w:rsidR="003E191A" w:rsidRDefault="003E191A">
      <w:pPr>
        <w:widowControl w:val="0"/>
        <w:ind w:left="426"/>
        <w:jc w:val="both"/>
        <w:rPr>
          <w:rFonts w:ascii="Arial" w:eastAsia="Arial" w:hAnsi="Arial" w:cs="Arial"/>
          <w:sz w:val="22"/>
          <w:szCs w:val="22"/>
        </w:rPr>
        <w:sectPr w:rsidR="003E191A">
          <w:footerReference w:type="default" r:id="rId12"/>
          <w:type w:val="continuous"/>
          <w:pgSz w:w="11900" w:h="16840"/>
          <w:pgMar w:top="1417" w:right="1410" w:bottom="1417" w:left="1985" w:header="708" w:footer="708" w:gutter="0"/>
          <w:cols w:space="720"/>
        </w:sectPr>
      </w:pPr>
    </w:p>
    <w:p w14:paraId="4309F098" w14:textId="77777777" w:rsidR="003E191A" w:rsidRDefault="003E191A">
      <w:pPr>
        <w:widowControl w:val="0"/>
        <w:ind w:left="426"/>
        <w:jc w:val="center"/>
        <w:rPr>
          <w:rFonts w:ascii="Arial" w:eastAsia="Arial" w:hAnsi="Arial" w:cs="Arial"/>
          <w:sz w:val="22"/>
          <w:szCs w:val="22"/>
        </w:rPr>
      </w:pPr>
    </w:p>
    <w:p w14:paraId="6F5FCF8F" w14:textId="77777777" w:rsidR="003E191A" w:rsidRDefault="003E191A">
      <w:pPr>
        <w:widowControl w:val="0"/>
        <w:ind w:left="426"/>
        <w:jc w:val="center"/>
        <w:rPr>
          <w:rFonts w:ascii="Arial" w:eastAsia="Arial" w:hAnsi="Arial" w:cs="Arial"/>
          <w:sz w:val="22"/>
          <w:szCs w:val="22"/>
        </w:rPr>
      </w:pPr>
    </w:p>
    <w:p w14:paraId="49AA80B5" w14:textId="77777777" w:rsidR="003E191A" w:rsidRDefault="00000000">
      <w:pPr>
        <w:widowControl w:val="0"/>
        <w:ind w:left="426"/>
        <w:jc w:val="center"/>
        <w:rPr>
          <w:rFonts w:ascii="Arial" w:eastAsia="Arial" w:hAnsi="Arial" w:cs="Arial"/>
          <w:sz w:val="22"/>
          <w:szCs w:val="22"/>
        </w:rPr>
      </w:pPr>
      <w:r>
        <w:rPr>
          <w:rFonts w:ascii="Arial" w:eastAsia="Arial" w:hAnsi="Arial" w:cs="Arial"/>
          <w:sz w:val="22"/>
          <w:szCs w:val="22"/>
        </w:rPr>
        <w:t>..……………………………………… Nombre, firma, sello y DNI del Representante Legal del Postor</w:t>
      </w:r>
    </w:p>
    <w:p w14:paraId="2D187EFD" w14:textId="77777777" w:rsidR="003E191A" w:rsidRDefault="003E191A">
      <w:pPr>
        <w:widowControl w:val="0"/>
        <w:ind w:left="426"/>
        <w:jc w:val="center"/>
        <w:rPr>
          <w:rFonts w:ascii="Arial" w:eastAsia="Arial" w:hAnsi="Arial" w:cs="Arial"/>
          <w:sz w:val="22"/>
          <w:szCs w:val="22"/>
        </w:rPr>
      </w:pPr>
    </w:p>
    <w:p w14:paraId="1FCC8495" w14:textId="77777777" w:rsidR="003E191A" w:rsidRDefault="003E191A">
      <w:pPr>
        <w:widowControl w:val="0"/>
        <w:ind w:left="426"/>
        <w:jc w:val="center"/>
        <w:rPr>
          <w:rFonts w:ascii="Arial" w:eastAsia="Arial" w:hAnsi="Arial" w:cs="Arial"/>
          <w:sz w:val="22"/>
          <w:szCs w:val="22"/>
        </w:rPr>
      </w:pPr>
    </w:p>
    <w:p w14:paraId="04070559" w14:textId="77777777" w:rsidR="003E191A" w:rsidRDefault="003E191A">
      <w:pPr>
        <w:widowControl w:val="0"/>
        <w:ind w:left="426"/>
        <w:jc w:val="center"/>
        <w:rPr>
          <w:rFonts w:ascii="Arial" w:eastAsia="Arial" w:hAnsi="Arial" w:cs="Arial"/>
          <w:sz w:val="22"/>
          <w:szCs w:val="22"/>
        </w:rPr>
      </w:pPr>
    </w:p>
    <w:p w14:paraId="1C64EA2C" w14:textId="77777777" w:rsidR="003E191A" w:rsidRDefault="003E191A">
      <w:pPr>
        <w:widowControl w:val="0"/>
        <w:ind w:left="426"/>
        <w:jc w:val="center"/>
        <w:rPr>
          <w:rFonts w:ascii="Arial" w:eastAsia="Arial" w:hAnsi="Arial" w:cs="Arial"/>
          <w:sz w:val="22"/>
          <w:szCs w:val="22"/>
        </w:rPr>
      </w:pPr>
    </w:p>
    <w:p w14:paraId="66784E5B" w14:textId="77777777" w:rsidR="003E191A" w:rsidRDefault="00000000">
      <w:pPr>
        <w:widowControl w:val="0"/>
        <w:ind w:left="426"/>
        <w:jc w:val="center"/>
        <w:rPr>
          <w:rFonts w:ascii="Arial" w:eastAsia="Arial" w:hAnsi="Arial" w:cs="Arial"/>
          <w:sz w:val="22"/>
          <w:szCs w:val="22"/>
        </w:rPr>
      </w:pPr>
      <w:r>
        <w:rPr>
          <w:rFonts w:ascii="Arial" w:eastAsia="Arial" w:hAnsi="Arial" w:cs="Arial"/>
          <w:sz w:val="22"/>
          <w:szCs w:val="22"/>
        </w:rPr>
        <w:t>………………………………………</w:t>
      </w:r>
    </w:p>
    <w:p w14:paraId="3062F7FD" w14:textId="77777777" w:rsidR="003E191A" w:rsidRDefault="00000000">
      <w:pPr>
        <w:widowControl w:val="0"/>
        <w:ind w:left="426"/>
        <w:jc w:val="center"/>
        <w:rPr>
          <w:rFonts w:ascii="Arial" w:eastAsia="Arial" w:hAnsi="Arial" w:cs="Arial"/>
          <w:sz w:val="22"/>
          <w:szCs w:val="22"/>
        </w:rPr>
        <w:sectPr w:rsidR="003E191A">
          <w:type w:val="continuous"/>
          <w:pgSz w:w="11900" w:h="16840"/>
          <w:pgMar w:top="1417" w:right="1701" w:bottom="1417" w:left="1701" w:header="708" w:footer="708" w:gutter="0"/>
          <w:cols w:num="2" w:space="720" w:equalWidth="0">
            <w:col w:w="3895" w:space="708"/>
            <w:col w:w="3895" w:space="0"/>
          </w:cols>
        </w:sectPr>
      </w:pPr>
      <w:r>
        <w:rPr>
          <w:rFonts w:ascii="Arial" w:eastAsia="Arial" w:hAnsi="Arial" w:cs="Arial"/>
          <w:sz w:val="22"/>
          <w:szCs w:val="22"/>
        </w:rPr>
        <w:t>Nombre, firma, sello y DNI del Representante Legal de la Empresa Ejecutora (Proyectista y/o Constructor)</w:t>
      </w:r>
    </w:p>
    <w:p w14:paraId="5FD07335" w14:textId="77777777" w:rsidR="003E191A" w:rsidRDefault="003E191A">
      <w:pPr>
        <w:ind w:left="426"/>
        <w:jc w:val="both"/>
        <w:rPr>
          <w:rFonts w:ascii="Arial" w:eastAsia="Arial" w:hAnsi="Arial" w:cs="Arial"/>
          <w:sz w:val="22"/>
          <w:szCs w:val="22"/>
        </w:rPr>
      </w:pPr>
    </w:p>
    <w:p w14:paraId="5AE0B156" w14:textId="77777777" w:rsidR="003E191A" w:rsidRDefault="00000000">
      <w:pPr>
        <w:ind w:left="426"/>
        <w:jc w:val="both"/>
        <w:rPr>
          <w:rFonts w:ascii="Arial" w:eastAsia="Arial" w:hAnsi="Arial" w:cs="Arial"/>
          <w:sz w:val="22"/>
          <w:szCs w:val="22"/>
        </w:rPr>
      </w:pPr>
      <w:r>
        <w:rPr>
          <w:rFonts w:ascii="Arial" w:eastAsia="Arial" w:hAnsi="Arial" w:cs="Arial"/>
          <w:b/>
          <w:sz w:val="22"/>
          <w:szCs w:val="22"/>
        </w:rPr>
        <w:t>Nota: Las firmas de los Representantes Legales deberán ser legalizadas por Notario Público o Juez de Paz</w:t>
      </w:r>
      <w:r>
        <w:rPr>
          <w:rFonts w:ascii="Arial" w:eastAsia="Arial" w:hAnsi="Arial" w:cs="Arial"/>
          <w:sz w:val="22"/>
          <w:szCs w:val="22"/>
        </w:rPr>
        <w:t>.</w:t>
      </w:r>
    </w:p>
    <w:p w14:paraId="79001E75" w14:textId="77777777" w:rsidR="003E191A" w:rsidRDefault="00000000">
      <w:pPr>
        <w:rPr>
          <w:rFonts w:ascii="Arial" w:eastAsia="Arial" w:hAnsi="Arial" w:cs="Arial"/>
          <w:b/>
          <w:sz w:val="22"/>
          <w:szCs w:val="22"/>
          <w:u w:val="single"/>
        </w:rPr>
      </w:pPr>
      <w:r>
        <w:br w:type="page"/>
      </w:r>
    </w:p>
    <w:p w14:paraId="149D7621"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4-K</w:t>
      </w:r>
    </w:p>
    <w:p w14:paraId="77C97AC5" w14:textId="77777777" w:rsidR="003E191A" w:rsidRDefault="003E191A">
      <w:pPr>
        <w:jc w:val="center"/>
        <w:rPr>
          <w:rFonts w:ascii="Arial" w:eastAsia="Arial" w:hAnsi="Arial" w:cs="Arial"/>
          <w:b/>
          <w:sz w:val="22"/>
          <w:szCs w:val="22"/>
          <w:u w:val="single"/>
        </w:rPr>
      </w:pPr>
    </w:p>
    <w:p w14:paraId="0777CCE8" w14:textId="77777777" w:rsidR="003E191A" w:rsidRDefault="00000000">
      <w:pPr>
        <w:jc w:val="center"/>
        <w:rPr>
          <w:b/>
          <w:sz w:val="22"/>
          <w:szCs w:val="22"/>
        </w:rPr>
      </w:pPr>
      <w:r>
        <w:rPr>
          <w:rFonts w:ascii="Arial" w:eastAsia="Arial" w:hAnsi="Arial" w:cs="Arial"/>
          <w:b/>
          <w:sz w:val="22"/>
          <w:szCs w:val="22"/>
        </w:rPr>
        <w:t>DECLARACIÓN JURADA DE PROMESA FORMAL DE CONSORCIO</w:t>
      </w:r>
    </w:p>
    <w:p w14:paraId="19FCA525" w14:textId="77777777" w:rsidR="003E191A" w:rsidRDefault="003E191A">
      <w:pPr>
        <w:widowControl w:val="0"/>
        <w:pBdr>
          <w:top w:val="nil"/>
          <w:left w:val="nil"/>
          <w:bottom w:val="nil"/>
          <w:right w:val="nil"/>
          <w:between w:val="nil"/>
        </w:pBdr>
        <w:jc w:val="center"/>
        <w:rPr>
          <w:rFonts w:ascii="Arial" w:eastAsia="Arial" w:hAnsi="Arial" w:cs="Arial"/>
          <w:b/>
          <w:color w:val="000000"/>
          <w:sz w:val="22"/>
          <w:szCs w:val="22"/>
        </w:rPr>
      </w:pPr>
    </w:p>
    <w:p w14:paraId="0C582D26" w14:textId="77777777" w:rsidR="003E191A" w:rsidRPr="00D7720D" w:rsidRDefault="00000000">
      <w:pPr>
        <w:jc w:val="both"/>
        <w:rPr>
          <w:rFonts w:ascii="Arial" w:eastAsia="Arial" w:hAnsi="Arial" w:cs="Arial"/>
          <w:b/>
          <w:i/>
          <w:color w:val="0000FF"/>
          <w:sz w:val="18"/>
          <w:szCs w:val="18"/>
          <w:u w:val="single"/>
        </w:rPr>
      </w:pPr>
      <w:r w:rsidRPr="00D7720D">
        <w:rPr>
          <w:rFonts w:ascii="Arial" w:eastAsia="Arial" w:hAnsi="Arial" w:cs="Arial"/>
          <w:b/>
          <w:i/>
          <w:color w:val="0000FF"/>
          <w:sz w:val="18"/>
          <w:szCs w:val="18"/>
          <w:u w:val="single"/>
        </w:rPr>
        <w:t>IMPORTANTE:</w:t>
      </w:r>
    </w:p>
    <w:p w14:paraId="2DC8C0D4" w14:textId="77777777" w:rsidR="003E191A" w:rsidRPr="00D7720D" w:rsidRDefault="003E191A">
      <w:pPr>
        <w:ind w:left="1276"/>
        <w:jc w:val="both"/>
        <w:rPr>
          <w:rFonts w:ascii="Arial" w:eastAsia="Arial" w:hAnsi="Arial" w:cs="Arial"/>
          <w:b/>
          <w:i/>
          <w:color w:val="0000FF"/>
          <w:sz w:val="18"/>
          <w:szCs w:val="18"/>
          <w:u w:val="single"/>
        </w:rPr>
      </w:pPr>
    </w:p>
    <w:p w14:paraId="099A5D6F" w14:textId="77777777" w:rsidR="003E191A" w:rsidRPr="00D7720D" w:rsidRDefault="00000000">
      <w:pPr>
        <w:numPr>
          <w:ilvl w:val="0"/>
          <w:numId w:val="15"/>
        </w:numPr>
        <w:pBdr>
          <w:top w:val="nil"/>
          <w:left w:val="nil"/>
          <w:bottom w:val="nil"/>
          <w:right w:val="nil"/>
          <w:between w:val="nil"/>
        </w:pBdr>
        <w:spacing w:after="200" w:line="276" w:lineRule="auto"/>
        <w:ind w:left="426"/>
        <w:jc w:val="both"/>
        <w:rPr>
          <w:rFonts w:ascii="Arial" w:eastAsia="Arial" w:hAnsi="Arial" w:cs="Arial"/>
          <w:i/>
          <w:color w:val="0000FF"/>
          <w:sz w:val="18"/>
          <w:szCs w:val="18"/>
        </w:rPr>
      </w:pPr>
      <w:r w:rsidRPr="00D7720D">
        <w:rPr>
          <w:rFonts w:ascii="Arial" w:eastAsia="Arial" w:hAnsi="Arial" w:cs="Arial"/>
          <w:i/>
          <w:color w:val="0000FF"/>
          <w:sz w:val="18"/>
          <w:szCs w:val="18"/>
        </w:rPr>
        <w:t>Sólo para el caso en que un Consorcio se presente como Postor.</w:t>
      </w:r>
    </w:p>
    <w:p w14:paraId="01FF2BB1"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Señores</w:t>
      </w:r>
    </w:p>
    <w:p w14:paraId="353BD9E7" w14:textId="77777777" w:rsidR="003E191A" w:rsidRDefault="00000000">
      <w:pPr>
        <w:widowControl w:val="0"/>
        <w:jc w:val="both"/>
        <w:rPr>
          <w:rFonts w:ascii="Arial" w:eastAsia="Arial" w:hAnsi="Arial" w:cs="Arial"/>
          <w:b/>
          <w:color w:val="000000"/>
          <w:sz w:val="22"/>
          <w:szCs w:val="22"/>
        </w:rPr>
      </w:pPr>
      <w:r>
        <w:rPr>
          <w:rFonts w:ascii="Arial" w:eastAsia="Arial" w:hAnsi="Arial" w:cs="Arial"/>
          <w:b/>
          <w:color w:val="000000"/>
          <w:sz w:val="22"/>
          <w:szCs w:val="22"/>
        </w:rPr>
        <w:t xml:space="preserve">COMITÉ ESPECIAL – TUO de la Ley N° 29230 </w:t>
      </w:r>
    </w:p>
    <w:p w14:paraId="54233A07" w14:textId="77777777" w:rsidR="003E191A" w:rsidRDefault="00000000">
      <w:pPr>
        <w:widowControl w:val="0"/>
        <w:jc w:val="both"/>
        <w:rPr>
          <w:rFonts w:ascii="Arial" w:eastAsia="Arial" w:hAnsi="Arial" w:cs="Arial"/>
          <w:b/>
          <w:color w:val="0000FF"/>
          <w:sz w:val="22"/>
          <w:szCs w:val="22"/>
        </w:rPr>
      </w:pPr>
      <w:r>
        <w:rPr>
          <w:rFonts w:ascii="Arial" w:eastAsia="Arial" w:hAnsi="Arial" w:cs="Arial"/>
          <w:b/>
          <w:color w:val="000000"/>
          <w:sz w:val="22"/>
          <w:szCs w:val="22"/>
        </w:rPr>
        <w:t xml:space="preserve">PROCESO DE SELECCIÓN N° </w:t>
      </w:r>
      <w:r>
        <w:rPr>
          <w:rFonts w:ascii="Arial" w:eastAsia="Arial" w:hAnsi="Arial" w:cs="Arial"/>
          <w:color w:val="0000FF"/>
          <w:sz w:val="22"/>
          <w:szCs w:val="22"/>
          <w:highlight w:val="white"/>
        </w:rPr>
        <w:t>[</w:t>
      </w:r>
      <w:r>
        <w:rPr>
          <w:rFonts w:ascii="Arial" w:eastAsia="Arial" w:hAnsi="Arial" w:cs="Arial"/>
          <w:color w:val="0000FF"/>
          <w:sz w:val="22"/>
          <w:szCs w:val="22"/>
          <w:shd w:val="clear" w:color="auto" w:fill="F2F2F2"/>
        </w:rPr>
        <w:t>INDICAR NOMENCLATURA DEL PROCESO]</w:t>
      </w:r>
    </w:p>
    <w:p w14:paraId="6675F77B" w14:textId="77777777" w:rsidR="003E191A" w:rsidRDefault="00000000">
      <w:pPr>
        <w:widowControl w:val="0"/>
        <w:jc w:val="both"/>
        <w:rPr>
          <w:rFonts w:ascii="Arial" w:eastAsia="Arial" w:hAnsi="Arial" w:cs="Arial"/>
          <w:color w:val="000000"/>
          <w:sz w:val="22"/>
          <w:szCs w:val="22"/>
        </w:rPr>
      </w:pPr>
      <w:proofErr w:type="gramStart"/>
      <w:r>
        <w:rPr>
          <w:rFonts w:ascii="Arial" w:eastAsia="Arial" w:hAnsi="Arial" w:cs="Arial"/>
          <w:color w:val="000000"/>
          <w:sz w:val="22"/>
          <w:szCs w:val="22"/>
        </w:rPr>
        <w:t>Presente.-</w:t>
      </w:r>
      <w:proofErr w:type="gramEnd"/>
    </w:p>
    <w:p w14:paraId="56A41AD3" w14:textId="77777777" w:rsidR="003E191A" w:rsidRDefault="003E191A">
      <w:pPr>
        <w:widowControl w:val="0"/>
        <w:jc w:val="both"/>
        <w:rPr>
          <w:rFonts w:ascii="Arial" w:eastAsia="Arial" w:hAnsi="Arial" w:cs="Arial"/>
          <w:color w:val="000000"/>
          <w:sz w:val="22"/>
          <w:szCs w:val="22"/>
        </w:rPr>
      </w:pPr>
    </w:p>
    <w:p w14:paraId="70A5F521"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De nuestra consideración,</w:t>
      </w:r>
    </w:p>
    <w:p w14:paraId="29B9E315" w14:textId="77777777" w:rsidR="003E191A" w:rsidRDefault="003E191A">
      <w:pPr>
        <w:widowControl w:val="0"/>
        <w:jc w:val="both"/>
        <w:rPr>
          <w:rFonts w:ascii="Arial" w:eastAsia="Arial" w:hAnsi="Arial" w:cs="Arial"/>
          <w:color w:val="000000"/>
          <w:sz w:val="22"/>
          <w:szCs w:val="22"/>
        </w:rPr>
      </w:pPr>
    </w:p>
    <w:p w14:paraId="5B496C47"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Los suscritos declaramos expresamente que hemos convenido en forma irrevocable, durante el lapso que dure el proceso de selección, para presentar una propuesta conjunta al </w:t>
      </w:r>
      <w:r>
        <w:rPr>
          <w:rFonts w:ascii="Arial" w:eastAsia="Arial" w:hAnsi="Arial" w:cs="Arial"/>
          <w:b/>
          <w:color w:val="000000"/>
          <w:sz w:val="22"/>
          <w:szCs w:val="22"/>
        </w:rPr>
        <w:t xml:space="preserve">PROCESO DE SELECCIÓN N° </w:t>
      </w:r>
      <w:r>
        <w:rPr>
          <w:rFonts w:ascii="Arial" w:eastAsia="Arial" w:hAnsi="Arial" w:cs="Arial"/>
          <w:color w:val="0000FF"/>
          <w:sz w:val="22"/>
          <w:szCs w:val="22"/>
        </w:rPr>
        <w:t>[CONSIGNAR NOMENCLATURA DEL PROCESO]</w:t>
      </w:r>
      <w:r>
        <w:rPr>
          <w:rFonts w:ascii="Arial" w:eastAsia="Arial" w:hAnsi="Arial" w:cs="Arial"/>
          <w:color w:val="000000"/>
          <w:sz w:val="22"/>
          <w:szCs w:val="22"/>
        </w:rPr>
        <w:t>, responsabilizándonos solidariamente por todas las acciones y omisiones que provengan del citado proceso.</w:t>
      </w:r>
    </w:p>
    <w:p w14:paraId="2ACBBCDB" w14:textId="77777777" w:rsidR="003E191A" w:rsidRDefault="003E191A">
      <w:pPr>
        <w:widowControl w:val="0"/>
        <w:jc w:val="both"/>
        <w:rPr>
          <w:rFonts w:ascii="Arial" w:eastAsia="Arial" w:hAnsi="Arial" w:cs="Arial"/>
          <w:color w:val="000000"/>
          <w:sz w:val="22"/>
          <w:szCs w:val="22"/>
        </w:rPr>
      </w:pPr>
    </w:p>
    <w:p w14:paraId="6518E7F6"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Asimismo, en caso de obtener la Buena Pro, nos comprometemos a formalizar el contrato de Consorcio bajo las condiciones aquí establecidas (porcentaje de obligaciones asumidas por cada consorciado).</w:t>
      </w:r>
    </w:p>
    <w:p w14:paraId="0787B05F" w14:textId="77777777" w:rsidR="003E191A" w:rsidRDefault="003E191A">
      <w:pPr>
        <w:widowControl w:val="0"/>
        <w:jc w:val="both"/>
        <w:rPr>
          <w:rFonts w:ascii="Arial" w:eastAsia="Arial" w:hAnsi="Arial" w:cs="Arial"/>
          <w:color w:val="000000"/>
          <w:sz w:val="22"/>
          <w:szCs w:val="22"/>
        </w:rPr>
      </w:pPr>
    </w:p>
    <w:p w14:paraId="7B85E47B"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Designamos al Sr.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proofErr w:type="gramStart"/>
      <w:r>
        <w:rPr>
          <w:rFonts w:ascii="Arial" w:eastAsia="Arial" w:hAnsi="Arial" w:cs="Arial"/>
          <w:color w:val="0000FF"/>
          <w:sz w:val="22"/>
          <w:szCs w:val="22"/>
          <w:shd w:val="clear" w:color="auto" w:fill="F2F2F2"/>
        </w:rPr>
        <w:t>…….</w:t>
      </w:r>
      <w:proofErr w:type="gramEnd"/>
      <w:r>
        <w:rPr>
          <w:rFonts w:ascii="Arial" w:eastAsia="Arial" w:hAnsi="Arial" w:cs="Arial"/>
          <w:color w:val="0000FF"/>
          <w:sz w:val="22"/>
          <w:szCs w:val="22"/>
          <w:shd w:val="clear" w:color="auto" w:fill="F2F2F2"/>
        </w:rPr>
        <w:t>]</w:t>
      </w:r>
      <w:r>
        <w:rPr>
          <w:rFonts w:ascii="Arial" w:eastAsia="Arial" w:hAnsi="Arial" w:cs="Arial"/>
          <w:color w:val="000000"/>
          <w:sz w:val="22"/>
          <w:szCs w:val="22"/>
        </w:rPr>
        <w:t xml:space="preserve">, identificado con </w:t>
      </w:r>
      <w:r>
        <w:rPr>
          <w:rFonts w:ascii="Arial" w:eastAsia="Arial" w:hAnsi="Arial" w:cs="Arial"/>
          <w:color w:val="0000FF"/>
          <w:sz w:val="22"/>
          <w:szCs w:val="22"/>
        </w:rPr>
        <w:t>[CONSIGNAR TIPO DE DOCUMENTO DE IDENTIDAD]</w:t>
      </w:r>
      <w:r>
        <w:rPr>
          <w:rFonts w:ascii="Arial" w:eastAsia="Arial" w:hAnsi="Arial" w:cs="Arial"/>
          <w:color w:val="000000"/>
          <w:sz w:val="22"/>
          <w:szCs w:val="22"/>
        </w:rPr>
        <w:t xml:space="preserve"> N° </w:t>
      </w:r>
      <w:r>
        <w:rPr>
          <w:rFonts w:ascii="Arial" w:eastAsia="Arial" w:hAnsi="Arial" w:cs="Arial"/>
          <w:color w:val="0000FF"/>
          <w:sz w:val="22"/>
          <w:szCs w:val="22"/>
        </w:rPr>
        <w:t>[CONSIGNAR NÚMERO DE DOCUMENTO DE IDENTIDAD]</w:t>
      </w:r>
      <w:r>
        <w:rPr>
          <w:rFonts w:ascii="Arial" w:eastAsia="Arial" w:hAnsi="Arial" w:cs="Arial"/>
          <w:color w:val="000000"/>
          <w:sz w:val="22"/>
          <w:szCs w:val="22"/>
        </w:rPr>
        <w:t xml:space="preserve">, como representante común del Consorcio para efectos de participar en todas las etapas del proceso de selección y para suscribir el Convenio de Inversión correspondiente con la Entidad Pública </w:t>
      </w:r>
      <w:r>
        <w:rPr>
          <w:rFonts w:ascii="Arial" w:eastAsia="Arial" w:hAnsi="Arial" w:cs="Arial"/>
          <w:color w:val="0000FF"/>
          <w:sz w:val="22"/>
          <w:szCs w:val="22"/>
        </w:rPr>
        <w:t>[CONSIGNAR NOMBRE DE LA ENTIDAD PÚBLICA]</w:t>
      </w:r>
      <w:r>
        <w:rPr>
          <w:rFonts w:ascii="Arial" w:eastAsia="Arial" w:hAnsi="Arial" w:cs="Arial"/>
          <w:color w:val="000000"/>
          <w:sz w:val="22"/>
          <w:szCs w:val="22"/>
        </w:rPr>
        <w:t xml:space="preserve">. Asimismo, fijamos nuestro domicilio legal común en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proofErr w:type="gramStart"/>
      <w:r>
        <w:rPr>
          <w:rFonts w:ascii="Arial" w:eastAsia="Arial" w:hAnsi="Arial" w:cs="Arial"/>
          <w:color w:val="0000FF"/>
          <w:sz w:val="22"/>
          <w:szCs w:val="22"/>
          <w:shd w:val="clear" w:color="auto" w:fill="F2F2F2"/>
        </w:rPr>
        <w:t>…….</w:t>
      </w:r>
      <w:proofErr w:type="gramEnd"/>
      <w:r>
        <w:rPr>
          <w:rFonts w:ascii="Arial" w:eastAsia="Arial" w:hAnsi="Arial" w:cs="Arial"/>
          <w:color w:val="0000FF"/>
          <w:sz w:val="22"/>
          <w:szCs w:val="22"/>
          <w:shd w:val="clear" w:color="auto" w:fill="F2F2F2"/>
        </w:rPr>
        <w:t>]</w:t>
      </w:r>
      <w:r>
        <w:rPr>
          <w:rFonts w:ascii="Arial" w:eastAsia="Arial" w:hAnsi="Arial" w:cs="Arial"/>
          <w:color w:val="0000FF"/>
          <w:sz w:val="22"/>
          <w:szCs w:val="22"/>
        </w:rPr>
        <w:t>.</w:t>
      </w:r>
    </w:p>
    <w:p w14:paraId="5A9B36D2" w14:textId="77777777" w:rsidR="003E191A" w:rsidRDefault="003E191A">
      <w:pPr>
        <w:widowControl w:val="0"/>
        <w:jc w:val="both"/>
        <w:rPr>
          <w:rFonts w:ascii="Arial" w:eastAsia="Arial" w:hAnsi="Arial" w:cs="Arial"/>
          <w:color w:val="000000"/>
          <w:sz w:val="22"/>
          <w:szCs w:val="22"/>
        </w:rPr>
      </w:pPr>
    </w:p>
    <w:tbl>
      <w:tblPr>
        <w:tblStyle w:val="afc"/>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2416"/>
        <w:gridCol w:w="2694"/>
        <w:gridCol w:w="2126"/>
      </w:tblGrid>
      <w:tr w:rsidR="003E191A" w14:paraId="62732FF5" w14:textId="77777777">
        <w:trPr>
          <w:trHeight w:val="120"/>
        </w:trPr>
        <w:tc>
          <w:tcPr>
            <w:tcW w:w="419" w:type="dxa"/>
            <w:vAlign w:val="center"/>
          </w:tcPr>
          <w:p w14:paraId="0F93051C"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N°</w:t>
            </w:r>
          </w:p>
        </w:tc>
        <w:tc>
          <w:tcPr>
            <w:tcW w:w="2416" w:type="dxa"/>
            <w:vAlign w:val="center"/>
          </w:tcPr>
          <w:p w14:paraId="1637CF74"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CONSORCIADO</w:t>
            </w:r>
          </w:p>
        </w:tc>
        <w:tc>
          <w:tcPr>
            <w:tcW w:w="2694" w:type="dxa"/>
            <w:vAlign w:val="center"/>
          </w:tcPr>
          <w:p w14:paraId="761E452B"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OBLIGACIONES</w:t>
            </w:r>
          </w:p>
        </w:tc>
        <w:tc>
          <w:tcPr>
            <w:tcW w:w="2126" w:type="dxa"/>
            <w:vAlign w:val="center"/>
          </w:tcPr>
          <w:p w14:paraId="02506D06"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PORCENTAJE DE PARTICIPACIÓN</w:t>
            </w:r>
          </w:p>
        </w:tc>
      </w:tr>
      <w:tr w:rsidR="003E191A" w14:paraId="7788004D" w14:textId="77777777">
        <w:trPr>
          <w:trHeight w:val="207"/>
        </w:trPr>
        <w:tc>
          <w:tcPr>
            <w:tcW w:w="419" w:type="dxa"/>
            <w:vMerge w:val="restart"/>
            <w:vAlign w:val="center"/>
          </w:tcPr>
          <w:p w14:paraId="7803AD5C" w14:textId="77777777" w:rsidR="003E191A" w:rsidRDefault="00000000">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1</w:t>
            </w:r>
          </w:p>
        </w:tc>
        <w:tc>
          <w:tcPr>
            <w:tcW w:w="2416" w:type="dxa"/>
            <w:vMerge w:val="restart"/>
            <w:vAlign w:val="center"/>
          </w:tcPr>
          <w:p w14:paraId="401E8DB8" w14:textId="77777777" w:rsidR="003E191A" w:rsidRDefault="00000000">
            <w:pPr>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[INDICAR NOMBRE DEL CONSORCIADO 1]</w:t>
            </w:r>
          </w:p>
        </w:tc>
        <w:tc>
          <w:tcPr>
            <w:tcW w:w="2694" w:type="dxa"/>
            <w:vMerge w:val="restart"/>
            <w:vAlign w:val="center"/>
          </w:tcPr>
          <w:p w14:paraId="6F2FA9E0" w14:textId="77777777" w:rsidR="003E191A" w:rsidRDefault="00000000">
            <w:pPr>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[DESCRIBIR LA OBLIGACIÓN VINCULADA AL OBJETO DE LA CONVOCATORIA]</w:t>
            </w:r>
          </w:p>
        </w:tc>
        <w:tc>
          <w:tcPr>
            <w:tcW w:w="2126" w:type="dxa"/>
            <w:vMerge w:val="restart"/>
            <w:vAlign w:val="center"/>
          </w:tcPr>
          <w:p w14:paraId="1294F502" w14:textId="77777777" w:rsidR="003E191A" w:rsidRDefault="00000000">
            <w:pPr>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[INDICAR % DE PARTICIPACIÓN]</w:t>
            </w:r>
          </w:p>
        </w:tc>
      </w:tr>
      <w:tr w:rsidR="003E191A" w14:paraId="0E4CBFAD" w14:textId="77777777">
        <w:trPr>
          <w:trHeight w:val="238"/>
        </w:trPr>
        <w:tc>
          <w:tcPr>
            <w:tcW w:w="419" w:type="dxa"/>
            <w:vMerge/>
            <w:vAlign w:val="center"/>
          </w:tcPr>
          <w:p w14:paraId="37807B1D"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56FFEC2A"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3313DEED"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vAlign w:val="center"/>
          </w:tcPr>
          <w:p w14:paraId="1C5BF182"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14:paraId="39C1C4B0" w14:textId="77777777">
        <w:trPr>
          <w:trHeight w:val="238"/>
        </w:trPr>
        <w:tc>
          <w:tcPr>
            <w:tcW w:w="419" w:type="dxa"/>
            <w:vMerge/>
            <w:vAlign w:val="center"/>
          </w:tcPr>
          <w:p w14:paraId="31621336"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1A87BD69"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647A20DC"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vAlign w:val="center"/>
          </w:tcPr>
          <w:p w14:paraId="3C4B8F35"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14:paraId="4CC990FD" w14:textId="77777777">
        <w:trPr>
          <w:trHeight w:val="207"/>
        </w:trPr>
        <w:tc>
          <w:tcPr>
            <w:tcW w:w="419" w:type="dxa"/>
            <w:vMerge w:val="restart"/>
            <w:vAlign w:val="center"/>
          </w:tcPr>
          <w:p w14:paraId="59A36502" w14:textId="77777777" w:rsidR="003E191A" w:rsidRDefault="00000000">
            <w:pPr>
              <w:widowControl w:val="0"/>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2</w:t>
            </w:r>
          </w:p>
        </w:tc>
        <w:tc>
          <w:tcPr>
            <w:tcW w:w="2416" w:type="dxa"/>
            <w:vMerge w:val="restart"/>
            <w:vAlign w:val="center"/>
          </w:tcPr>
          <w:p w14:paraId="6C66EC18" w14:textId="77777777" w:rsidR="003E191A" w:rsidRDefault="00000000">
            <w:pPr>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[INDICAR NOMBRE DEL CONSORCIADO 2]</w:t>
            </w:r>
          </w:p>
        </w:tc>
        <w:tc>
          <w:tcPr>
            <w:tcW w:w="2694" w:type="dxa"/>
            <w:vMerge w:val="restart"/>
            <w:vAlign w:val="center"/>
          </w:tcPr>
          <w:p w14:paraId="437C43EA" w14:textId="77777777" w:rsidR="003E191A" w:rsidRDefault="00000000">
            <w:pPr>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[DESCRIBIR LA OBLIGACIÓN VINCULADA AL OBJETO DE LA CONVOCATORIA]</w:t>
            </w:r>
          </w:p>
        </w:tc>
        <w:tc>
          <w:tcPr>
            <w:tcW w:w="2126" w:type="dxa"/>
            <w:vMerge w:val="restart"/>
            <w:tcBorders>
              <w:top w:val="single" w:sz="4" w:space="0" w:color="000000"/>
              <w:left w:val="single" w:sz="4" w:space="0" w:color="000000"/>
              <w:right w:val="single" w:sz="4" w:space="0" w:color="000000"/>
            </w:tcBorders>
            <w:vAlign w:val="center"/>
          </w:tcPr>
          <w:p w14:paraId="114630C4" w14:textId="77777777" w:rsidR="003E191A" w:rsidRDefault="00000000">
            <w:pPr>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[INDICAR % DE PARTICIPACIÓN]</w:t>
            </w:r>
          </w:p>
        </w:tc>
      </w:tr>
      <w:tr w:rsidR="003E191A" w14:paraId="7471A338" w14:textId="77777777">
        <w:trPr>
          <w:trHeight w:val="238"/>
        </w:trPr>
        <w:tc>
          <w:tcPr>
            <w:tcW w:w="419" w:type="dxa"/>
            <w:vMerge/>
            <w:vAlign w:val="center"/>
          </w:tcPr>
          <w:p w14:paraId="6BCC262E"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11E19E9C"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178E8FBB"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tcBorders>
              <w:top w:val="single" w:sz="4" w:space="0" w:color="000000"/>
              <w:left w:val="single" w:sz="4" w:space="0" w:color="000000"/>
              <w:right w:val="single" w:sz="4" w:space="0" w:color="000000"/>
            </w:tcBorders>
            <w:vAlign w:val="center"/>
          </w:tcPr>
          <w:p w14:paraId="532CB03B"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14:paraId="5AF47673" w14:textId="77777777">
        <w:trPr>
          <w:trHeight w:val="238"/>
        </w:trPr>
        <w:tc>
          <w:tcPr>
            <w:tcW w:w="419" w:type="dxa"/>
            <w:vMerge/>
            <w:vAlign w:val="center"/>
          </w:tcPr>
          <w:p w14:paraId="468F88BD"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0B7D9BFF"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6CD6373D"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tcBorders>
              <w:top w:val="single" w:sz="4" w:space="0" w:color="000000"/>
              <w:left w:val="single" w:sz="4" w:space="0" w:color="000000"/>
              <w:right w:val="single" w:sz="4" w:space="0" w:color="000000"/>
            </w:tcBorders>
            <w:vAlign w:val="center"/>
          </w:tcPr>
          <w:p w14:paraId="71120270" w14:textId="77777777" w:rsidR="003E191A"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14:paraId="7FEC5248" w14:textId="77777777">
        <w:trPr>
          <w:trHeight w:val="207"/>
        </w:trPr>
        <w:tc>
          <w:tcPr>
            <w:tcW w:w="5529" w:type="dxa"/>
            <w:gridSpan w:val="3"/>
            <w:vAlign w:val="center"/>
          </w:tcPr>
          <w:p w14:paraId="6F710C0A" w14:textId="77777777" w:rsidR="003E191A" w:rsidRDefault="00000000">
            <w:pPr>
              <w:widowControl w:val="0"/>
              <w:pBdr>
                <w:top w:val="nil"/>
                <w:left w:val="nil"/>
                <w:bottom w:val="nil"/>
                <w:right w:val="nil"/>
                <w:between w:val="nil"/>
              </w:pBdr>
              <w:jc w:val="right"/>
              <w:rPr>
                <w:rFonts w:ascii="Arial" w:eastAsia="Arial" w:hAnsi="Arial" w:cs="Arial"/>
                <w:b/>
                <w:color w:val="000000"/>
                <w:sz w:val="18"/>
                <w:szCs w:val="18"/>
              </w:rPr>
            </w:pPr>
            <w:r>
              <w:rPr>
                <w:rFonts w:ascii="Arial" w:eastAsia="Arial" w:hAnsi="Arial" w:cs="Arial"/>
                <w:b/>
                <w:color w:val="000000"/>
                <w:sz w:val="18"/>
                <w:szCs w:val="18"/>
              </w:rPr>
              <w:t>TOTAL:</w:t>
            </w:r>
          </w:p>
        </w:tc>
        <w:tc>
          <w:tcPr>
            <w:tcW w:w="2126" w:type="dxa"/>
            <w:tcBorders>
              <w:top w:val="single" w:sz="4" w:space="0" w:color="000000"/>
              <w:left w:val="single" w:sz="4" w:space="0" w:color="000000"/>
              <w:right w:val="single" w:sz="4" w:space="0" w:color="000000"/>
            </w:tcBorders>
            <w:vAlign w:val="center"/>
          </w:tcPr>
          <w:p w14:paraId="5EE7DBE9" w14:textId="77777777" w:rsidR="003E191A" w:rsidRDefault="00000000">
            <w:pPr>
              <w:widowControl w:val="0"/>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100%</w:t>
            </w:r>
          </w:p>
        </w:tc>
      </w:tr>
    </w:tbl>
    <w:p w14:paraId="281D8FCA" w14:textId="77777777" w:rsidR="003E191A" w:rsidRPr="00897675" w:rsidRDefault="003E191A">
      <w:pPr>
        <w:widowControl w:val="0"/>
        <w:jc w:val="both"/>
        <w:rPr>
          <w:rFonts w:ascii="Arial" w:eastAsia="Arial" w:hAnsi="Arial" w:cs="Arial"/>
          <w:sz w:val="20"/>
          <w:szCs w:val="20"/>
        </w:rPr>
      </w:pPr>
    </w:p>
    <w:p w14:paraId="11220723" w14:textId="77777777" w:rsidR="003E191A" w:rsidRPr="00897675" w:rsidRDefault="00000000">
      <w:pPr>
        <w:widowControl w:val="0"/>
        <w:jc w:val="both"/>
        <w:rPr>
          <w:rFonts w:ascii="Arial" w:eastAsia="Arial" w:hAnsi="Arial" w:cs="Arial"/>
          <w:b/>
          <w:i/>
          <w:color w:val="0000FF"/>
          <w:sz w:val="20"/>
          <w:szCs w:val="20"/>
        </w:rPr>
        <w:sectPr w:rsidR="003E191A" w:rsidRPr="00897675">
          <w:footerReference w:type="default" r:id="rId13"/>
          <w:type w:val="continuous"/>
          <w:pgSz w:w="11900" w:h="16840"/>
          <w:pgMar w:top="1985" w:right="1410" w:bottom="1417" w:left="1985" w:header="708" w:footer="708" w:gutter="0"/>
          <w:cols w:space="720"/>
        </w:sectPr>
      </w:pPr>
      <w:r w:rsidRPr="00897675">
        <w:rPr>
          <w:rFonts w:ascii="Arial" w:eastAsia="Arial" w:hAnsi="Arial" w:cs="Arial"/>
          <w:color w:val="0000FF"/>
          <w:sz w:val="20"/>
          <w:szCs w:val="20"/>
        </w:rPr>
        <w:t>[CONSIGNAR CIUDAD Y FECHA]</w:t>
      </w:r>
    </w:p>
    <w:p w14:paraId="61787984" w14:textId="77777777" w:rsidR="003E191A" w:rsidRPr="00897675" w:rsidRDefault="003E191A">
      <w:pPr>
        <w:widowControl w:val="0"/>
        <w:jc w:val="both"/>
        <w:rPr>
          <w:rFonts w:ascii="Arial" w:eastAsia="Arial" w:hAnsi="Arial" w:cs="Arial"/>
          <w:sz w:val="20"/>
          <w:szCs w:val="20"/>
        </w:rPr>
      </w:pPr>
    </w:p>
    <w:p w14:paraId="65DAB8CF" w14:textId="77777777" w:rsidR="003E191A" w:rsidRPr="00897675" w:rsidRDefault="00000000">
      <w:pPr>
        <w:widowControl w:val="0"/>
        <w:jc w:val="center"/>
        <w:rPr>
          <w:rFonts w:ascii="Arial" w:eastAsia="Arial" w:hAnsi="Arial" w:cs="Arial"/>
          <w:sz w:val="20"/>
          <w:szCs w:val="20"/>
        </w:rPr>
      </w:pPr>
      <w:r w:rsidRPr="00897675">
        <w:rPr>
          <w:rFonts w:ascii="Arial" w:eastAsia="Arial" w:hAnsi="Arial" w:cs="Arial"/>
          <w:sz w:val="20"/>
          <w:szCs w:val="20"/>
        </w:rPr>
        <w:t>..…………………………………………… Nombre, firma, sello y DNI del Representante Legal Consorciado 1</w:t>
      </w:r>
    </w:p>
    <w:p w14:paraId="12F0C0B5" w14:textId="77777777" w:rsidR="003E191A" w:rsidRPr="00897675" w:rsidRDefault="003E191A">
      <w:pPr>
        <w:widowControl w:val="0"/>
        <w:jc w:val="center"/>
        <w:rPr>
          <w:rFonts w:ascii="Arial" w:eastAsia="Arial" w:hAnsi="Arial" w:cs="Arial"/>
          <w:sz w:val="20"/>
          <w:szCs w:val="20"/>
        </w:rPr>
      </w:pPr>
    </w:p>
    <w:p w14:paraId="391D9B9F" w14:textId="77777777" w:rsidR="003E191A" w:rsidRPr="00897675" w:rsidRDefault="003E191A">
      <w:pPr>
        <w:widowControl w:val="0"/>
        <w:jc w:val="center"/>
        <w:rPr>
          <w:rFonts w:ascii="Arial" w:eastAsia="Arial" w:hAnsi="Arial" w:cs="Arial"/>
          <w:sz w:val="20"/>
          <w:szCs w:val="20"/>
        </w:rPr>
      </w:pPr>
    </w:p>
    <w:p w14:paraId="3FE8019F" w14:textId="77777777" w:rsidR="003E191A" w:rsidRPr="00897675" w:rsidRDefault="00000000">
      <w:pPr>
        <w:widowControl w:val="0"/>
        <w:jc w:val="center"/>
        <w:rPr>
          <w:rFonts w:ascii="Arial" w:eastAsia="Arial" w:hAnsi="Arial" w:cs="Arial"/>
          <w:sz w:val="20"/>
          <w:szCs w:val="20"/>
        </w:rPr>
      </w:pPr>
      <w:r w:rsidRPr="00897675">
        <w:rPr>
          <w:rFonts w:ascii="Arial" w:eastAsia="Arial" w:hAnsi="Arial" w:cs="Arial"/>
          <w:sz w:val="20"/>
          <w:szCs w:val="20"/>
        </w:rPr>
        <w:t>………………………………………….</w:t>
      </w:r>
    </w:p>
    <w:p w14:paraId="429308F4" w14:textId="77777777" w:rsidR="003E191A" w:rsidRPr="00897675" w:rsidRDefault="00000000">
      <w:pPr>
        <w:widowControl w:val="0"/>
        <w:jc w:val="center"/>
        <w:rPr>
          <w:rFonts w:ascii="Arial" w:eastAsia="Arial" w:hAnsi="Arial" w:cs="Arial"/>
          <w:sz w:val="20"/>
          <w:szCs w:val="20"/>
        </w:rPr>
        <w:sectPr w:rsidR="003E191A" w:rsidRPr="00897675">
          <w:type w:val="continuous"/>
          <w:pgSz w:w="11900" w:h="16840"/>
          <w:pgMar w:top="1417" w:right="1701" w:bottom="1417" w:left="1701" w:header="708" w:footer="708" w:gutter="0"/>
          <w:cols w:num="2" w:space="720" w:equalWidth="0">
            <w:col w:w="3895" w:space="708"/>
            <w:col w:w="3895" w:space="0"/>
          </w:cols>
        </w:sectPr>
      </w:pPr>
      <w:r w:rsidRPr="00897675">
        <w:rPr>
          <w:rFonts w:ascii="Arial" w:eastAsia="Arial" w:hAnsi="Arial" w:cs="Arial"/>
          <w:sz w:val="20"/>
          <w:szCs w:val="20"/>
        </w:rPr>
        <w:t>Nombre, firma, sello y DNI del Representante Legal Consorciado 2</w:t>
      </w:r>
    </w:p>
    <w:p w14:paraId="1DCB4A77" w14:textId="77777777" w:rsidR="003E191A" w:rsidRPr="00897675" w:rsidRDefault="00000000">
      <w:pPr>
        <w:jc w:val="both"/>
        <w:rPr>
          <w:rFonts w:ascii="Arial" w:eastAsia="Arial" w:hAnsi="Arial" w:cs="Arial"/>
          <w:b/>
          <w:sz w:val="18"/>
          <w:szCs w:val="18"/>
        </w:rPr>
      </w:pPr>
      <w:r w:rsidRPr="00897675">
        <w:rPr>
          <w:rFonts w:ascii="Arial" w:eastAsia="Arial" w:hAnsi="Arial" w:cs="Arial"/>
          <w:b/>
          <w:sz w:val="18"/>
          <w:szCs w:val="18"/>
        </w:rPr>
        <w:t>Nota: Las firmas de los representantes legales en esta Declaración Jurada deberán ser legalizadas por Notario Público o Juez de Paz Letrado.</w:t>
      </w:r>
    </w:p>
    <w:p w14:paraId="1AF47832" w14:textId="77777777" w:rsidR="003E191A" w:rsidRPr="00897675" w:rsidRDefault="003E191A">
      <w:pPr>
        <w:jc w:val="both"/>
        <w:rPr>
          <w:rFonts w:ascii="Arial" w:eastAsia="Arial" w:hAnsi="Arial" w:cs="Arial"/>
          <w:b/>
          <w:sz w:val="18"/>
          <w:szCs w:val="18"/>
        </w:rPr>
      </w:pPr>
    </w:p>
    <w:p w14:paraId="2FB3DC26" w14:textId="77777777" w:rsidR="003E191A" w:rsidRDefault="00000000">
      <w:pPr>
        <w:jc w:val="both"/>
        <w:rPr>
          <w:rFonts w:ascii="Arial" w:eastAsia="Arial" w:hAnsi="Arial" w:cs="Arial"/>
          <w:b/>
          <w:sz w:val="22"/>
          <w:szCs w:val="22"/>
        </w:rPr>
      </w:pPr>
      <w:r w:rsidRPr="00897675">
        <w:rPr>
          <w:rFonts w:ascii="Arial" w:eastAsia="Arial" w:hAnsi="Arial" w:cs="Arial"/>
          <w:b/>
          <w:sz w:val="18"/>
          <w:szCs w:val="18"/>
        </w:rPr>
        <w:t>En la sección Obligaciones y Firma, se incluirá la información en razón al número de empresas consorciadas que conforman el Consorcio.</w:t>
      </w:r>
      <w:r>
        <w:br w:type="page"/>
      </w:r>
    </w:p>
    <w:p w14:paraId="22116A4F" w14:textId="77777777" w:rsidR="003E191A" w:rsidRDefault="00000000">
      <w:pPr>
        <w:widowControl w:val="0"/>
        <w:jc w:val="center"/>
        <w:rPr>
          <w:rFonts w:ascii="Arial" w:eastAsia="Arial" w:hAnsi="Arial" w:cs="Arial"/>
          <w:b/>
          <w:sz w:val="22"/>
          <w:szCs w:val="22"/>
          <w:u w:val="single"/>
        </w:rPr>
      </w:pPr>
      <w:r>
        <w:rPr>
          <w:rFonts w:ascii="Arial" w:eastAsia="Arial" w:hAnsi="Arial" w:cs="Arial"/>
          <w:b/>
          <w:sz w:val="22"/>
          <w:szCs w:val="22"/>
          <w:u w:val="single"/>
        </w:rPr>
        <w:lastRenderedPageBreak/>
        <w:t>ANEXO N° 4-L</w:t>
      </w:r>
    </w:p>
    <w:p w14:paraId="11281DA3" w14:textId="77777777" w:rsidR="003E191A" w:rsidRDefault="003E191A">
      <w:pPr>
        <w:widowControl w:val="0"/>
        <w:jc w:val="center"/>
        <w:rPr>
          <w:rFonts w:ascii="Arial" w:eastAsia="Arial" w:hAnsi="Arial" w:cs="Arial"/>
          <w:b/>
          <w:sz w:val="20"/>
          <w:szCs w:val="20"/>
        </w:rPr>
      </w:pPr>
    </w:p>
    <w:p w14:paraId="4B05ADE3" w14:textId="77777777" w:rsidR="003E191A" w:rsidRDefault="00000000">
      <w:pPr>
        <w:widowControl w:val="0"/>
        <w:jc w:val="center"/>
        <w:rPr>
          <w:rFonts w:ascii="Arial" w:eastAsia="Arial" w:hAnsi="Arial" w:cs="Arial"/>
          <w:b/>
          <w:sz w:val="22"/>
          <w:szCs w:val="22"/>
        </w:rPr>
      </w:pPr>
      <w:r>
        <w:rPr>
          <w:rFonts w:ascii="Arial" w:eastAsia="Arial" w:hAnsi="Arial" w:cs="Arial"/>
          <w:b/>
          <w:sz w:val="22"/>
          <w:szCs w:val="22"/>
        </w:rPr>
        <w:t xml:space="preserve">DECLARACIÓN JURADA DEL PERSONAL PROFESIONAL PROPUESTO PARA LA EJECUCIÓN DEL PROYECTO </w:t>
      </w:r>
    </w:p>
    <w:p w14:paraId="33ECB5BB" w14:textId="77777777" w:rsidR="003E191A" w:rsidRDefault="003E191A">
      <w:pPr>
        <w:widowControl w:val="0"/>
        <w:jc w:val="both"/>
        <w:rPr>
          <w:rFonts w:ascii="Arial" w:eastAsia="Arial" w:hAnsi="Arial" w:cs="Arial"/>
          <w:sz w:val="20"/>
          <w:szCs w:val="20"/>
        </w:rPr>
      </w:pPr>
    </w:p>
    <w:p w14:paraId="1B049FBA" w14:textId="77777777" w:rsidR="003E191A" w:rsidRDefault="003E191A">
      <w:pPr>
        <w:widowControl w:val="0"/>
        <w:jc w:val="both"/>
        <w:rPr>
          <w:rFonts w:ascii="Arial" w:eastAsia="Arial" w:hAnsi="Arial" w:cs="Arial"/>
          <w:sz w:val="20"/>
          <w:szCs w:val="20"/>
        </w:rPr>
      </w:pPr>
    </w:p>
    <w:p w14:paraId="1B705F6A" w14:textId="77777777" w:rsidR="003E191A" w:rsidRDefault="003E191A">
      <w:pPr>
        <w:widowControl w:val="0"/>
        <w:jc w:val="both"/>
        <w:rPr>
          <w:rFonts w:ascii="Arial" w:eastAsia="Arial" w:hAnsi="Arial" w:cs="Arial"/>
          <w:sz w:val="20"/>
          <w:szCs w:val="20"/>
        </w:rPr>
      </w:pPr>
    </w:p>
    <w:p w14:paraId="41092BDE" w14:textId="77777777" w:rsidR="003E191A" w:rsidRDefault="00000000">
      <w:pPr>
        <w:widowControl w:val="0"/>
        <w:rPr>
          <w:rFonts w:ascii="Arial" w:eastAsia="Arial" w:hAnsi="Arial" w:cs="Arial"/>
          <w:sz w:val="20"/>
          <w:szCs w:val="20"/>
        </w:rPr>
      </w:pPr>
      <w:r>
        <w:rPr>
          <w:rFonts w:ascii="Arial" w:eastAsia="Arial" w:hAnsi="Arial" w:cs="Arial"/>
          <w:sz w:val="22"/>
          <w:szCs w:val="22"/>
        </w:rPr>
        <w:t>Señores</w:t>
      </w:r>
    </w:p>
    <w:p w14:paraId="17E4ACA2" w14:textId="77777777" w:rsidR="003E191A" w:rsidRDefault="00000000">
      <w:pPr>
        <w:widowControl w:val="0"/>
        <w:jc w:val="both"/>
        <w:rPr>
          <w:rFonts w:ascii="Arial" w:eastAsia="Arial" w:hAnsi="Arial" w:cs="Arial"/>
          <w:b/>
          <w:color w:val="000000"/>
          <w:sz w:val="22"/>
          <w:szCs w:val="22"/>
        </w:rPr>
      </w:pPr>
      <w:r>
        <w:rPr>
          <w:rFonts w:ascii="Arial" w:eastAsia="Arial" w:hAnsi="Arial" w:cs="Arial"/>
          <w:b/>
          <w:color w:val="000000"/>
          <w:sz w:val="22"/>
          <w:szCs w:val="22"/>
        </w:rPr>
        <w:t xml:space="preserve">COMITÉ ESPECIAL – TUO de la Ley N° 29230 </w:t>
      </w:r>
    </w:p>
    <w:p w14:paraId="3ABF732E" w14:textId="77777777" w:rsidR="003E191A" w:rsidRDefault="00000000">
      <w:pPr>
        <w:widowControl w:val="0"/>
        <w:jc w:val="both"/>
        <w:rPr>
          <w:rFonts w:ascii="Arial" w:eastAsia="Arial" w:hAnsi="Arial" w:cs="Arial"/>
          <w:b/>
          <w:color w:val="0000FF"/>
          <w:sz w:val="22"/>
          <w:szCs w:val="22"/>
        </w:rPr>
      </w:pPr>
      <w:r>
        <w:rPr>
          <w:rFonts w:ascii="Arial" w:eastAsia="Arial" w:hAnsi="Arial" w:cs="Arial"/>
          <w:b/>
          <w:color w:val="000000"/>
          <w:sz w:val="22"/>
          <w:szCs w:val="22"/>
        </w:rPr>
        <w:t xml:space="preserve">PROCESO DE SELECCIÓN N° </w:t>
      </w:r>
      <w:r>
        <w:rPr>
          <w:rFonts w:ascii="Arial" w:eastAsia="Arial" w:hAnsi="Arial" w:cs="Arial"/>
          <w:color w:val="0000FF"/>
          <w:sz w:val="22"/>
          <w:szCs w:val="22"/>
          <w:highlight w:val="white"/>
        </w:rPr>
        <w:t>[</w:t>
      </w:r>
      <w:r>
        <w:rPr>
          <w:rFonts w:ascii="Arial" w:eastAsia="Arial" w:hAnsi="Arial" w:cs="Arial"/>
          <w:color w:val="0000FF"/>
          <w:sz w:val="22"/>
          <w:szCs w:val="22"/>
          <w:shd w:val="clear" w:color="auto" w:fill="F2F2F2"/>
        </w:rPr>
        <w:t>INDICAR NOMENCLATURA DEL PROCESO]</w:t>
      </w:r>
    </w:p>
    <w:p w14:paraId="5DB28B9E" w14:textId="77777777" w:rsidR="003E191A" w:rsidRDefault="00000000">
      <w:pPr>
        <w:widowControl w:val="0"/>
        <w:jc w:val="both"/>
        <w:rPr>
          <w:rFonts w:ascii="Arial" w:eastAsia="Arial" w:hAnsi="Arial" w:cs="Arial"/>
          <w:color w:val="0000FF"/>
          <w:sz w:val="22"/>
          <w:szCs w:val="22"/>
        </w:rPr>
      </w:pPr>
      <w:proofErr w:type="gramStart"/>
      <w:r>
        <w:rPr>
          <w:rFonts w:ascii="Arial" w:eastAsia="Arial" w:hAnsi="Arial" w:cs="Arial"/>
          <w:color w:val="0000FF"/>
          <w:sz w:val="22"/>
          <w:szCs w:val="22"/>
        </w:rPr>
        <w:t>Presente.-</w:t>
      </w:r>
      <w:proofErr w:type="gramEnd"/>
    </w:p>
    <w:p w14:paraId="25A3196C" w14:textId="77777777" w:rsidR="003E191A" w:rsidRDefault="003E191A">
      <w:pPr>
        <w:widowControl w:val="0"/>
        <w:jc w:val="both"/>
        <w:rPr>
          <w:rFonts w:ascii="Arial" w:eastAsia="Arial" w:hAnsi="Arial" w:cs="Arial"/>
          <w:color w:val="000000"/>
          <w:sz w:val="22"/>
          <w:szCs w:val="22"/>
        </w:rPr>
      </w:pPr>
    </w:p>
    <w:p w14:paraId="7D1302B9"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De nuestra consideración</w:t>
      </w:r>
    </w:p>
    <w:p w14:paraId="5D5C5FC7" w14:textId="77777777" w:rsidR="003E191A" w:rsidRDefault="003E191A">
      <w:pPr>
        <w:widowControl w:val="0"/>
        <w:jc w:val="both"/>
        <w:rPr>
          <w:rFonts w:ascii="Arial" w:eastAsia="Arial" w:hAnsi="Arial" w:cs="Arial"/>
          <w:color w:val="000000"/>
          <w:sz w:val="22"/>
          <w:szCs w:val="22"/>
        </w:rPr>
      </w:pPr>
    </w:p>
    <w:p w14:paraId="3BD336C6" w14:textId="77777777" w:rsidR="003E191A"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Mediante el presente el suscrito, Postor y/o representante legal de </w:t>
      </w:r>
      <w:r>
        <w:rPr>
          <w:rFonts w:ascii="Arial" w:eastAsia="Arial" w:hAnsi="Arial" w:cs="Arial"/>
          <w:color w:val="0000FF"/>
          <w:sz w:val="22"/>
          <w:szCs w:val="22"/>
        </w:rPr>
        <w:t>[INDICAR NOMBRE DE LA EMPRESA PRIVADA]</w:t>
      </w:r>
      <w:r>
        <w:rPr>
          <w:rFonts w:ascii="Arial" w:eastAsia="Arial" w:hAnsi="Arial" w:cs="Arial"/>
          <w:color w:val="000000"/>
          <w:sz w:val="22"/>
          <w:szCs w:val="22"/>
        </w:rPr>
        <w:t>, declaro bajo juramento que la información del personal profesional propuesto para la ejecución del proyecto es el siguiente:</w:t>
      </w:r>
    </w:p>
    <w:p w14:paraId="30E92FD5" w14:textId="77777777" w:rsidR="003E191A" w:rsidRDefault="003E191A">
      <w:pPr>
        <w:widowControl w:val="0"/>
        <w:pBdr>
          <w:top w:val="nil"/>
          <w:left w:val="nil"/>
          <w:bottom w:val="nil"/>
          <w:right w:val="nil"/>
          <w:between w:val="nil"/>
        </w:pBdr>
        <w:jc w:val="both"/>
        <w:rPr>
          <w:rFonts w:ascii="Arial" w:eastAsia="Arial" w:hAnsi="Arial" w:cs="Arial"/>
          <w:color w:val="000000"/>
          <w:sz w:val="22"/>
          <w:szCs w:val="22"/>
        </w:rPr>
      </w:pPr>
    </w:p>
    <w:tbl>
      <w:tblPr>
        <w:tblStyle w:val="afd"/>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992"/>
        <w:gridCol w:w="1701"/>
        <w:gridCol w:w="1134"/>
        <w:gridCol w:w="1418"/>
        <w:gridCol w:w="1134"/>
      </w:tblGrid>
      <w:tr w:rsidR="003E191A" w14:paraId="3ACDDCB8" w14:textId="77777777">
        <w:trPr>
          <w:trHeight w:val="616"/>
        </w:trPr>
        <w:tc>
          <w:tcPr>
            <w:tcW w:w="1271" w:type="dxa"/>
            <w:shd w:val="clear" w:color="auto" w:fill="D9D9D9"/>
            <w:vAlign w:val="center"/>
          </w:tcPr>
          <w:p w14:paraId="7CDCD96A"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NOMBRES Y APELLIDOS</w:t>
            </w:r>
          </w:p>
        </w:tc>
        <w:tc>
          <w:tcPr>
            <w:tcW w:w="1134" w:type="dxa"/>
            <w:shd w:val="clear" w:color="auto" w:fill="D9D9D9"/>
            <w:vAlign w:val="center"/>
          </w:tcPr>
          <w:p w14:paraId="3F8DABF2"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DNI U OTRO ANÁLOGO</w:t>
            </w:r>
          </w:p>
        </w:tc>
        <w:tc>
          <w:tcPr>
            <w:tcW w:w="992" w:type="dxa"/>
            <w:shd w:val="clear" w:color="auto" w:fill="D9D9D9"/>
            <w:vAlign w:val="center"/>
          </w:tcPr>
          <w:p w14:paraId="390A473E"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CARGO</w:t>
            </w:r>
          </w:p>
        </w:tc>
        <w:tc>
          <w:tcPr>
            <w:tcW w:w="1701" w:type="dxa"/>
            <w:shd w:val="clear" w:color="auto" w:fill="D9D9D9"/>
            <w:vAlign w:val="center"/>
          </w:tcPr>
          <w:p w14:paraId="5A5BF7AE"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ESPECIALIDAD</w:t>
            </w:r>
          </w:p>
        </w:tc>
        <w:tc>
          <w:tcPr>
            <w:tcW w:w="1134" w:type="dxa"/>
            <w:shd w:val="clear" w:color="auto" w:fill="D9D9D9"/>
          </w:tcPr>
          <w:p w14:paraId="1539A61B"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 xml:space="preserve">N° DE FOLIO </w:t>
            </w:r>
            <w:proofErr w:type="gramStart"/>
            <w:r>
              <w:rPr>
                <w:rFonts w:ascii="Arial" w:eastAsia="Arial" w:hAnsi="Arial" w:cs="Arial"/>
                <w:b/>
                <w:sz w:val="18"/>
                <w:szCs w:val="18"/>
              </w:rPr>
              <w:t>EN  LA</w:t>
            </w:r>
            <w:proofErr w:type="gramEnd"/>
            <w:r>
              <w:rPr>
                <w:rFonts w:ascii="Arial" w:eastAsia="Arial" w:hAnsi="Arial" w:cs="Arial"/>
                <w:b/>
                <w:sz w:val="18"/>
                <w:szCs w:val="18"/>
              </w:rPr>
              <w:t xml:space="preserve"> PROPUESTA</w:t>
            </w:r>
          </w:p>
        </w:tc>
        <w:tc>
          <w:tcPr>
            <w:tcW w:w="1418" w:type="dxa"/>
            <w:shd w:val="clear" w:color="auto" w:fill="D9D9D9"/>
            <w:vAlign w:val="center"/>
          </w:tcPr>
          <w:p w14:paraId="5FA60FC1"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TIEMPO DE EXPERIENCIA</w:t>
            </w:r>
          </w:p>
          <w:p w14:paraId="00B756EE"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ACREDITADA (GENERAL Y ESPECÍFICA)</w:t>
            </w:r>
          </w:p>
        </w:tc>
        <w:tc>
          <w:tcPr>
            <w:tcW w:w="1134" w:type="dxa"/>
            <w:shd w:val="clear" w:color="auto" w:fill="D9D9D9"/>
          </w:tcPr>
          <w:p w14:paraId="148E8696" w14:textId="77777777" w:rsidR="003E191A" w:rsidRDefault="00000000">
            <w:pPr>
              <w:widowControl w:val="0"/>
              <w:jc w:val="center"/>
              <w:rPr>
                <w:rFonts w:ascii="Arial" w:eastAsia="Arial" w:hAnsi="Arial" w:cs="Arial"/>
                <w:b/>
                <w:sz w:val="18"/>
                <w:szCs w:val="18"/>
              </w:rPr>
            </w:pPr>
            <w:r>
              <w:rPr>
                <w:rFonts w:ascii="Arial" w:eastAsia="Arial" w:hAnsi="Arial" w:cs="Arial"/>
                <w:b/>
                <w:sz w:val="18"/>
                <w:szCs w:val="18"/>
              </w:rPr>
              <w:t>N° DE FOLIO EN LA PROPUESTA</w:t>
            </w:r>
          </w:p>
        </w:tc>
      </w:tr>
      <w:tr w:rsidR="003E191A" w14:paraId="0296A5E3" w14:textId="77777777">
        <w:tc>
          <w:tcPr>
            <w:tcW w:w="1271" w:type="dxa"/>
          </w:tcPr>
          <w:p w14:paraId="069954FA" w14:textId="77777777" w:rsidR="003E191A" w:rsidRDefault="003E191A">
            <w:pPr>
              <w:widowControl w:val="0"/>
              <w:jc w:val="both"/>
              <w:rPr>
                <w:rFonts w:ascii="Arial" w:eastAsia="Arial" w:hAnsi="Arial" w:cs="Arial"/>
                <w:sz w:val="18"/>
                <w:szCs w:val="18"/>
              </w:rPr>
            </w:pPr>
          </w:p>
        </w:tc>
        <w:tc>
          <w:tcPr>
            <w:tcW w:w="1134" w:type="dxa"/>
          </w:tcPr>
          <w:p w14:paraId="435DB99C" w14:textId="77777777" w:rsidR="003E191A" w:rsidRDefault="003E191A">
            <w:pPr>
              <w:widowControl w:val="0"/>
              <w:jc w:val="center"/>
              <w:rPr>
                <w:rFonts w:ascii="Arial" w:eastAsia="Arial" w:hAnsi="Arial" w:cs="Arial"/>
                <w:sz w:val="18"/>
                <w:szCs w:val="18"/>
              </w:rPr>
            </w:pPr>
          </w:p>
        </w:tc>
        <w:tc>
          <w:tcPr>
            <w:tcW w:w="992" w:type="dxa"/>
          </w:tcPr>
          <w:p w14:paraId="7DA677C0" w14:textId="77777777" w:rsidR="003E191A" w:rsidRDefault="003E191A">
            <w:pPr>
              <w:widowControl w:val="0"/>
              <w:rPr>
                <w:rFonts w:ascii="Arial" w:eastAsia="Arial" w:hAnsi="Arial" w:cs="Arial"/>
                <w:sz w:val="18"/>
                <w:szCs w:val="18"/>
              </w:rPr>
            </w:pPr>
          </w:p>
        </w:tc>
        <w:tc>
          <w:tcPr>
            <w:tcW w:w="1701" w:type="dxa"/>
          </w:tcPr>
          <w:p w14:paraId="764CF808" w14:textId="77777777" w:rsidR="003E191A" w:rsidRDefault="003E191A">
            <w:pPr>
              <w:widowControl w:val="0"/>
              <w:rPr>
                <w:rFonts w:ascii="Arial" w:eastAsia="Arial" w:hAnsi="Arial" w:cs="Arial"/>
                <w:sz w:val="18"/>
                <w:szCs w:val="18"/>
              </w:rPr>
            </w:pPr>
          </w:p>
        </w:tc>
        <w:tc>
          <w:tcPr>
            <w:tcW w:w="1134" w:type="dxa"/>
          </w:tcPr>
          <w:p w14:paraId="01D451B5" w14:textId="77777777" w:rsidR="003E191A" w:rsidRDefault="003E191A">
            <w:pPr>
              <w:widowControl w:val="0"/>
              <w:rPr>
                <w:rFonts w:ascii="Arial" w:eastAsia="Arial" w:hAnsi="Arial" w:cs="Arial"/>
                <w:sz w:val="18"/>
                <w:szCs w:val="18"/>
              </w:rPr>
            </w:pPr>
          </w:p>
        </w:tc>
        <w:tc>
          <w:tcPr>
            <w:tcW w:w="1418" w:type="dxa"/>
          </w:tcPr>
          <w:p w14:paraId="494F378A" w14:textId="77777777" w:rsidR="003E191A" w:rsidRDefault="003E191A">
            <w:pPr>
              <w:widowControl w:val="0"/>
              <w:rPr>
                <w:rFonts w:ascii="Arial" w:eastAsia="Arial" w:hAnsi="Arial" w:cs="Arial"/>
                <w:sz w:val="18"/>
                <w:szCs w:val="18"/>
              </w:rPr>
            </w:pPr>
          </w:p>
        </w:tc>
        <w:tc>
          <w:tcPr>
            <w:tcW w:w="1134" w:type="dxa"/>
          </w:tcPr>
          <w:p w14:paraId="7F12781B" w14:textId="77777777" w:rsidR="003E191A" w:rsidRDefault="003E191A">
            <w:pPr>
              <w:widowControl w:val="0"/>
              <w:rPr>
                <w:rFonts w:ascii="Arial" w:eastAsia="Arial" w:hAnsi="Arial" w:cs="Arial"/>
                <w:sz w:val="18"/>
                <w:szCs w:val="18"/>
              </w:rPr>
            </w:pPr>
          </w:p>
        </w:tc>
      </w:tr>
      <w:tr w:rsidR="003E191A" w14:paraId="3EECFF68" w14:textId="77777777">
        <w:tc>
          <w:tcPr>
            <w:tcW w:w="1271" w:type="dxa"/>
          </w:tcPr>
          <w:p w14:paraId="6866B587" w14:textId="77777777" w:rsidR="003E191A" w:rsidRDefault="003E191A">
            <w:pPr>
              <w:widowControl w:val="0"/>
              <w:jc w:val="both"/>
              <w:rPr>
                <w:rFonts w:ascii="Arial" w:eastAsia="Arial" w:hAnsi="Arial" w:cs="Arial"/>
                <w:sz w:val="18"/>
                <w:szCs w:val="18"/>
              </w:rPr>
            </w:pPr>
          </w:p>
        </w:tc>
        <w:tc>
          <w:tcPr>
            <w:tcW w:w="1134" w:type="dxa"/>
          </w:tcPr>
          <w:p w14:paraId="474EE180" w14:textId="77777777" w:rsidR="003E191A" w:rsidRDefault="003E191A">
            <w:pPr>
              <w:widowControl w:val="0"/>
              <w:jc w:val="center"/>
              <w:rPr>
                <w:rFonts w:ascii="Arial" w:eastAsia="Arial" w:hAnsi="Arial" w:cs="Arial"/>
                <w:sz w:val="18"/>
                <w:szCs w:val="18"/>
              </w:rPr>
            </w:pPr>
          </w:p>
        </w:tc>
        <w:tc>
          <w:tcPr>
            <w:tcW w:w="992" w:type="dxa"/>
          </w:tcPr>
          <w:p w14:paraId="382DB3BB" w14:textId="77777777" w:rsidR="003E191A" w:rsidRDefault="003E191A">
            <w:pPr>
              <w:widowControl w:val="0"/>
              <w:rPr>
                <w:rFonts w:ascii="Arial" w:eastAsia="Arial" w:hAnsi="Arial" w:cs="Arial"/>
                <w:sz w:val="18"/>
                <w:szCs w:val="18"/>
              </w:rPr>
            </w:pPr>
          </w:p>
        </w:tc>
        <w:tc>
          <w:tcPr>
            <w:tcW w:w="1701" w:type="dxa"/>
          </w:tcPr>
          <w:p w14:paraId="4C54EAAB" w14:textId="77777777" w:rsidR="003E191A" w:rsidRDefault="003E191A">
            <w:pPr>
              <w:widowControl w:val="0"/>
              <w:rPr>
                <w:rFonts w:ascii="Arial" w:eastAsia="Arial" w:hAnsi="Arial" w:cs="Arial"/>
                <w:sz w:val="18"/>
                <w:szCs w:val="18"/>
              </w:rPr>
            </w:pPr>
          </w:p>
        </w:tc>
        <w:tc>
          <w:tcPr>
            <w:tcW w:w="1134" w:type="dxa"/>
          </w:tcPr>
          <w:p w14:paraId="70BB84E0" w14:textId="77777777" w:rsidR="003E191A" w:rsidRDefault="003E191A">
            <w:pPr>
              <w:widowControl w:val="0"/>
              <w:rPr>
                <w:rFonts w:ascii="Arial" w:eastAsia="Arial" w:hAnsi="Arial" w:cs="Arial"/>
                <w:sz w:val="18"/>
                <w:szCs w:val="18"/>
              </w:rPr>
            </w:pPr>
          </w:p>
        </w:tc>
        <w:tc>
          <w:tcPr>
            <w:tcW w:w="1418" w:type="dxa"/>
          </w:tcPr>
          <w:p w14:paraId="64E56EA6" w14:textId="77777777" w:rsidR="003E191A" w:rsidRDefault="003E191A">
            <w:pPr>
              <w:widowControl w:val="0"/>
              <w:rPr>
                <w:rFonts w:ascii="Arial" w:eastAsia="Arial" w:hAnsi="Arial" w:cs="Arial"/>
                <w:sz w:val="18"/>
                <w:szCs w:val="18"/>
              </w:rPr>
            </w:pPr>
          </w:p>
        </w:tc>
        <w:tc>
          <w:tcPr>
            <w:tcW w:w="1134" w:type="dxa"/>
          </w:tcPr>
          <w:p w14:paraId="50D2B816" w14:textId="77777777" w:rsidR="003E191A" w:rsidRDefault="003E191A">
            <w:pPr>
              <w:widowControl w:val="0"/>
              <w:rPr>
                <w:rFonts w:ascii="Arial" w:eastAsia="Arial" w:hAnsi="Arial" w:cs="Arial"/>
                <w:sz w:val="18"/>
                <w:szCs w:val="18"/>
              </w:rPr>
            </w:pPr>
          </w:p>
        </w:tc>
      </w:tr>
      <w:tr w:rsidR="003E191A" w14:paraId="04607170" w14:textId="77777777">
        <w:tc>
          <w:tcPr>
            <w:tcW w:w="1271" w:type="dxa"/>
          </w:tcPr>
          <w:p w14:paraId="250F0356" w14:textId="77777777" w:rsidR="003E191A" w:rsidRDefault="003E191A">
            <w:pPr>
              <w:widowControl w:val="0"/>
              <w:jc w:val="both"/>
              <w:rPr>
                <w:rFonts w:ascii="Arial" w:eastAsia="Arial" w:hAnsi="Arial" w:cs="Arial"/>
                <w:sz w:val="18"/>
                <w:szCs w:val="18"/>
              </w:rPr>
            </w:pPr>
          </w:p>
        </w:tc>
        <w:tc>
          <w:tcPr>
            <w:tcW w:w="1134" w:type="dxa"/>
          </w:tcPr>
          <w:p w14:paraId="4BFFC9D1" w14:textId="77777777" w:rsidR="003E191A" w:rsidRDefault="003E191A">
            <w:pPr>
              <w:widowControl w:val="0"/>
              <w:jc w:val="center"/>
              <w:rPr>
                <w:rFonts w:ascii="Arial" w:eastAsia="Arial" w:hAnsi="Arial" w:cs="Arial"/>
                <w:sz w:val="18"/>
                <w:szCs w:val="18"/>
              </w:rPr>
            </w:pPr>
          </w:p>
        </w:tc>
        <w:tc>
          <w:tcPr>
            <w:tcW w:w="992" w:type="dxa"/>
          </w:tcPr>
          <w:p w14:paraId="2EEE2D05" w14:textId="77777777" w:rsidR="003E191A" w:rsidRDefault="003E191A">
            <w:pPr>
              <w:widowControl w:val="0"/>
              <w:rPr>
                <w:rFonts w:ascii="Arial" w:eastAsia="Arial" w:hAnsi="Arial" w:cs="Arial"/>
                <w:sz w:val="18"/>
                <w:szCs w:val="18"/>
              </w:rPr>
            </w:pPr>
          </w:p>
        </w:tc>
        <w:tc>
          <w:tcPr>
            <w:tcW w:w="1701" w:type="dxa"/>
          </w:tcPr>
          <w:p w14:paraId="0241E758" w14:textId="77777777" w:rsidR="003E191A" w:rsidRDefault="003E191A">
            <w:pPr>
              <w:widowControl w:val="0"/>
              <w:rPr>
                <w:rFonts w:ascii="Arial" w:eastAsia="Arial" w:hAnsi="Arial" w:cs="Arial"/>
                <w:sz w:val="18"/>
                <w:szCs w:val="18"/>
              </w:rPr>
            </w:pPr>
          </w:p>
        </w:tc>
        <w:tc>
          <w:tcPr>
            <w:tcW w:w="1134" w:type="dxa"/>
          </w:tcPr>
          <w:p w14:paraId="3554DC3B" w14:textId="77777777" w:rsidR="003E191A" w:rsidRDefault="003E191A">
            <w:pPr>
              <w:widowControl w:val="0"/>
              <w:rPr>
                <w:rFonts w:ascii="Arial" w:eastAsia="Arial" w:hAnsi="Arial" w:cs="Arial"/>
                <w:sz w:val="18"/>
                <w:szCs w:val="18"/>
              </w:rPr>
            </w:pPr>
          </w:p>
        </w:tc>
        <w:tc>
          <w:tcPr>
            <w:tcW w:w="1418" w:type="dxa"/>
          </w:tcPr>
          <w:p w14:paraId="1391A54C" w14:textId="77777777" w:rsidR="003E191A" w:rsidRDefault="003E191A">
            <w:pPr>
              <w:widowControl w:val="0"/>
              <w:rPr>
                <w:rFonts w:ascii="Arial" w:eastAsia="Arial" w:hAnsi="Arial" w:cs="Arial"/>
                <w:sz w:val="18"/>
                <w:szCs w:val="18"/>
              </w:rPr>
            </w:pPr>
          </w:p>
        </w:tc>
        <w:tc>
          <w:tcPr>
            <w:tcW w:w="1134" w:type="dxa"/>
          </w:tcPr>
          <w:p w14:paraId="557F0144" w14:textId="77777777" w:rsidR="003E191A" w:rsidRDefault="003E191A">
            <w:pPr>
              <w:widowControl w:val="0"/>
              <w:rPr>
                <w:rFonts w:ascii="Arial" w:eastAsia="Arial" w:hAnsi="Arial" w:cs="Arial"/>
                <w:sz w:val="18"/>
                <w:szCs w:val="18"/>
              </w:rPr>
            </w:pPr>
          </w:p>
        </w:tc>
      </w:tr>
      <w:tr w:rsidR="003E191A" w14:paraId="5D24EE70" w14:textId="77777777">
        <w:tc>
          <w:tcPr>
            <w:tcW w:w="1271" w:type="dxa"/>
          </w:tcPr>
          <w:p w14:paraId="02EC801A" w14:textId="77777777" w:rsidR="003E191A" w:rsidRDefault="003E191A">
            <w:pPr>
              <w:widowControl w:val="0"/>
              <w:jc w:val="both"/>
              <w:rPr>
                <w:rFonts w:ascii="Arial" w:eastAsia="Arial" w:hAnsi="Arial" w:cs="Arial"/>
                <w:sz w:val="18"/>
                <w:szCs w:val="18"/>
              </w:rPr>
            </w:pPr>
          </w:p>
        </w:tc>
        <w:tc>
          <w:tcPr>
            <w:tcW w:w="1134" w:type="dxa"/>
          </w:tcPr>
          <w:p w14:paraId="45FB1194" w14:textId="77777777" w:rsidR="003E191A" w:rsidRDefault="003E191A">
            <w:pPr>
              <w:widowControl w:val="0"/>
              <w:jc w:val="center"/>
              <w:rPr>
                <w:rFonts w:ascii="Arial" w:eastAsia="Arial" w:hAnsi="Arial" w:cs="Arial"/>
                <w:sz w:val="18"/>
                <w:szCs w:val="18"/>
              </w:rPr>
            </w:pPr>
          </w:p>
        </w:tc>
        <w:tc>
          <w:tcPr>
            <w:tcW w:w="992" w:type="dxa"/>
          </w:tcPr>
          <w:p w14:paraId="4BDE3415" w14:textId="77777777" w:rsidR="003E191A" w:rsidRDefault="003E191A">
            <w:pPr>
              <w:widowControl w:val="0"/>
              <w:rPr>
                <w:rFonts w:ascii="Arial" w:eastAsia="Arial" w:hAnsi="Arial" w:cs="Arial"/>
                <w:sz w:val="18"/>
                <w:szCs w:val="18"/>
              </w:rPr>
            </w:pPr>
          </w:p>
        </w:tc>
        <w:tc>
          <w:tcPr>
            <w:tcW w:w="1701" w:type="dxa"/>
          </w:tcPr>
          <w:p w14:paraId="2680E7E4" w14:textId="77777777" w:rsidR="003E191A" w:rsidRDefault="003E191A">
            <w:pPr>
              <w:widowControl w:val="0"/>
              <w:rPr>
                <w:rFonts w:ascii="Arial" w:eastAsia="Arial" w:hAnsi="Arial" w:cs="Arial"/>
                <w:sz w:val="18"/>
                <w:szCs w:val="18"/>
              </w:rPr>
            </w:pPr>
          </w:p>
        </w:tc>
        <w:tc>
          <w:tcPr>
            <w:tcW w:w="1134" w:type="dxa"/>
          </w:tcPr>
          <w:p w14:paraId="3A4CDCA3" w14:textId="77777777" w:rsidR="003E191A" w:rsidRDefault="003E191A">
            <w:pPr>
              <w:widowControl w:val="0"/>
              <w:rPr>
                <w:rFonts w:ascii="Arial" w:eastAsia="Arial" w:hAnsi="Arial" w:cs="Arial"/>
                <w:sz w:val="18"/>
                <w:szCs w:val="18"/>
              </w:rPr>
            </w:pPr>
          </w:p>
        </w:tc>
        <w:tc>
          <w:tcPr>
            <w:tcW w:w="1418" w:type="dxa"/>
          </w:tcPr>
          <w:p w14:paraId="31B925A5" w14:textId="77777777" w:rsidR="003E191A" w:rsidRDefault="003E191A">
            <w:pPr>
              <w:widowControl w:val="0"/>
              <w:rPr>
                <w:rFonts w:ascii="Arial" w:eastAsia="Arial" w:hAnsi="Arial" w:cs="Arial"/>
                <w:sz w:val="18"/>
                <w:szCs w:val="18"/>
              </w:rPr>
            </w:pPr>
          </w:p>
        </w:tc>
        <w:tc>
          <w:tcPr>
            <w:tcW w:w="1134" w:type="dxa"/>
          </w:tcPr>
          <w:p w14:paraId="26E5E8E9" w14:textId="77777777" w:rsidR="003E191A" w:rsidRDefault="003E191A">
            <w:pPr>
              <w:widowControl w:val="0"/>
              <w:rPr>
                <w:rFonts w:ascii="Arial" w:eastAsia="Arial" w:hAnsi="Arial" w:cs="Arial"/>
                <w:sz w:val="18"/>
                <w:szCs w:val="18"/>
              </w:rPr>
            </w:pPr>
          </w:p>
        </w:tc>
      </w:tr>
      <w:tr w:rsidR="003E191A" w14:paraId="7678497A" w14:textId="77777777">
        <w:tc>
          <w:tcPr>
            <w:tcW w:w="1271" w:type="dxa"/>
          </w:tcPr>
          <w:p w14:paraId="6CDC1693" w14:textId="77777777" w:rsidR="003E191A" w:rsidRDefault="003E191A">
            <w:pPr>
              <w:widowControl w:val="0"/>
              <w:jc w:val="both"/>
              <w:rPr>
                <w:rFonts w:ascii="Arial" w:eastAsia="Arial" w:hAnsi="Arial" w:cs="Arial"/>
                <w:sz w:val="18"/>
                <w:szCs w:val="18"/>
              </w:rPr>
            </w:pPr>
          </w:p>
        </w:tc>
        <w:tc>
          <w:tcPr>
            <w:tcW w:w="1134" w:type="dxa"/>
          </w:tcPr>
          <w:p w14:paraId="525B0814" w14:textId="77777777" w:rsidR="003E191A" w:rsidRDefault="003E191A">
            <w:pPr>
              <w:widowControl w:val="0"/>
              <w:jc w:val="center"/>
              <w:rPr>
                <w:rFonts w:ascii="Arial" w:eastAsia="Arial" w:hAnsi="Arial" w:cs="Arial"/>
                <w:sz w:val="18"/>
                <w:szCs w:val="18"/>
              </w:rPr>
            </w:pPr>
          </w:p>
        </w:tc>
        <w:tc>
          <w:tcPr>
            <w:tcW w:w="992" w:type="dxa"/>
          </w:tcPr>
          <w:p w14:paraId="0951B8B7" w14:textId="77777777" w:rsidR="003E191A" w:rsidRDefault="003E191A">
            <w:pPr>
              <w:widowControl w:val="0"/>
              <w:rPr>
                <w:rFonts w:ascii="Arial" w:eastAsia="Arial" w:hAnsi="Arial" w:cs="Arial"/>
                <w:sz w:val="18"/>
                <w:szCs w:val="18"/>
              </w:rPr>
            </w:pPr>
          </w:p>
        </w:tc>
        <w:tc>
          <w:tcPr>
            <w:tcW w:w="1701" w:type="dxa"/>
          </w:tcPr>
          <w:p w14:paraId="1F2808F8" w14:textId="77777777" w:rsidR="003E191A" w:rsidRDefault="003E191A">
            <w:pPr>
              <w:widowControl w:val="0"/>
              <w:rPr>
                <w:rFonts w:ascii="Arial" w:eastAsia="Arial" w:hAnsi="Arial" w:cs="Arial"/>
                <w:sz w:val="18"/>
                <w:szCs w:val="18"/>
              </w:rPr>
            </w:pPr>
          </w:p>
        </w:tc>
        <w:tc>
          <w:tcPr>
            <w:tcW w:w="1134" w:type="dxa"/>
          </w:tcPr>
          <w:p w14:paraId="5DECC651" w14:textId="77777777" w:rsidR="003E191A" w:rsidRDefault="003E191A">
            <w:pPr>
              <w:widowControl w:val="0"/>
              <w:rPr>
                <w:rFonts w:ascii="Arial" w:eastAsia="Arial" w:hAnsi="Arial" w:cs="Arial"/>
                <w:sz w:val="18"/>
                <w:szCs w:val="18"/>
              </w:rPr>
            </w:pPr>
          </w:p>
        </w:tc>
        <w:tc>
          <w:tcPr>
            <w:tcW w:w="1418" w:type="dxa"/>
          </w:tcPr>
          <w:p w14:paraId="5F81026B" w14:textId="77777777" w:rsidR="003E191A" w:rsidRDefault="003E191A">
            <w:pPr>
              <w:widowControl w:val="0"/>
              <w:rPr>
                <w:rFonts w:ascii="Arial" w:eastAsia="Arial" w:hAnsi="Arial" w:cs="Arial"/>
                <w:sz w:val="18"/>
                <w:szCs w:val="18"/>
              </w:rPr>
            </w:pPr>
          </w:p>
        </w:tc>
        <w:tc>
          <w:tcPr>
            <w:tcW w:w="1134" w:type="dxa"/>
          </w:tcPr>
          <w:p w14:paraId="73469969" w14:textId="77777777" w:rsidR="003E191A" w:rsidRDefault="003E191A">
            <w:pPr>
              <w:widowControl w:val="0"/>
              <w:rPr>
                <w:rFonts w:ascii="Arial" w:eastAsia="Arial" w:hAnsi="Arial" w:cs="Arial"/>
                <w:sz w:val="18"/>
                <w:szCs w:val="18"/>
              </w:rPr>
            </w:pPr>
          </w:p>
        </w:tc>
      </w:tr>
    </w:tbl>
    <w:p w14:paraId="7FA7C2BB" w14:textId="77777777" w:rsidR="003E191A" w:rsidRDefault="003E191A">
      <w:pPr>
        <w:widowControl w:val="0"/>
        <w:jc w:val="both"/>
        <w:rPr>
          <w:rFonts w:ascii="Arial" w:eastAsia="Arial" w:hAnsi="Arial" w:cs="Arial"/>
          <w:sz w:val="22"/>
          <w:szCs w:val="22"/>
        </w:rPr>
      </w:pPr>
    </w:p>
    <w:p w14:paraId="61E6720C" w14:textId="77777777" w:rsidR="003E191A" w:rsidRDefault="003E191A">
      <w:pPr>
        <w:jc w:val="both"/>
        <w:rPr>
          <w:rFonts w:ascii="Arial" w:eastAsia="Arial" w:hAnsi="Arial" w:cs="Arial"/>
          <w:b/>
          <w:sz w:val="22"/>
          <w:szCs w:val="22"/>
        </w:rPr>
      </w:pPr>
    </w:p>
    <w:p w14:paraId="60B228C6"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EMPRESA PRIVADA</w:t>
      </w:r>
      <w:r>
        <w:rPr>
          <w:rFonts w:ascii="Arial" w:eastAsia="Arial" w:hAnsi="Arial" w:cs="Arial"/>
          <w:color w:val="0000FF"/>
          <w:sz w:val="22"/>
          <w:szCs w:val="22"/>
        </w:rPr>
        <w:t>]</w:t>
      </w:r>
    </w:p>
    <w:p w14:paraId="2DD31BC8" w14:textId="77777777" w:rsidR="003E191A" w:rsidRDefault="003E191A">
      <w:pPr>
        <w:rPr>
          <w:rFonts w:ascii="Arial" w:eastAsia="Arial" w:hAnsi="Arial" w:cs="Arial"/>
          <w:b/>
          <w:color w:val="0000FF"/>
          <w:sz w:val="22"/>
          <w:szCs w:val="22"/>
        </w:rPr>
      </w:pPr>
    </w:p>
    <w:p w14:paraId="16DD980F" w14:textId="77777777" w:rsidR="003E191A" w:rsidRDefault="00000000">
      <w:pPr>
        <w:widowControl w:val="0"/>
        <w:jc w:val="both"/>
        <w:rPr>
          <w:rFonts w:ascii="Arial" w:eastAsia="Arial" w:hAnsi="Arial" w:cs="Arial"/>
          <w:b/>
          <w:i/>
          <w:color w:val="0000FF"/>
          <w:sz w:val="22"/>
          <w:szCs w:val="22"/>
        </w:rPr>
        <w:sectPr w:rsidR="003E191A">
          <w:footerReference w:type="default" r:id="rId14"/>
          <w:type w:val="continuous"/>
          <w:pgSz w:w="11900" w:h="16840"/>
          <w:pgMar w:top="1417" w:right="1701" w:bottom="1417" w:left="1701" w:header="708" w:footer="708" w:gutter="0"/>
          <w:cols w:space="720"/>
        </w:sectPr>
      </w:pPr>
      <w:r>
        <w:rPr>
          <w:rFonts w:ascii="Arial" w:eastAsia="Arial" w:hAnsi="Arial" w:cs="Arial"/>
          <w:color w:val="0000FF"/>
          <w:sz w:val="22"/>
          <w:szCs w:val="22"/>
        </w:rPr>
        <w:t>[CONSIGNAR CIUDAD Y FECHA]</w:t>
      </w:r>
    </w:p>
    <w:p w14:paraId="4E1F271A" w14:textId="77777777" w:rsidR="003E191A" w:rsidRDefault="003E191A">
      <w:pPr>
        <w:widowControl w:val="0"/>
        <w:jc w:val="both"/>
        <w:rPr>
          <w:rFonts w:ascii="Arial" w:eastAsia="Arial" w:hAnsi="Arial" w:cs="Arial"/>
          <w:color w:val="0000FF"/>
          <w:sz w:val="22"/>
          <w:szCs w:val="22"/>
        </w:rPr>
      </w:pPr>
    </w:p>
    <w:p w14:paraId="1C2BFE5E" w14:textId="77777777" w:rsidR="003E191A" w:rsidRDefault="003E191A">
      <w:pPr>
        <w:widowControl w:val="0"/>
        <w:jc w:val="center"/>
        <w:rPr>
          <w:rFonts w:ascii="Arial" w:eastAsia="Arial" w:hAnsi="Arial" w:cs="Arial"/>
          <w:sz w:val="22"/>
          <w:szCs w:val="22"/>
        </w:rPr>
      </w:pPr>
    </w:p>
    <w:p w14:paraId="5ECA2188"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0B753FE4"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2C20CD5E"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Representante Legal de la Empresa Privada o Consorcio</w:t>
      </w:r>
    </w:p>
    <w:p w14:paraId="01736A31" w14:textId="77777777" w:rsidR="003E191A" w:rsidRDefault="003E191A">
      <w:pPr>
        <w:widowControl w:val="0"/>
        <w:jc w:val="both"/>
        <w:rPr>
          <w:rFonts w:ascii="Arial" w:eastAsia="Arial" w:hAnsi="Arial" w:cs="Arial"/>
          <w:sz w:val="22"/>
          <w:szCs w:val="22"/>
        </w:rPr>
      </w:pPr>
    </w:p>
    <w:p w14:paraId="43BD8183" w14:textId="77777777" w:rsidR="003E191A" w:rsidRPr="00D7720D" w:rsidRDefault="00000000">
      <w:pPr>
        <w:ind w:left="567"/>
        <w:jc w:val="both"/>
        <w:rPr>
          <w:rFonts w:ascii="Arial" w:eastAsia="Arial" w:hAnsi="Arial" w:cs="Arial"/>
          <w:b/>
          <w:i/>
          <w:color w:val="0000FF"/>
          <w:sz w:val="18"/>
          <w:szCs w:val="18"/>
          <w:u w:val="single"/>
        </w:rPr>
      </w:pPr>
      <w:r w:rsidRPr="00D7720D">
        <w:rPr>
          <w:rFonts w:ascii="Arial" w:eastAsia="Arial" w:hAnsi="Arial" w:cs="Arial"/>
          <w:b/>
          <w:i/>
          <w:color w:val="0000FF"/>
          <w:sz w:val="18"/>
          <w:szCs w:val="18"/>
          <w:u w:val="single"/>
        </w:rPr>
        <w:t>IMPORTANTE:</w:t>
      </w:r>
    </w:p>
    <w:p w14:paraId="581E62C5" w14:textId="77777777" w:rsidR="003E191A" w:rsidRPr="00D7720D" w:rsidRDefault="003E191A">
      <w:pPr>
        <w:ind w:left="1276"/>
        <w:jc w:val="both"/>
        <w:rPr>
          <w:rFonts w:ascii="Arial" w:eastAsia="Arial" w:hAnsi="Arial" w:cs="Arial"/>
          <w:b/>
          <w:i/>
          <w:color w:val="0000FF"/>
          <w:sz w:val="18"/>
          <w:szCs w:val="18"/>
          <w:u w:val="single"/>
        </w:rPr>
      </w:pPr>
    </w:p>
    <w:p w14:paraId="20BFFF41" w14:textId="77777777" w:rsidR="003E191A" w:rsidRPr="00D7720D" w:rsidRDefault="00000000">
      <w:pPr>
        <w:numPr>
          <w:ilvl w:val="0"/>
          <w:numId w:val="15"/>
        </w:numPr>
        <w:pBdr>
          <w:top w:val="nil"/>
          <w:left w:val="nil"/>
          <w:bottom w:val="nil"/>
          <w:right w:val="nil"/>
          <w:between w:val="nil"/>
        </w:pBdr>
        <w:spacing w:line="276" w:lineRule="auto"/>
        <w:ind w:left="993"/>
        <w:jc w:val="both"/>
        <w:rPr>
          <w:rFonts w:ascii="Arial" w:eastAsia="Arial" w:hAnsi="Arial" w:cs="Arial"/>
          <w:i/>
          <w:color w:val="000000"/>
          <w:sz w:val="18"/>
          <w:szCs w:val="18"/>
        </w:rPr>
      </w:pPr>
      <w:r w:rsidRPr="00D7720D">
        <w:rPr>
          <w:rFonts w:ascii="Arial" w:eastAsia="Arial" w:hAnsi="Arial" w:cs="Arial"/>
          <w:i/>
          <w:color w:val="0000FF"/>
          <w:sz w:val="18"/>
          <w:szCs w:val="18"/>
        </w:rPr>
        <w:t>El Postor debe presentar dentro de su oferta la carta de compromiso de cada integrante del personal profesional propuesto.</w:t>
      </w:r>
    </w:p>
    <w:p w14:paraId="00B0125F" w14:textId="77777777" w:rsidR="003E191A" w:rsidRPr="00D7720D" w:rsidRDefault="00000000">
      <w:pPr>
        <w:numPr>
          <w:ilvl w:val="0"/>
          <w:numId w:val="15"/>
        </w:numPr>
        <w:pBdr>
          <w:top w:val="nil"/>
          <w:left w:val="nil"/>
          <w:bottom w:val="nil"/>
          <w:right w:val="nil"/>
          <w:between w:val="nil"/>
        </w:pBdr>
        <w:spacing w:line="276" w:lineRule="auto"/>
        <w:ind w:left="993"/>
        <w:jc w:val="both"/>
        <w:rPr>
          <w:rFonts w:ascii="Arial" w:eastAsia="Arial" w:hAnsi="Arial" w:cs="Arial"/>
          <w:i/>
          <w:color w:val="000000"/>
          <w:sz w:val="18"/>
          <w:szCs w:val="18"/>
        </w:rPr>
      </w:pPr>
      <w:r w:rsidRPr="00D7720D">
        <w:rPr>
          <w:rFonts w:ascii="Arial" w:eastAsia="Arial" w:hAnsi="Arial" w:cs="Arial"/>
          <w:i/>
          <w:color w:val="0000FF"/>
          <w:sz w:val="18"/>
          <w:szCs w:val="18"/>
        </w:rPr>
        <w:t>Cuando los postores presenten dentro de su oferta como personal permanente a profesionales que se encuentran laborando como residente o supervisor en proyectos que no cuentan con recepción, dicha oferta será descalificada.</w:t>
      </w:r>
    </w:p>
    <w:p w14:paraId="7DBD6B00" w14:textId="77777777" w:rsidR="003E191A" w:rsidRDefault="00000000">
      <w:pPr>
        <w:pBdr>
          <w:top w:val="nil"/>
          <w:left w:val="nil"/>
          <w:bottom w:val="nil"/>
          <w:right w:val="nil"/>
          <w:between w:val="nil"/>
        </w:pBdr>
        <w:spacing w:after="200" w:line="276" w:lineRule="auto"/>
        <w:ind w:left="1211"/>
        <w:jc w:val="both"/>
        <w:rPr>
          <w:rFonts w:ascii="Arial" w:eastAsia="Arial" w:hAnsi="Arial" w:cs="Arial"/>
          <w:i/>
          <w:color w:val="000000"/>
          <w:sz w:val="22"/>
          <w:szCs w:val="22"/>
        </w:rPr>
      </w:pPr>
      <w:r>
        <w:br w:type="page"/>
      </w:r>
    </w:p>
    <w:p w14:paraId="66BECA72" w14:textId="77777777" w:rsidR="003E191A" w:rsidRDefault="00000000">
      <w:pPr>
        <w:widowControl w:val="0"/>
        <w:jc w:val="center"/>
        <w:rPr>
          <w:rFonts w:ascii="Arial" w:eastAsia="Arial" w:hAnsi="Arial" w:cs="Arial"/>
          <w:b/>
          <w:u w:val="single"/>
        </w:rPr>
      </w:pPr>
      <w:r>
        <w:rPr>
          <w:rFonts w:ascii="Arial" w:eastAsia="Arial" w:hAnsi="Arial" w:cs="Arial"/>
          <w:b/>
          <w:sz w:val="22"/>
          <w:szCs w:val="22"/>
          <w:u w:val="single"/>
        </w:rPr>
        <w:lastRenderedPageBreak/>
        <w:t>ANEXO 4-M</w:t>
      </w:r>
    </w:p>
    <w:p w14:paraId="40696EED" w14:textId="77777777" w:rsidR="003E191A" w:rsidRDefault="003E191A">
      <w:pPr>
        <w:jc w:val="both"/>
        <w:rPr>
          <w:rFonts w:ascii="Arial" w:eastAsia="Arial" w:hAnsi="Arial" w:cs="Arial"/>
          <w:b/>
          <w:sz w:val="22"/>
          <w:szCs w:val="22"/>
        </w:rPr>
      </w:pPr>
    </w:p>
    <w:p w14:paraId="27D14913" w14:textId="77777777" w:rsidR="003E191A" w:rsidRDefault="00000000">
      <w:pPr>
        <w:widowControl w:val="0"/>
        <w:jc w:val="center"/>
        <w:rPr>
          <w:rFonts w:ascii="Arial" w:eastAsia="Arial" w:hAnsi="Arial" w:cs="Arial"/>
          <w:b/>
          <w:sz w:val="22"/>
          <w:szCs w:val="22"/>
        </w:rPr>
      </w:pPr>
      <w:r>
        <w:rPr>
          <w:rFonts w:ascii="Arial" w:eastAsia="Arial" w:hAnsi="Arial" w:cs="Arial"/>
          <w:b/>
          <w:sz w:val="22"/>
          <w:szCs w:val="22"/>
        </w:rPr>
        <w:t xml:space="preserve">CARTA DE COMPROMISO DEL PERSONAL PROFESIONAL PROPUESTO </w:t>
      </w:r>
    </w:p>
    <w:p w14:paraId="22ED229D" w14:textId="77777777" w:rsidR="003E191A" w:rsidRDefault="003E191A">
      <w:pPr>
        <w:widowControl w:val="0"/>
        <w:jc w:val="both"/>
        <w:rPr>
          <w:rFonts w:ascii="Arial" w:eastAsia="Arial" w:hAnsi="Arial" w:cs="Arial"/>
          <w:sz w:val="20"/>
          <w:szCs w:val="20"/>
        </w:rPr>
      </w:pPr>
    </w:p>
    <w:p w14:paraId="7E55AA29" w14:textId="77777777" w:rsidR="003E191A" w:rsidRDefault="00000000">
      <w:pPr>
        <w:widowControl w:val="0"/>
        <w:rPr>
          <w:rFonts w:ascii="Arial" w:eastAsia="Arial" w:hAnsi="Arial" w:cs="Arial"/>
          <w:sz w:val="20"/>
          <w:szCs w:val="20"/>
        </w:rPr>
      </w:pPr>
      <w:r>
        <w:rPr>
          <w:rFonts w:ascii="Arial" w:eastAsia="Arial" w:hAnsi="Arial" w:cs="Arial"/>
          <w:sz w:val="22"/>
          <w:szCs w:val="22"/>
        </w:rPr>
        <w:t>Señores</w:t>
      </w:r>
    </w:p>
    <w:p w14:paraId="376DF1E3" w14:textId="77777777" w:rsidR="003E191A" w:rsidRDefault="00000000">
      <w:pPr>
        <w:widowControl w:val="0"/>
        <w:jc w:val="both"/>
        <w:rPr>
          <w:rFonts w:ascii="Arial" w:eastAsia="Arial" w:hAnsi="Arial" w:cs="Arial"/>
          <w:b/>
          <w:color w:val="000000"/>
          <w:sz w:val="22"/>
          <w:szCs w:val="22"/>
        </w:rPr>
      </w:pPr>
      <w:r>
        <w:rPr>
          <w:rFonts w:ascii="Arial" w:eastAsia="Arial" w:hAnsi="Arial" w:cs="Arial"/>
          <w:b/>
          <w:color w:val="000000"/>
          <w:sz w:val="22"/>
          <w:szCs w:val="22"/>
        </w:rPr>
        <w:t xml:space="preserve">COMITÉ ESPECIAL – TUO de la Ley N° 29230 </w:t>
      </w:r>
    </w:p>
    <w:p w14:paraId="0FE56936" w14:textId="77777777" w:rsidR="003E191A" w:rsidRDefault="00000000">
      <w:pPr>
        <w:widowControl w:val="0"/>
        <w:jc w:val="both"/>
        <w:rPr>
          <w:rFonts w:ascii="Arial" w:eastAsia="Arial" w:hAnsi="Arial" w:cs="Arial"/>
          <w:b/>
          <w:color w:val="000000"/>
          <w:sz w:val="22"/>
          <w:szCs w:val="22"/>
        </w:rPr>
      </w:pPr>
      <w:r>
        <w:rPr>
          <w:rFonts w:ascii="Arial" w:eastAsia="Arial" w:hAnsi="Arial" w:cs="Arial"/>
          <w:b/>
          <w:color w:val="000000"/>
          <w:sz w:val="22"/>
          <w:szCs w:val="22"/>
        </w:rPr>
        <w:t xml:space="preserve">PROCESO DE SELECCIÓN N° </w:t>
      </w:r>
      <w:r>
        <w:rPr>
          <w:rFonts w:ascii="Arial" w:eastAsia="Arial" w:hAnsi="Arial" w:cs="Arial"/>
          <w:color w:val="0000FF"/>
          <w:sz w:val="22"/>
          <w:szCs w:val="22"/>
          <w:highlight w:val="white"/>
        </w:rPr>
        <w:t>[</w:t>
      </w:r>
      <w:r>
        <w:rPr>
          <w:rFonts w:ascii="Arial" w:eastAsia="Arial" w:hAnsi="Arial" w:cs="Arial"/>
          <w:color w:val="0000FF"/>
          <w:sz w:val="22"/>
          <w:szCs w:val="22"/>
          <w:shd w:val="clear" w:color="auto" w:fill="F2F2F2"/>
        </w:rPr>
        <w:t>INDICAR NOMENCLATURA DEL PROCESO]</w:t>
      </w:r>
    </w:p>
    <w:p w14:paraId="6F01E4A0" w14:textId="77777777" w:rsidR="003E191A" w:rsidRDefault="00000000">
      <w:pPr>
        <w:widowControl w:val="0"/>
        <w:jc w:val="both"/>
        <w:rPr>
          <w:rFonts w:ascii="Arial" w:eastAsia="Arial" w:hAnsi="Arial" w:cs="Arial"/>
          <w:color w:val="000000"/>
          <w:sz w:val="22"/>
          <w:szCs w:val="22"/>
        </w:rPr>
      </w:pPr>
      <w:proofErr w:type="gramStart"/>
      <w:r>
        <w:rPr>
          <w:rFonts w:ascii="Arial" w:eastAsia="Arial" w:hAnsi="Arial" w:cs="Arial"/>
          <w:color w:val="000000"/>
          <w:sz w:val="22"/>
          <w:szCs w:val="22"/>
        </w:rPr>
        <w:t>Presente.-</w:t>
      </w:r>
      <w:proofErr w:type="gramEnd"/>
    </w:p>
    <w:p w14:paraId="36ACCE2E" w14:textId="77777777" w:rsidR="003E191A" w:rsidRDefault="003E191A">
      <w:pPr>
        <w:widowControl w:val="0"/>
        <w:rPr>
          <w:rFonts w:ascii="Arial" w:eastAsia="Arial" w:hAnsi="Arial" w:cs="Arial"/>
          <w:sz w:val="20"/>
          <w:szCs w:val="20"/>
        </w:rPr>
      </w:pPr>
    </w:p>
    <w:p w14:paraId="1E6E7E86" w14:textId="77777777" w:rsidR="003E191A" w:rsidRDefault="003E191A">
      <w:pPr>
        <w:widowControl w:val="0"/>
        <w:pBdr>
          <w:top w:val="nil"/>
          <w:left w:val="nil"/>
          <w:bottom w:val="nil"/>
          <w:right w:val="nil"/>
          <w:between w:val="nil"/>
        </w:pBdr>
        <w:jc w:val="both"/>
        <w:rPr>
          <w:rFonts w:ascii="Arial" w:eastAsia="Arial" w:hAnsi="Arial" w:cs="Arial"/>
          <w:color w:val="000000"/>
          <w:sz w:val="20"/>
          <w:szCs w:val="20"/>
        </w:rPr>
      </w:pPr>
    </w:p>
    <w:p w14:paraId="0FF89CEB" w14:textId="77777777" w:rsidR="003E191A" w:rsidRDefault="00000000">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 </w:t>
      </w:r>
      <w:r>
        <w:rPr>
          <w:rFonts w:ascii="Arial" w:eastAsia="Arial" w:hAnsi="Arial" w:cs="Arial"/>
          <w:color w:val="0000FF"/>
          <w:sz w:val="22"/>
          <w:szCs w:val="22"/>
        </w:rPr>
        <w:t>[CONSIGNAR NOMBRES Y APELLIDOS COMPLETOS]</w:t>
      </w:r>
      <w:r>
        <w:rPr>
          <w:rFonts w:ascii="Arial" w:eastAsia="Arial" w:hAnsi="Arial" w:cs="Arial"/>
          <w:color w:val="000000"/>
          <w:sz w:val="22"/>
          <w:szCs w:val="22"/>
        </w:rPr>
        <w:t xml:space="preserve"> identificado con documento de identidad N° </w:t>
      </w:r>
      <w:r>
        <w:rPr>
          <w:rFonts w:ascii="Arial" w:eastAsia="Arial" w:hAnsi="Arial" w:cs="Arial"/>
          <w:color w:val="0000FF"/>
          <w:sz w:val="22"/>
          <w:szCs w:val="22"/>
        </w:rPr>
        <w:t>[CONSIGNAR NÚMERO DE DNI O DOCUMENTO DE IDENTIDAD ANÁLOGO]</w:t>
      </w:r>
      <w:r>
        <w:rPr>
          <w:rFonts w:ascii="Arial" w:eastAsia="Arial" w:hAnsi="Arial" w:cs="Arial"/>
          <w:color w:val="000000"/>
          <w:sz w:val="22"/>
          <w:szCs w:val="22"/>
        </w:rPr>
        <w:t xml:space="preserve">, domiciliado en </w:t>
      </w:r>
      <w:r>
        <w:rPr>
          <w:rFonts w:ascii="Arial" w:eastAsia="Arial" w:hAnsi="Arial" w:cs="Arial"/>
          <w:color w:val="0000FF"/>
          <w:sz w:val="22"/>
          <w:szCs w:val="22"/>
        </w:rPr>
        <w:t>[CONSIGNAR EL DOMICILIO LEGAL]</w:t>
      </w:r>
      <w:r>
        <w:rPr>
          <w:rFonts w:ascii="Arial" w:eastAsia="Arial" w:hAnsi="Arial" w:cs="Arial"/>
          <w:color w:val="000000"/>
          <w:sz w:val="22"/>
          <w:szCs w:val="22"/>
        </w:rPr>
        <w:t>, declaro bajo juramento:</w:t>
      </w:r>
    </w:p>
    <w:p w14:paraId="4FA8ACBA" w14:textId="77777777" w:rsidR="003E191A" w:rsidRDefault="003E191A">
      <w:pPr>
        <w:widowControl w:val="0"/>
        <w:pBdr>
          <w:top w:val="nil"/>
          <w:left w:val="nil"/>
          <w:bottom w:val="nil"/>
          <w:right w:val="nil"/>
          <w:between w:val="nil"/>
        </w:pBdr>
        <w:spacing w:line="276" w:lineRule="auto"/>
        <w:jc w:val="both"/>
        <w:rPr>
          <w:rFonts w:ascii="Arial" w:eastAsia="Arial" w:hAnsi="Arial" w:cs="Arial"/>
          <w:color w:val="000000"/>
          <w:sz w:val="22"/>
          <w:szCs w:val="22"/>
        </w:rPr>
      </w:pPr>
    </w:p>
    <w:p w14:paraId="14F72EBE" w14:textId="77777777" w:rsidR="003E191A" w:rsidRDefault="00000000">
      <w:pPr>
        <w:widowControl w:val="0"/>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Que, me comprometo a prestar mis servicios en el cargo de </w:t>
      </w:r>
      <w:r>
        <w:rPr>
          <w:rFonts w:ascii="Arial" w:eastAsia="Arial" w:hAnsi="Arial" w:cs="Arial"/>
          <w:color w:val="0000FF"/>
          <w:sz w:val="22"/>
          <w:szCs w:val="22"/>
        </w:rPr>
        <w:t xml:space="preserve">[CONSIGNAR EL CARGO A DESEMPEÑAR] </w:t>
      </w:r>
      <w:r>
        <w:rPr>
          <w:rFonts w:ascii="Arial" w:eastAsia="Arial" w:hAnsi="Arial" w:cs="Arial"/>
          <w:color w:val="000000"/>
          <w:sz w:val="22"/>
          <w:szCs w:val="22"/>
        </w:rPr>
        <w:t xml:space="preserve">para ejecutar el proyecto </w:t>
      </w:r>
      <w:r>
        <w:rPr>
          <w:rFonts w:ascii="Arial" w:eastAsia="Arial" w:hAnsi="Arial" w:cs="Arial"/>
          <w:color w:val="0000FF"/>
          <w:sz w:val="22"/>
          <w:szCs w:val="22"/>
        </w:rPr>
        <w:t>[INDICAR EL NOMBRE DEL PROYECTO A EJECUTAR, OBJETO DE LA CONVOCATORIA]</w:t>
      </w:r>
      <w:r>
        <w:rPr>
          <w:rFonts w:ascii="Arial" w:eastAsia="Arial" w:hAnsi="Arial" w:cs="Arial"/>
          <w:color w:val="000000"/>
          <w:sz w:val="22"/>
          <w:szCs w:val="22"/>
        </w:rPr>
        <w:t xml:space="preserve"> en caso que el Postor </w:t>
      </w:r>
      <w:r>
        <w:rPr>
          <w:rFonts w:ascii="Arial" w:eastAsia="Arial" w:hAnsi="Arial" w:cs="Arial"/>
          <w:color w:val="0000FF"/>
          <w:sz w:val="22"/>
          <w:szCs w:val="22"/>
        </w:rPr>
        <w:t>[CONSIGNAR EL NOMBRE, DENOMINACIÓN O RAZÓN SOCIAL DEL POSTOR</w:t>
      </w:r>
      <w:r>
        <w:rPr>
          <w:rFonts w:ascii="Arial" w:eastAsia="Arial" w:hAnsi="Arial" w:cs="Arial"/>
          <w:color w:val="0000FF"/>
          <w:sz w:val="22"/>
          <w:szCs w:val="22"/>
          <w:vertAlign w:val="superscript"/>
        </w:rPr>
        <w:footnoteReference w:id="1"/>
      </w:r>
      <w:r>
        <w:rPr>
          <w:rFonts w:ascii="Arial" w:eastAsia="Arial" w:hAnsi="Arial" w:cs="Arial"/>
          <w:color w:val="0000FF"/>
          <w:sz w:val="22"/>
          <w:szCs w:val="22"/>
        </w:rPr>
        <w:t xml:space="preserve">] </w:t>
      </w:r>
      <w:r>
        <w:rPr>
          <w:rFonts w:ascii="Arial" w:eastAsia="Arial" w:hAnsi="Arial" w:cs="Arial"/>
          <w:color w:val="000000"/>
          <w:sz w:val="22"/>
          <w:szCs w:val="22"/>
        </w:rPr>
        <w:t>resulte favorecido con la buena pro y suscriba el Convenio de Inversión correspondiente.</w:t>
      </w:r>
    </w:p>
    <w:p w14:paraId="69C8FA53" w14:textId="77777777" w:rsidR="003E191A" w:rsidRDefault="003E191A">
      <w:pPr>
        <w:widowControl w:val="0"/>
        <w:pBdr>
          <w:top w:val="nil"/>
          <w:left w:val="nil"/>
          <w:bottom w:val="nil"/>
          <w:right w:val="nil"/>
          <w:between w:val="nil"/>
        </w:pBdr>
        <w:spacing w:line="276" w:lineRule="auto"/>
        <w:jc w:val="both"/>
        <w:rPr>
          <w:rFonts w:ascii="Arial" w:eastAsia="Arial" w:hAnsi="Arial" w:cs="Arial"/>
          <w:color w:val="000000"/>
          <w:sz w:val="22"/>
          <w:szCs w:val="22"/>
        </w:rPr>
      </w:pPr>
    </w:p>
    <w:p w14:paraId="5E38310B" w14:textId="77777777" w:rsidR="003E191A" w:rsidRDefault="00000000">
      <w:pPr>
        <w:widowControl w:val="0"/>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Asimismo, manifiesto mi disposición de ejecutar las actividades que comprenden el desempeño del referido cargo, durante el periodo de ejecución del proyecto.  </w:t>
      </w:r>
    </w:p>
    <w:p w14:paraId="2CBE6C9B" w14:textId="77777777" w:rsidR="003E191A" w:rsidRDefault="003E191A">
      <w:pPr>
        <w:widowControl w:val="0"/>
        <w:pBdr>
          <w:top w:val="nil"/>
          <w:left w:val="nil"/>
          <w:bottom w:val="nil"/>
          <w:right w:val="nil"/>
          <w:between w:val="nil"/>
        </w:pBdr>
        <w:spacing w:after="200" w:line="276" w:lineRule="auto"/>
        <w:jc w:val="both"/>
        <w:rPr>
          <w:rFonts w:ascii="Arial" w:eastAsia="Arial" w:hAnsi="Arial" w:cs="Arial"/>
          <w:color w:val="000000"/>
          <w:sz w:val="22"/>
          <w:szCs w:val="22"/>
        </w:rPr>
      </w:pPr>
    </w:p>
    <w:p w14:paraId="20594895" w14:textId="77777777" w:rsidR="003E191A" w:rsidRDefault="00000000">
      <w:pPr>
        <w:widowControl w:val="0"/>
        <w:jc w:val="both"/>
        <w:rPr>
          <w:rFonts w:ascii="Arial" w:eastAsia="Arial" w:hAnsi="Arial" w:cs="Arial"/>
          <w:color w:val="0000FF"/>
          <w:sz w:val="22"/>
          <w:szCs w:val="22"/>
        </w:rPr>
      </w:pPr>
      <w:r>
        <w:rPr>
          <w:rFonts w:ascii="Arial" w:eastAsia="Arial" w:hAnsi="Arial" w:cs="Arial"/>
          <w:color w:val="0000FF"/>
          <w:sz w:val="22"/>
          <w:szCs w:val="22"/>
        </w:rPr>
        <w:t>[CONSIGNAR CIUDAD Y FECHA]</w:t>
      </w:r>
    </w:p>
    <w:p w14:paraId="1C42408A" w14:textId="77777777" w:rsidR="003E191A" w:rsidRDefault="003E191A">
      <w:pPr>
        <w:widowControl w:val="0"/>
        <w:jc w:val="both"/>
        <w:rPr>
          <w:rFonts w:ascii="Arial" w:eastAsia="Arial" w:hAnsi="Arial" w:cs="Arial"/>
          <w:b/>
          <w:i/>
          <w:sz w:val="22"/>
          <w:szCs w:val="22"/>
        </w:rPr>
      </w:pPr>
    </w:p>
    <w:p w14:paraId="34B2C1C1" w14:textId="77777777" w:rsidR="003E191A" w:rsidRDefault="003E191A">
      <w:pPr>
        <w:widowControl w:val="0"/>
        <w:jc w:val="both"/>
        <w:rPr>
          <w:rFonts w:ascii="Arial" w:eastAsia="Arial" w:hAnsi="Arial" w:cs="Arial"/>
          <w:b/>
          <w:i/>
          <w:sz w:val="22"/>
          <w:szCs w:val="22"/>
        </w:rPr>
      </w:pPr>
    </w:p>
    <w:p w14:paraId="48BFD7DD" w14:textId="77777777" w:rsidR="003E191A" w:rsidRDefault="003E191A">
      <w:pPr>
        <w:widowControl w:val="0"/>
        <w:jc w:val="both"/>
        <w:rPr>
          <w:rFonts w:ascii="Arial" w:eastAsia="Arial" w:hAnsi="Arial" w:cs="Arial"/>
          <w:b/>
          <w:i/>
          <w:sz w:val="22"/>
          <w:szCs w:val="22"/>
        </w:rPr>
      </w:pPr>
    </w:p>
    <w:p w14:paraId="02C90F75" w14:textId="77777777" w:rsidR="003E191A" w:rsidRDefault="003E191A">
      <w:pPr>
        <w:widowControl w:val="0"/>
        <w:jc w:val="both"/>
        <w:rPr>
          <w:rFonts w:ascii="Arial" w:eastAsia="Arial" w:hAnsi="Arial" w:cs="Arial"/>
          <w:b/>
          <w:i/>
          <w:sz w:val="22"/>
          <w:szCs w:val="22"/>
        </w:rPr>
      </w:pPr>
    </w:p>
    <w:p w14:paraId="7662AAA1" w14:textId="77777777" w:rsidR="003E191A" w:rsidRDefault="003E191A">
      <w:pPr>
        <w:widowControl w:val="0"/>
        <w:jc w:val="both"/>
        <w:rPr>
          <w:rFonts w:ascii="Arial" w:eastAsia="Arial" w:hAnsi="Arial" w:cs="Arial"/>
          <w:b/>
          <w:i/>
          <w:sz w:val="22"/>
          <w:szCs w:val="22"/>
        </w:rPr>
      </w:pPr>
    </w:p>
    <w:p w14:paraId="4238EC5C" w14:textId="77777777" w:rsidR="003E191A" w:rsidRDefault="003E191A">
      <w:pPr>
        <w:widowControl w:val="0"/>
        <w:jc w:val="both"/>
        <w:rPr>
          <w:rFonts w:ascii="Arial" w:eastAsia="Arial" w:hAnsi="Arial" w:cs="Arial"/>
          <w:b/>
          <w:i/>
          <w:sz w:val="22"/>
          <w:szCs w:val="22"/>
        </w:rPr>
      </w:pPr>
    </w:p>
    <w:p w14:paraId="1CD0585F" w14:textId="77777777" w:rsidR="003E191A" w:rsidRDefault="003E191A">
      <w:pPr>
        <w:widowControl w:val="0"/>
        <w:jc w:val="both"/>
        <w:rPr>
          <w:rFonts w:ascii="Arial" w:eastAsia="Arial" w:hAnsi="Arial" w:cs="Arial"/>
          <w:b/>
          <w:i/>
          <w:sz w:val="22"/>
          <w:szCs w:val="22"/>
        </w:rPr>
      </w:pPr>
    </w:p>
    <w:p w14:paraId="7FDAEAE8" w14:textId="77777777" w:rsidR="003E191A" w:rsidRDefault="003E191A">
      <w:pPr>
        <w:widowControl w:val="0"/>
        <w:jc w:val="both"/>
        <w:rPr>
          <w:rFonts w:ascii="Arial" w:eastAsia="Arial" w:hAnsi="Arial" w:cs="Arial"/>
          <w:b/>
          <w:i/>
          <w:sz w:val="22"/>
          <w:szCs w:val="22"/>
        </w:rPr>
      </w:pPr>
    </w:p>
    <w:p w14:paraId="0C72C18B" w14:textId="77777777" w:rsidR="003E191A" w:rsidRDefault="003E191A">
      <w:pPr>
        <w:widowControl w:val="0"/>
        <w:jc w:val="both"/>
        <w:rPr>
          <w:rFonts w:ascii="Arial" w:eastAsia="Arial" w:hAnsi="Arial" w:cs="Arial"/>
          <w:b/>
          <w:i/>
          <w:sz w:val="22"/>
          <w:szCs w:val="22"/>
        </w:rPr>
      </w:pPr>
    </w:p>
    <w:p w14:paraId="29779D55"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 </w:t>
      </w:r>
    </w:p>
    <w:p w14:paraId="6CDB8351"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Nombre, firma, sello y DNI del </w:t>
      </w:r>
    </w:p>
    <w:p w14:paraId="3C49B888"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 xml:space="preserve">Personal Profesional </w:t>
      </w:r>
    </w:p>
    <w:p w14:paraId="733907DA" w14:textId="77777777" w:rsidR="003E191A" w:rsidRDefault="003E191A">
      <w:pPr>
        <w:widowControl w:val="0"/>
        <w:jc w:val="both"/>
        <w:rPr>
          <w:rFonts w:ascii="Arial" w:eastAsia="Arial" w:hAnsi="Arial" w:cs="Arial"/>
          <w:sz w:val="22"/>
          <w:szCs w:val="22"/>
        </w:rPr>
      </w:pPr>
    </w:p>
    <w:p w14:paraId="6DEF3D37" w14:textId="77777777" w:rsidR="003E191A" w:rsidRDefault="003E191A">
      <w:pPr>
        <w:jc w:val="both"/>
        <w:rPr>
          <w:rFonts w:ascii="Arial" w:eastAsia="Arial" w:hAnsi="Arial" w:cs="Arial"/>
          <w:sz w:val="22"/>
          <w:szCs w:val="22"/>
        </w:rPr>
      </w:pPr>
    </w:p>
    <w:p w14:paraId="0E0C4D1C" w14:textId="77777777" w:rsidR="003E191A" w:rsidRDefault="003E191A">
      <w:pPr>
        <w:jc w:val="both"/>
        <w:rPr>
          <w:rFonts w:ascii="Arial" w:eastAsia="Arial" w:hAnsi="Arial" w:cs="Arial"/>
          <w:sz w:val="22"/>
          <w:szCs w:val="22"/>
        </w:rPr>
      </w:pPr>
    </w:p>
    <w:p w14:paraId="08F6F4D4" w14:textId="77777777" w:rsidR="003E191A" w:rsidRDefault="003E191A">
      <w:pPr>
        <w:jc w:val="both"/>
        <w:rPr>
          <w:rFonts w:ascii="Arial" w:eastAsia="Arial" w:hAnsi="Arial" w:cs="Arial"/>
          <w:sz w:val="22"/>
          <w:szCs w:val="22"/>
        </w:rPr>
      </w:pPr>
    </w:p>
    <w:p w14:paraId="051B31B3" w14:textId="77777777" w:rsidR="003E191A" w:rsidRDefault="003E191A">
      <w:pPr>
        <w:jc w:val="both"/>
        <w:rPr>
          <w:rFonts w:ascii="Arial" w:eastAsia="Arial" w:hAnsi="Arial" w:cs="Arial"/>
          <w:sz w:val="22"/>
          <w:szCs w:val="22"/>
        </w:rPr>
      </w:pPr>
    </w:p>
    <w:p w14:paraId="7F4E5AD8" w14:textId="77777777" w:rsidR="003E191A" w:rsidRDefault="003E191A">
      <w:pPr>
        <w:jc w:val="both"/>
        <w:rPr>
          <w:rFonts w:ascii="Arial" w:eastAsia="Arial" w:hAnsi="Arial" w:cs="Arial"/>
          <w:sz w:val="22"/>
          <w:szCs w:val="22"/>
        </w:rPr>
      </w:pPr>
    </w:p>
    <w:p w14:paraId="7C0000DC" w14:textId="77777777" w:rsidR="003E191A" w:rsidRDefault="003E191A">
      <w:pPr>
        <w:jc w:val="both"/>
        <w:rPr>
          <w:rFonts w:ascii="Arial" w:eastAsia="Arial" w:hAnsi="Arial" w:cs="Arial"/>
          <w:sz w:val="22"/>
          <w:szCs w:val="22"/>
        </w:rPr>
      </w:pPr>
    </w:p>
    <w:p w14:paraId="272DE372" w14:textId="77777777" w:rsidR="003E191A" w:rsidRDefault="003E191A">
      <w:pPr>
        <w:jc w:val="both"/>
        <w:rPr>
          <w:rFonts w:ascii="Arial" w:eastAsia="Arial" w:hAnsi="Arial" w:cs="Arial"/>
          <w:sz w:val="22"/>
          <w:szCs w:val="22"/>
        </w:rPr>
      </w:pPr>
    </w:p>
    <w:p w14:paraId="267B5911" w14:textId="77777777" w:rsidR="003E191A" w:rsidRDefault="003E191A">
      <w:pPr>
        <w:jc w:val="both"/>
        <w:rPr>
          <w:rFonts w:ascii="Arial" w:eastAsia="Arial" w:hAnsi="Arial" w:cs="Arial"/>
          <w:sz w:val="22"/>
          <w:szCs w:val="22"/>
        </w:rPr>
      </w:pPr>
    </w:p>
    <w:p w14:paraId="6514B40B" w14:textId="77777777" w:rsidR="003E191A" w:rsidRDefault="003E191A">
      <w:pPr>
        <w:jc w:val="both"/>
        <w:rPr>
          <w:rFonts w:ascii="Arial" w:eastAsia="Arial" w:hAnsi="Arial" w:cs="Arial"/>
          <w:sz w:val="22"/>
          <w:szCs w:val="22"/>
        </w:rPr>
      </w:pPr>
    </w:p>
    <w:p w14:paraId="664C0626" w14:textId="77777777" w:rsidR="003E191A" w:rsidRDefault="00000000">
      <w:pPr>
        <w:jc w:val="center"/>
        <w:rPr>
          <w:rFonts w:ascii="Arial" w:eastAsia="Arial" w:hAnsi="Arial" w:cs="Arial"/>
          <w:b/>
          <w:sz w:val="22"/>
          <w:szCs w:val="22"/>
          <w:u w:val="single"/>
        </w:rPr>
      </w:pPr>
      <w:r>
        <w:br w:type="page"/>
      </w:r>
      <w:r>
        <w:rPr>
          <w:rFonts w:ascii="Arial" w:eastAsia="Arial" w:hAnsi="Arial" w:cs="Arial"/>
          <w:b/>
          <w:sz w:val="22"/>
          <w:szCs w:val="22"/>
          <w:u w:val="single"/>
        </w:rPr>
        <w:lastRenderedPageBreak/>
        <w:t>ANEXO N° 5</w:t>
      </w:r>
    </w:p>
    <w:p w14:paraId="0D94DF30" w14:textId="77777777" w:rsidR="003E191A" w:rsidRDefault="003E191A">
      <w:pPr>
        <w:jc w:val="center"/>
        <w:rPr>
          <w:rFonts w:ascii="Arial" w:eastAsia="Arial" w:hAnsi="Arial" w:cs="Arial"/>
          <w:b/>
          <w:sz w:val="22"/>
          <w:szCs w:val="22"/>
          <w:u w:val="single"/>
        </w:rPr>
      </w:pPr>
    </w:p>
    <w:p w14:paraId="2342DFD3"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t>GARANTÍAS</w:t>
      </w:r>
    </w:p>
    <w:p w14:paraId="57915BA5" w14:textId="77777777" w:rsidR="003E191A" w:rsidRDefault="003E191A">
      <w:pPr>
        <w:jc w:val="center"/>
        <w:rPr>
          <w:rFonts w:ascii="Arial" w:eastAsia="Arial" w:hAnsi="Arial" w:cs="Arial"/>
          <w:b/>
          <w:sz w:val="22"/>
          <w:szCs w:val="22"/>
          <w:u w:val="single"/>
        </w:rPr>
      </w:pPr>
    </w:p>
    <w:p w14:paraId="7E75B968" w14:textId="77777777" w:rsidR="003E191A" w:rsidRDefault="00000000">
      <w:pPr>
        <w:rPr>
          <w:rFonts w:ascii="Arial" w:eastAsia="Arial" w:hAnsi="Arial" w:cs="Arial"/>
          <w:b/>
          <w:sz w:val="22"/>
          <w:szCs w:val="22"/>
          <w:u w:val="single"/>
        </w:rPr>
      </w:pPr>
      <w:r>
        <w:br w:type="page"/>
      </w:r>
    </w:p>
    <w:p w14:paraId="0556BD47" w14:textId="77777777" w:rsidR="003E191A" w:rsidRPr="008938CD" w:rsidRDefault="00000000">
      <w:pPr>
        <w:jc w:val="center"/>
        <w:rPr>
          <w:rFonts w:ascii="Arial" w:eastAsia="Arial" w:hAnsi="Arial" w:cs="Arial"/>
          <w:b/>
          <w:sz w:val="20"/>
          <w:szCs w:val="20"/>
          <w:u w:val="single"/>
        </w:rPr>
      </w:pPr>
      <w:r w:rsidRPr="008938CD">
        <w:rPr>
          <w:rFonts w:ascii="Arial" w:eastAsia="Arial" w:hAnsi="Arial" w:cs="Arial"/>
          <w:b/>
          <w:sz w:val="20"/>
          <w:szCs w:val="20"/>
          <w:u w:val="single"/>
        </w:rPr>
        <w:lastRenderedPageBreak/>
        <w:t>ANEXO N° 5-A</w:t>
      </w:r>
    </w:p>
    <w:p w14:paraId="6BA7EEE2" w14:textId="77777777" w:rsidR="003E191A" w:rsidRPr="008938CD" w:rsidRDefault="003E191A">
      <w:pPr>
        <w:jc w:val="center"/>
        <w:rPr>
          <w:rFonts w:ascii="Arial" w:eastAsia="Arial" w:hAnsi="Arial" w:cs="Arial"/>
          <w:b/>
          <w:sz w:val="20"/>
          <w:szCs w:val="20"/>
        </w:rPr>
      </w:pPr>
    </w:p>
    <w:p w14:paraId="248446BE" w14:textId="0E00D14C" w:rsidR="003E191A" w:rsidRPr="008938CD" w:rsidRDefault="00000000">
      <w:pPr>
        <w:jc w:val="center"/>
        <w:rPr>
          <w:rFonts w:ascii="Arial" w:eastAsia="Arial" w:hAnsi="Arial" w:cs="Arial"/>
          <w:b/>
          <w:sz w:val="20"/>
          <w:szCs w:val="20"/>
        </w:rPr>
      </w:pPr>
      <w:r w:rsidRPr="008938CD">
        <w:rPr>
          <w:rFonts w:ascii="Arial" w:eastAsia="Arial" w:hAnsi="Arial" w:cs="Arial"/>
          <w:b/>
          <w:sz w:val="20"/>
          <w:szCs w:val="20"/>
        </w:rPr>
        <w:t>GARANTÍA DE APELACIÓN</w:t>
      </w:r>
    </w:p>
    <w:p w14:paraId="019ABD92" w14:textId="77777777" w:rsidR="003E191A" w:rsidRPr="008938CD" w:rsidRDefault="003E191A">
      <w:pPr>
        <w:jc w:val="center"/>
        <w:rPr>
          <w:rFonts w:ascii="Arial" w:eastAsia="Arial" w:hAnsi="Arial" w:cs="Arial"/>
          <w:sz w:val="20"/>
          <w:szCs w:val="20"/>
        </w:rPr>
      </w:pPr>
    </w:p>
    <w:p w14:paraId="286735A6" w14:textId="77777777" w:rsidR="003E191A" w:rsidRPr="008938CD" w:rsidRDefault="00000000">
      <w:pPr>
        <w:jc w:val="both"/>
        <w:rPr>
          <w:rFonts w:ascii="Arial" w:eastAsia="Arial" w:hAnsi="Arial" w:cs="Arial"/>
          <w:color w:val="0000FF"/>
          <w:sz w:val="20"/>
          <w:szCs w:val="20"/>
        </w:rPr>
      </w:pPr>
      <w:r w:rsidRPr="008938CD">
        <w:rPr>
          <w:rFonts w:ascii="Arial" w:eastAsia="Arial" w:hAnsi="Arial" w:cs="Arial"/>
          <w:color w:val="0000FF"/>
          <w:sz w:val="20"/>
          <w:szCs w:val="20"/>
        </w:rPr>
        <w:t>[</w:t>
      </w:r>
      <w:r w:rsidRPr="008938CD">
        <w:rPr>
          <w:rFonts w:ascii="Arial" w:eastAsia="Arial" w:hAnsi="Arial" w:cs="Arial"/>
          <w:color w:val="0000FF"/>
          <w:sz w:val="20"/>
          <w:szCs w:val="20"/>
          <w:shd w:val="clear" w:color="auto" w:fill="F2F2F2"/>
        </w:rPr>
        <w:t>INDICAR LUGAR Y FECHA].</w:t>
      </w:r>
    </w:p>
    <w:p w14:paraId="1A81F035" w14:textId="77777777" w:rsidR="003E191A" w:rsidRPr="008938CD" w:rsidRDefault="003E191A">
      <w:pPr>
        <w:jc w:val="both"/>
        <w:rPr>
          <w:rFonts w:ascii="Arial" w:eastAsia="Arial" w:hAnsi="Arial" w:cs="Arial"/>
          <w:sz w:val="20"/>
          <w:szCs w:val="20"/>
        </w:rPr>
      </w:pPr>
    </w:p>
    <w:p w14:paraId="05E8EA80"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Señores</w:t>
      </w:r>
    </w:p>
    <w:p w14:paraId="5378E609" w14:textId="77777777" w:rsidR="003E191A" w:rsidRPr="008938CD" w:rsidRDefault="00000000">
      <w:pPr>
        <w:jc w:val="both"/>
        <w:rPr>
          <w:rFonts w:ascii="Arial" w:eastAsia="Arial" w:hAnsi="Arial" w:cs="Arial"/>
          <w:sz w:val="20"/>
          <w:szCs w:val="20"/>
        </w:rPr>
      </w:pPr>
      <w:r w:rsidRPr="008938CD">
        <w:rPr>
          <w:rFonts w:ascii="Arial" w:eastAsia="Arial" w:hAnsi="Arial" w:cs="Arial"/>
          <w:b/>
          <w:sz w:val="20"/>
          <w:szCs w:val="20"/>
        </w:rPr>
        <w:t>COMITÉ ESPECIAL – TUO de la Ley</w:t>
      </w:r>
      <w:r w:rsidRPr="008938CD">
        <w:rPr>
          <w:rFonts w:ascii="Arial" w:eastAsia="Arial" w:hAnsi="Arial" w:cs="Arial"/>
          <w:sz w:val="20"/>
          <w:szCs w:val="20"/>
        </w:rPr>
        <w:t xml:space="preserve"> </w:t>
      </w:r>
      <w:r w:rsidRPr="008938CD">
        <w:rPr>
          <w:rFonts w:ascii="Arial" w:eastAsia="Arial" w:hAnsi="Arial" w:cs="Arial"/>
          <w:b/>
          <w:sz w:val="20"/>
          <w:szCs w:val="20"/>
        </w:rPr>
        <w:t>N° 29230</w:t>
      </w:r>
      <w:r w:rsidRPr="008938CD">
        <w:rPr>
          <w:rFonts w:ascii="Arial" w:eastAsia="Arial" w:hAnsi="Arial" w:cs="Arial"/>
          <w:sz w:val="20"/>
          <w:szCs w:val="20"/>
        </w:rPr>
        <w:t xml:space="preserve"> </w:t>
      </w:r>
    </w:p>
    <w:p w14:paraId="601DCBEF" w14:textId="77777777" w:rsidR="003E191A" w:rsidRPr="008938CD" w:rsidRDefault="00000000">
      <w:pPr>
        <w:jc w:val="both"/>
        <w:rPr>
          <w:rFonts w:ascii="Arial" w:eastAsia="Arial" w:hAnsi="Arial" w:cs="Arial"/>
          <w:color w:val="0000FF"/>
          <w:sz w:val="20"/>
          <w:szCs w:val="20"/>
        </w:rPr>
      </w:pPr>
      <w:r w:rsidRPr="008938CD">
        <w:rPr>
          <w:rFonts w:ascii="Arial" w:eastAsia="Arial" w:hAnsi="Arial" w:cs="Arial"/>
          <w:color w:val="0000FF"/>
          <w:sz w:val="20"/>
          <w:szCs w:val="20"/>
        </w:rPr>
        <w:t>[</w:t>
      </w:r>
      <w:r w:rsidRPr="008938CD">
        <w:rPr>
          <w:rFonts w:ascii="Arial" w:eastAsia="Arial" w:hAnsi="Arial" w:cs="Arial"/>
          <w:color w:val="0000FF"/>
          <w:sz w:val="20"/>
          <w:szCs w:val="20"/>
          <w:shd w:val="clear" w:color="auto" w:fill="F2F2F2"/>
        </w:rPr>
        <w:t>INDICAR NOMBRE DE LA ENTIDAD PÚBLICA</w:t>
      </w:r>
      <w:r w:rsidRPr="008938CD">
        <w:rPr>
          <w:rFonts w:ascii="Arial" w:eastAsia="Arial" w:hAnsi="Arial" w:cs="Arial"/>
          <w:color w:val="0000FF"/>
          <w:sz w:val="20"/>
          <w:szCs w:val="20"/>
        </w:rPr>
        <w:t>]</w:t>
      </w:r>
    </w:p>
    <w:p w14:paraId="72257E1E" w14:textId="77777777" w:rsidR="003E191A" w:rsidRPr="008938CD" w:rsidRDefault="00000000">
      <w:pPr>
        <w:jc w:val="both"/>
        <w:rPr>
          <w:rFonts w:ascii="Arial" w:eastAsia="Arial" w:hAnsi="Arial" w:cs="Arial"/>
          <w:sz w:val="20"/>
          <w:szCs w:val="20"/>
        </w:rPr>
      </w:pPr>
      <w:proofErr w:type="gramStart"/>
      <w:r w:rsidRPr="008938CD">
        <w:rPr>
          <w:rFonts w:ascii="Arial" w:eastAsia="Arial" w:hAnsi="Arial" w:cs="Arial"/>
          <w:sz w:val="20"/>
          <w:szCs w:val="20"/>
          <w:u w:val="single"/>
        </w:rPr>
        <w:t>Presente</w:t>
      </w:r>
      <w:r w:rsidRPr="008938CD">
        <w:rPr>
          <w:rFonts w:ascii="Arial" w:eastAsia="Arial" w:hAnsi="Arial" w:cs="Arial"/>
          <w:sz w:val="20"/>
          <w:szCs w:val="20"/>
        </w:rPr>
        <w:t>.-</w:t>
      </w:r>
      <w:proofErr w:type="gramEnd"/>
    </w:p>
    <w:p w14:paraId="23642D20" w14:textId="77777777" w:rsidR="003E191A" w:rsidRPr="008938CD" w:rsidRDefault="003E191A">
      <w:pPr>
        <w:jc w:val="both"/>
        <w:rPr>
          <w:rFonts w:ascii="Arial" w:eastAsia="Arial" w:hAnsi="Arial" w:cs="Arial"/>
          <w:sz w:val="20"/>
          <w:szCs w:val="20"/>
        </w:rPr>
      </w:pPr>
    </w:p>
    <w:p w14:paraId="5523F193" w14:textId="77777777" w:rsidR="003E191A" w:rsidRPr="008938CD" w:rsidRDefault="00000000">
      <w:pPr>
        <w:tabs>
          <w:tab w:val="left" w:pos="1701"/>
        </w:tabs>
        <w:ind w:left="1701" w:hanging="1701"/>
        <w:jc w:val="both"/>
        <w:rPr>
          <w:rFonts w:ascii="Arial" w:eastAsia="Arial" w:hAnsi="Arial" w:cs="Arial"/>
          <w:color w:val="0000FF"/>
          <w:sz w:val="20"/>
          <w:szCs w:val="20"/>
        </w:rPr>
      </w:pPr>
      <w:r w:rsidRPr="008938CD">
        <w:rPr>
          <w:rFonts w:ascii="Arial" w:eastAsia="Arial" w:hAnsi="Arial" w:cs="Arial"/>
          <w:sz w:val="20"/>
          <w:szCs w:val="20"/>
        </w:rPr>
        <w:t xml:space="preserve">Referencia: </w:t>
      </w:r>
      <w:r w:rsidRPr="008938CD">
        <w:rPr>
          <w:rFonts w:ascii="Arial" w:eastAsia="Arial" w:hAnsi="Arial" w:cs="Arial"/>
          <w:sz w:val="20"/>
          <w:szCs w:val="20"/>
        </w:rPr>
        <w:tab/>
        <w:t xml:space="preserve">Proceso de selección </w:t>
      </w:r>
      <w:r w:rsidRPr="008938CD">
        <w:rPr>
          <w:rFonts w:ascii="Arial" w:eastAsia="Arial" w:hAnsi="Arial" w:cs="Arial"/>
          <w:color w:val="0000FF"/>
          <w:sz w:val="20"/>
          <w:szCs w:val="20"/>
        </w:rPr>
        <w:t>[INDICAR EL NÚMERO Y NOMBRE DEL PROCESO DE SELECCIÓN]</w:t>
      </w:r>
    </w:p>
    <w:p w14:paraId="5EF78325" w14:textId="77777777" w:rsidR="003E191A" w:rsidRPr="008938CD" w:rsidRDefault="003E191A">
      <w:pPr>
        <w:jc w:val="both"/>
        <w:rPr>
          <w:rFonts w:ascii="Arial" w:eastAsia="Arial" w:hAnsi="Arial" w:cs="Arial"/>
          <w:sz w:val="20"/>
          <w:szCs w:val="20"/>
        </w:rPr>
      </w:pPr>
    </w:p>
    <w:p w14:paraId="586F0E1D" w14:textId="77777777" w:rsidR="003E191A" w:rsidRPr="008938CD" w:rsidRDefault="00000000">
      <w:pPr>
        <w:jc w:val="both"/>
        <w:rPr>
          <w:rFonts w:ascii="Arial" w:eastAsia="Arial" w:hAnsi="Arial" w:cs="Arial"/>
          <w:color w:val="0000FF"/>
          <w:sz w:val="20"/>
          <w:szCs w:val="20"/>
        </w:rPr>
      </w:pPr>
      <w:r w:rsidRPr="008938CD">
        <w:rPr>
          <w:rFonts w:ascii="Arial" w:eastAsia="Arial" w:hAnsi="Arial" w:cs="Arial"/>
          <w:sz w:val="20"/>
          <w:szCs w:val="20"/>
        </w:rPr>
        <w:t xml:space="preserve">Carta Fianza Bancaria N° </w:t>
      </w:r>
      <w:r w:rsidRPr="008938CD">
        <w:rPr>
          <w:rFonts w:ascii="Arial" w:eastAsia="Arial" w:hAnsi="Arial" w:cs="Arial"/>
          <w:color w:val="0000FF"/>
          <w:sz w:val="20"/>
          <w:szCs w:val="20"/>
        </w:rPr>
        <w:t>[</w:t>
      </w:r>
      <w:r w:rsidRPr="008938CD">
        <w:rPr>
          <w:rFonts w:ascii="Arial" w:eastAsia="Arial" w:hAnsi="Arial" w:cs="Arial"/>
          <w:color w:val="0000FF"/>
          <w:sz w:val="20"/>
          <w:szCs w:val="20"/>
          <w:shd w:val="clear" w:color="auto" w:fill="F2F2F2"/>
        </w:rPr>
        <w:t>…</w:t>
      </w:r>
      <w:proofErr w:type="gramStart"/>
      <w:r w:rsidRPr="008938CD">
        <w:rPr>
          <w:rFonts w:ascii="Arial" w:eastAsia="Arial" w:hAnsi="Arial" w:cs="Arial"/>
          <w:color w:val="0000FF"/>
          <w:sz w:val="20"/>
          <w:szCs w:val="20"/>
          <w:shd w:val="clear" w:color="auto" w:fill="F2F2F2"/>
        </w:rPr>
        <w:t>…….</w:t>
      </w:r>
      <w:proofErr w:type="gramEnd"/>
      <w:r w:rsidRPr="008938CD">
        <w:rPr>
          <w:rFonts w:ascii="Arial" w:eastAsia="Arial" w:hAnsi="Arial" w:cs="Arial"/>
          <w:color w:val="0000FF"/>
          <w:sz w:val="20"/>
          <w:szCs w:val="20"/>
          <w:shd w:val="clear" w:color="auto" w:fill="F2F2F2"/>
        </w:rPr>
        <w:t>]</w:t>
      </w:r>
    </w:p>
    <w:p w14:paraId="377D490D" w14:textId="77777777" w:rsidR="003E191A" w:rsidRPr="008938CD" w:rsidRDefault="00000000">
      <w:pPr>
        <w:jc w:val="both"/>
        <w:rPr>
          <w:rFonts w:ascii="Arial" w:eastAsia="Arial" w:hAnsi="Arial" w:cs="Arial"/>
          <w:color w:val="0000FF"/>
          <w:sz w:val="20"/>
          <w:szCs w:val="20"/>
        </w:rPr>
      </w:pPr>
      <w:r w:rsidRPr="008938CD">
        <w:rPr>
          <w:rFonts w:ascii="Arial" w:eastAsia="Arial" w:hAnsi="Arial" w:cs="Arial"/>
          <w:sz w:val="20"/>
          <w:szCs w:val="20"/>
        </w:rPr>
        <w:t xml:space="preserve">Vencimiento: </w:t>
      </w:r>
      <w:r w:rsidRPr="008938CD">
        <w:rPr>
          <w:rFonts w:ascii="Arial" w:eastAsia="Arial" w:hAnsi="Arial" w:cs="Arial"/>
          <w:color w:val="0000FF"/>
          <w:sz w:val="20"/>
          <w:szCs w:val="20"/>
        </w:rPr>
        <w:t>[</w:t>
      </w:r>
      <w:r w:rsidRPr="008938CD">
        <w:rPr>
          <w:rFonts w:ascii="Arial" w:eastAsia="Arial" w:hAnsi="Arial" w:cs="Arial"/>
          <w:color w:val="0000FF"/>
          <w:sz w:val="20"/>
          <w:szCs w:val="20"/>
          <w:shd w:val="clear" w:color="auto" w:fill="F2F2F2"/>
        </w:rPr>
        <w:t>…</w:t>
      </w:r>
      <w:proofErr w:type="gramStart"/>
      <w:r w:rsidRPr="008938CD">
        <w:rPr>
          <w:rFonts w:ascii="Arial" w:eastAsia="Arial" w:hAnsi="Arial" w:cs="Arial"/>
          <w:color w:val="0000FF"/>
          <w:sz w:val="20"/>
          <w:szCs w:val="20"/>
          <w:shd w:val="clear" w:color="auto" w:fill="F2F2F2"/>
        </w:rPr>
        <w:t>…….</w:t>
      </w:r>
      <w:proofErr w:type="gramEnd"/>
      <w:r w:rsidRPr="008938CD">
        <w:rPr>
          <w:rFonts w:ascii="Arial" w:eastAsia="Arial" w:hAnsi="Arial" w:cs="Arial"/>
          <w:color w:val="0000FF"/>
          <w:sz w:val="20"/>
          <w:szCs w:val="20"/>
          <w:shd w:val="clear" w:color="auto" w:fill="F2F2F2"/>
        </w:rPr>
        <w:t>]</w:t>
      </w:r>
    </w:p>
    <w:p w14:paraId="5C683B62" w14:textId="77777777" w:rsidR="003E191A" w:rsidRPr="008938CD" w:rsidRDefault="003E191A">
      <w:pPr>
        <w:jc w:val="both"/>
        <w:rPr>
          <w:rFonts w:ascii="Arial" w:eastAsia="Arial" w:hAnsi="Arial" w:cs="Arial"/>
          <w:sz w:val="20"/>
          <w:szCs w:val="20"/>
        </w:rPr>
      </w:pPr>
    </w:p>
    <w:p w14:paraId="25BAF944"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De nuestra consideración:</w:t>
      </w:r>
    </w:p>
    <w:p w14:paraId="10F9774E" w14:textId="77777777" w:rsidR="003E191A" w:rsidRPr="008938CD" w:rsidRDefault="003E191A">
      <w:pPr>
        <w:jc w:val="both"/>
        <w:rPr>
          <w:rFonts w:ascii="Arial" w:eastAsia="Arial" w:hAnsi="Arial" w:cs="Arial"/>
          <w:sz w:val="20"/>
          <w:szCs w:val="20"/>
        </w:rPr>
      </w:pPr>
    </w:p>
    <w:p w14:paraId="4D629765"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 xml:space="preserve">Por la presente y a la solicitud de nuestros clientes, señores </w:t>
      </w:r>
      <w:r w:rsidRPr="008938CD">
        <w:rPr>
          <w:rFonts w:ascii="Arial" w:eastAsia="Arial" w:hAnsi="Arial" w:cs="Arial"/>
          <w:color w:val="0000FF"/>
          <w:sz w:val="20"/>
          <w:szCs w:val="20"/>
        </w:rPr>
        <w:t>[……….</w:t>
      </w:r>
      <w:r w:rsidRPr="008938CD">
        <w:rPr>
          <w:rFonts w:ascii="Arial" w:eastAsia="Arial" w:hAnsi="Arial" w:cs="Arial"/>
          <w:color w:val="0000FF"/>
          <w:sz w:val="20"/>
          <w:szCs w:val="20"/>
          <w:shd w:val="clear" w:color="auto" w:fill="F2F2F2"/>
        </w:rPr>
        <w:t>]</w:t>
      </w:r>
      <w:r w:rsidRPr="008938CD">
        <w:rPr>
          <w:rFonts w:ascii="Arial" w:eastAsia="Arial" w:hAnsi="Arial" w:cs="Arial"/>
          <w:sz w:val="20"/>
          <w:szCs w:val="20"/>
        </w:rPr>
        <w:t xml:space="preserve">, constituimos fianza solidaria, irrevocable, incondicional y de realización automática, sin beneficio de excusión, ni división, hasta por la suma de S/ </w:t>
      </w:r>
      <w:r w:rsidRPr="008938CD">
        <w:rPr>
          <w:rFonts w:ascii="Arial" w:eastAsia="Arial" w:hAnsi="Arial" w:cs="Arial"/>
          <w:color w:val="0000FF"/>
          <w:sz w:val="20"/>
          <w:szCs w:val="20"/>
        </w:rPr>
        <w:t xml:space="preserve">[INDICAR </w:t>
      </w:r>
      <w:r w:rsidRPr="008938CD">
        <w:rPr>
          <w:rFonts w:ascii="Arial" w:eastAsia="Arial" w:hAnsi="Arial" w:cs="Arial"/>
          <w:color w:val="0000FF"/>
          <w:sz w:val="20"/>
          <w:szCs w:val="20"/>
          <w:shd w:val="clear" w:color="auto" w:fill="F2F2F2"/>
        </w:rPr>
        <w:t xml:space="preserve">CANTIDAD EN NÚMEROS Y LETRAS] </w:t>
      </w:r>
      <w:r w:rsidRPr="008938CD">
        <w:rPr>
          <w:rFonts w:ascii="Arial" w:eastAsia="Arial" w:hAnsi="Arial" w:cs="Arial"/>
          <w:sz w:val="20"/>
          <w:szCs w:val="20"/>
        </w:rPr>
        <w:t xml:space="preserve">que equivale al tres por ciento (3%) del Monto Total de Inversión Referencial del proceso de selección </w:t>
      </w:r>
      <w:r w:rsidRPr="008938CD">
        <w:rPr>
          <w:rFonts w:ascii="Arial" w:eastAsia="Arial" w:hAnsi="Arial" w:cs="Arial"/>
          <w:color w:val="0000FF"/>
          <w:sz w:val="20"/>
          <w:szCs w:val="20"/>
        </w:rPr>
        <w:t>[INDICAR EL NÚMERO Y NOMBRE DEL PROCESO DE SELECCIÓN],</w:t>
      </w:r>
      <w:r w:rsidRPr="008938CD">
        <w:rPr>
          <w:rFonts w:ascii="Arial" w:eastAsia="Arial" w:hAnsi="Arial" w:cs="Arial"/>
          <w:sz w:val="20"/>
          <w:szCs w:val="20"/>
        </w:rPr>
        <w:t xml:space="preserve"> a favor de </w:t>
      </w:r>
      <w:r w:rsidRPr="008938CD">
        <w:rPr>
          <w:rFonts w:ascii="Arial" w:eastAsia="Arial" w:hAnsi="Arial" w:cs="Arial"/>
          <w:color w:val="0000FF"/>
          <w:sz w:val="20"/>
          <w:szCs w:val="20"/>
        </w:rPr>
        <w:t>[</w:t>
      </w:r>
      <w:r w:rsidRPr="008938CD">
        <w:rPr>
          <w:rFonts w:ascii="Arial" w:eastAsia="Arial" w:hAnsi="Arial" w:cs="Arial"/>
          <w:color w:val="0000FF"/>
          <w:sz w:val="20"/>
          <w:szCs w:val="20"/>
          <w:shd w:val="clear" w:color="auto" w:fill="F2F2F2"/>
        </w:rPr>
        <w:t>INDICAR NOMBRE DE LA ENTIDAD PÚBLICA</w:t>
      </w:r>
      <w:r w:rsidRPr="008938CD">
        <w:rPr>
          <w:rFonts w:ascii="Arial" w:eastAsia="Arial" w:hAnsi="Arial" w:cs="Arial"/>
          <w:color w:val="0000FF"/>
          <w:sz w:val="20"/>
          <w:szCs w:val="20"/>
        </w:rPr>
        <w:t xml:space="preserve">], </w:t>
      </w:r>
      <w:r w:rsidRPr="008938CD">
        <w:rPr>
          <w:rFonts w:ascii="Arial" w:eastAsia="Arial" w:hAnsi="Arial" w:cs="Arial"/>
          <w:sz w:val="20"/>
          <w:szCs w:val="20"/>
        </w:rPr>
        <w:t>para garantizar a nuestros afianzados en el pago de esa suma en cualquiera de los supuestos indicados en el segundo párrafo de esta carta fianza.</w:t>
      </w:r>
    </w:p>
    <w:p w14:paraId="5A56D009" w14:textId="77777777" w:rsidR="003E191A" w:rsidRPr="008938CD" w:rsidRDefault="003E191A">
      <w:pPr>
        <w:jc w:val="both"/>
        <w:rPr>
          <w:rFonts w:ascii="Arial" w:eastAsia="Arial" w:hAnsi="Arial" w:cs="Arial"/>
          <w:sz w:val="20"/>
          <w:szCs w:val="20"/>
        </w:rPr>
      </w:pPr>
    </w:p>
    <w:p w14:paraId="4F77DB03"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 xml:space="preserve">Esta fianza deberá encontrarse vigente hasta treinta (30) días hábiles contados a partir de la fecha de otorgamiento de la Buena Pro; y se hará efectiva en caso el recurso de apelación interpuesto fuera declarado infundado o improcedente por el </w:t>
      </w:r>
      <w:r w:rsidRPr="008938CD">
        <w:rPr>
          <w:rFonts w:ascii="Arial" w:eastAsia="Arial" w:hAnsi="Arial" w:cs="Arial"/>
          <w:color w:val="0000FF"/>
          <w:sz w:val="20"/>
          <w:szCs w:val="20"/>
        </w:rPr>
        <w:t>[INDICAR SI ES EL TITULAR DE LA ENTIDAD PÚBLICA O EL CONSEJO DIRECTIVO DE LA AGENCIA DE PROMOCIÓN DE LA INVERSIÓN PRIVADA – PROINVERSIÓN]</w:t>
      </w:r>
      <w:r w:rsidRPr="008938CD">
        <w:rPr>
          <w:rFonts w:ascii="Arial" w:eastAsia="Arial" w:hAnsi="Arial" w:cs="Arial"/>
          <w:sz w:val="20"/>
          <w:szCs w:val="20"/>
        </w:rPr>
        <w:t xml:space="preserve"> o el apelante se desista.</w:t>
      </w:r>
    </w:p>
    <w:p w14:paraId="4419D197" w14:textId="77777777" w:rsidR="003E191A" w:rsidRPr="008938CD" w:rsidRDefault="003E191A">
      <w:pPr>
        <w:jc w:val="both"/>
        <w:rPr>
          <w:rFonts w:ascii="Arial" w:eastAsia="Arial" w:hAnsi="Arial" w:cs="Arial"/>
          <w:sz w:val="20"/>
          <w:szCs w:val="20"/>
        </w:rPr>
      </w:pPr>
    </w:p>
    <w:p w14:paraId="2D8A5CFB"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 xml:space="preserve">Queda expresamente entendido por nosotros que esta fianza será ejecutada por la </w:t>
      </w:r>
      <w:r w:rsidRPr="008938CD">
        <w:rPr>
          <w:rFonts w:ascii="Arial" w:eastAsia="Arial" w:hAnsi="Arial" w:cs="Arial"/>
          <w:color w:val="0000FF"/>
          <w:sz w:val="20"/>
          <w:szCs w:val="20"/>
        </w:rPr>
        <w:t xml:space="preserve">[INDICAR SI ES EL TITULAR DE LA ENTIDAD PÚBLICA O EL CONSEJO DIRECTIVO DE LA AGENCIA DE PROMOCIÓN DE LA INVERSIÓN PRIVADA – PROINVERSIÓN], </w:t>
      </w:r>
      <w:r w:rsidRPr="008938CD">
        <w:rPr>
          <w:rFonts w:ascii="Arial" w:eastAsia="Arial" w:hAnsi="Arial" w:cs="Arial"/>
          <w:sz w:val="20"/>
          <w:szCs w:val="20"/>
        </w:rPr>
        <w:t>según sea el caso, de conformidad con lo dispuesto por el Artículo 1898 del Código Civil Peruano.</w:t>
      </w:r>
    </w:p>
    <w:p w14:paraId="301DDBD5" w14:textId="77777777" w:rsidR="003E191A" w:rsidRPr="008938CD" w:rsidRDefault="003E191A">
      <w:pPr>
        <w:jc w:val="both"/>
        <w:rPr>
          <w:rFonts w:ascii="Arial" w:eastAsia="Arial" w:hAnsi="Arial" w:cs="Arial"/>
          <w:sz w:val="20"/>
          <w:szCs w:val="20"/>
        </w:rPr>
      </w:pPr>
    </w:p>
    <w:p w14:paraId="04873B45"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Se conviene expresamente que para que procedamos a honrar esta fianza, bastará un simple requerimiento vía notarial en nuestras oficinas sito en la dirección indicada líneas abajo.</w:t>
      </w:r>
    </w:p>
    <w:p w14:paraId="52F98515" w14:textId="77777777" w:rsidR="003E191A" w:rsidRPr="008938CD" w:rsidRDefault="003E191A">
      <w:pPr>
        <w:jc w:val="both"/>
        <w:rPr>
          <w:rFonts w:ascii="Arial" w:eastAsia="Arial" w:hAnsi="Arial" w:cs="Arial"/>
          <w:sz w:val="20"/>
          <w:szCs w:val="20"/>
        </w:rPr>
      </w:pPr>
    </w:p>
    <w:p w14:paraId="49734740" w14:textId="77777777" w:rsidR="003E191A" w:rsidRPr="008938CD" w:rsidRDefault="00000000">
      <w:pPr>
        <w:jc w:val="both"/>
        <w:rPr>
          <w:rFonts w:ascii="Arial" w:eastAsia="Arial" w:hAnsi="Arial" w:cs="Arial"/>
          <w:sz w:val="20"/>
          <w:szCs w:val="20"/>
        </w:rPr>
      </w:pPr>
      <w:r w:rsidRPr="008938CD">
        <w:rPr>
          <w:rFonts w:ascii="Arial" w:eastAsia="Arial" w:hAnsi="Arial" w:cs="Arial"/>
          <w:sz w:val="20"/>
          <w:szCs w:val="20"/>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8938CD">
        <w:rPr>
          <w:rFonts w:ascii="Arial" w:eastAsia="Arial" w:hAnsi="Arial" w:cs="Arial"/>
          <w:i/>
          <w:sz w:val="20"/>
          <w:szCs w:val="20"/>
        </w:rPr>
        <w:t>spread</w:t>
      </w:r>
      <w:r w:rsidRPr="008938CD">
        <w:rPr>
          <w:rFonts w:ascii="Arial" w:eastAsia="Arial" w:hAnsi="Arial" w:cs="Arial"/>
          <w:sz w:val="20"/>
          <w:szCs w:val="20"/>
        </w:rPr>
        <w:t xml:space="preserve"> de tres por ciento (3%). Tales intereses se devengarán a partir de la fecha en que sea exigido el pago y hasta la fecha efectiva del pago.</w:t>
      </w:r>
    </w:p>
    <w:p w14:paraId="66814D2C" w14:textId="77777777" w:rsidR="003E191A" w:rsidRPr="008938CD" w:rsidRDefault="003E191A">
      <w:pPr>
        <w:jc w:val="both"/>
        <w:rPr>
          <w:rFonts w:ascii="Arial" w:eastAsia="Arial" w:hAnsi="Arial" w:cs="Arial"/>
          <w:sz w:val="20"/>
          <w:szCs w:val="20"/>
        </w:rPr>
      </w:pPr>
    </w:p>
    <w:p w14:paraId="097A728B" w14:textId="77777777" w:rsidR="003E191A" w:rsidRDefault="00000000">
      <w:pPr>
        <w:jc w:val="both"/>
        <w:rPr>
          <w:rFonts w:ascii="Arial" w:eastAsia="Arial" w:hAnsi="Arial" w:cs="Arial"/>
          <w:sz w:val="22"/>
          <w:szCs w:val="22"/>
        </w:rPr>
      </w:pPr>
      <w:r w:rsidRPr="008938CD">
        <w:rPr>
          <w:rFonts w:ascii="Arial" w:eastAsia="Arial" w:hAnsi="Arial" w:cs="Arial"/>
          <w:sz w:val="20"/>
          <w:szCs w:val="20"/>
        </w:rPr>
        <w:t>Atentamente</w:t>
      </w:r>
      <w:r>
        <w:rPr>
          <w:rFonts w:ascii="Arial" w:eastAsia="Arial" w:hAnsi="Arial" w:cs="Arial"/>
          <w:sz w:val="22"/>
          <w:szCs w:val="22"/>
        </w:rPr>
        <w:t>,</w:t>
      </w:r>
    </w:p>
    <w:p w14:paraId="39890501" w14:textId="77777777" w:rsidR="003E191A" w:rsidRPr="008938CD" w:rsidRDefault="003E191A">
      <w:pPr>
        <w:jc w:val="both"/>
        <w:rPr>
          <w:rFonts w:ascii="Arial" w:eastAsia="Arial" w:hAnsi="Arial" w:cs="Arial"/>
          <w:sz w:val="20"/>
          <w:szCs w:val="20"/>
        </w:rPr>
      </w:pPr>
    </w:p>
    <w:tbl>
      <w:tblPr>
        <w:tblStyle w:val="afe"/>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8938CD" w14:paraId="3890F681" w14:textId="77777777">
        <w:tc>
          <w:tcPr>
            <w:tcW w:w="6083" w:type="dxa"/>
          </w:tcPr>
          <w:p w14:paraId="5891CE47" w14:textId="77777777" w:rsidR="003E191A" w:rsidRPr="008938CD" w:rsidRDefault="00000000">
            <w:pPr>
              <w:widowControl w:val="0"/>
              <w:jc w:val="center"/>
              <w:rPr>
                <w:rFonts w:ascii="Arial" w:eastAsia="Arial" w:hAnsi="Arial" w:cs="Arial"/>
              </w:rPr>
            </w:pPr>
            <w:r w:rsidRPr="008938CD">
              <w:rPr>
                <w:rFonts w:ascii="Arial" w:eastAsia="Arial" w:hAnsi="Arial" w:cs="Arial"/>
              </w:rPr>
              <w:t>..……………………………………………</w:t>
            </w:r>
          </w:p>
          <w:p w14:paraId="6CA36E9B" w14:textId="77777777" w:rsidR="003E191A" w:rsidRPr="008938CD" w:rsidRDefault="00000000">
            <w:pPr>
              <w:widowControl w:val="0"/>
              <w:jc w:val="center"/>
              <w:rPr>
                <w:rFonts w:ascii="Arial" w:eastAsia="Arial" w:hAnsi="Arial" w:cs="Arial"/>
              </w:rPr>
            </w:pPr>
            <w:r w:rsidRPr="008938CD">
              <w:rPr>
                <w:rFonts w:ascii="Arial" w:eastAsia="Arial" w:hAnsi="Arial" w:cs="Arial"/>
              </w:rPr>
              <w:t>Firma y Sello</w:t>
            </w:r>
          </w:p>
          <w:p w14:paraId="54D710F7" w14:textId="77777777" w:rsidR="003E191A" w:rsidRPr="008938CD" w:rsidRDefault="00000000">
            <w:pPr>
              <w:widowControl w:val="0"/>
              <w:jc w:val="center"/>
              <w:rPr>
                <w:rFonts w:ascii="Arial" w:eastAsia="Arial" w:hAnsi="Arial" w:cs="Arial"/>
                <w:color w:val="0000FF"/>
                <w:sz w:val="18"/>
                <w:szCs w:val="18"/>
              </w:rPr>
            </w:pPr>
            <w:r w:rsidRPr="008938CD">
              <w:rPr>
                <w:rFonts w:ascii="Arial" w:eastAsia="Arial" w:hAnsi="Arial" w:cs="Arial"/>
                <w:color w:val="0000FF"/>
                <w:sz w:val="18"/>
                <w:szCs w:val="18"/>
              </w:rPr>
              <w:t>[NOMBRE DEL BANCO QUE EMITE LA GARANTÍA]</w:t>
            </w:r>
          </w:p>
          <w:p w14:paraId="59B2B9DB" w14:textId="77777777" w:rsidR="003E191A" w:rsidRPr="008938CD" w:rsidRDefault="00000000">
            <w:pPr>
              <w:widowControl w:val="0"/>
              <w:jc w:val="center"/>
              <w:rPr>
                <w:rFonts w:ascii="Arial" w:eastAsia="Arial" w:hAnsi="Arial" w:cs="Arial"/>
              </w:rPr>
            </w:pPr>
            <w:r w:rsidRPr="008938CD">
              <w:rPr>
                <w:rFonts w:ascii="Arial" w:eastAsia="Arial" w:hAnsi="Arial" w:cs="Arial"/>
                <w:color w:val="0000FF"/>
                <w:sz w:val="18"/>
                <w:szCs w:val="18"/>
              </w:rPr>
              <w:t>[DIRECCIÓN DEL BANCO]</w:t>
            </w:r>
          </w:p>
        </w:tc>
      </w:tr>
    </w:tbl>
    <w:p w14:paraId="2C4D7494" w14:textId="77777777" w:rsidR="003E191A" w:rsidRPr="008938CD" w:rsidRDefault="003E191A">
      <w:pPr>
        <w:jc w:val="both"/>
        <w:rPr>
          <w:rFonts w:ascii="Arial" w:eastAsia="Arial" w:hAnsi="Arial" w:cs="Arial"/>
          <w:sz w:val="20"/>
          <w:szCs w:val="20"/>
        </w:rPr>
      </w:pPr>
    </w:p>
    <w:p w14:paraId="327E10B5" w14:textId="77777777" w:rsidR="003E191A" w:rsidRPr="008938CD" w:rsidRDefault="00000000">
      <w:pPr>
        <w:jc w:val="both"/>
        <w:rPr>
          <w:rFonts w:ascii="Arial" w:eastAsia="Arial" w:hAnsi="Arial" w:cs="Arial"/>
          <w:b/>
          <w:i/>
          <w:color w:val="0000FF"/>
          <w:sz w:val="16"/>
          <w:szCs w:val="16"/>
          <w:u w:val="single"/>
        </w:rPr>
      </w:pPr>
      <w:r w:rsidRPr="008938CD">
        <w:rPr>
          <w:rFonts w:ascii="Arial" w:eastAsia="Arial" w:hAnsi="Arial" w:cs="Arial"/>
          <w:b/>
          <w:i/>
          <w:color w:val="0000FF"/>
          <w:sz w:val="16"/>
          <w:szCs w:val="16"/>
          <w:u w:val="single"/>
        </w:rPr>
        <w:t xml:space="preserve">IMPORTANTE: </w:t>
      </w:r>
    </w:p>
    <w:p w14:paraId="67CBB77B" w14:textId="218B14C3" w:rsidR="003E191A" w:rsidRDefault="00000000" w:rsidP="008938CD">
      <w:pPr>
        <w:widowControl w:val="0"/>
        <w:jc w:val="both"/>
        <w:rPr>
          <w:rFonts w:ascii="Arial" w:eastAsia="Arial" w:hAnsi="Arial" w:cs="Arial"/>
          <w:b/>
          <w:sz w:val="22"/>
          <w:szCs w:val="22"/>
          <w:u w:val="single"/>
        </w:rPr>
      </w:pPr>
      <w:r w:rsidRPr="008938CD">
        <w:rPr>
          <w:rFonts w:ascii="Arial" w:eastAsia="Arial" w:hAnsi="Arial" w:cs="Arial"/>
          <w:i/>
          <w:color w:val="0000FF"/>
          <w:sz w:val="16"/>
          <w:szCs w:val="16"/>
        </w:rPr>
        <w:t>En caso que el Postor ganador de la Buena Pro sea un Consorcio la carta fianza debe consignar en su texto, la razón social de todas y cada una de las personas jurídicas que integran el Consorcio.</w:t>
      </w:r>
    </w:p>
    <w:p w14:paraId="62480646"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5-B</w:t>
      </w:r>
    </w:p>
    <w:p w14:paraId="0025A45E" w14:textId="77777777" w:rsidR="003E191A" w:rsidRDefault="003E191A">
      <w:pPr>
        <w:jc w:val="both"/>
        <w:rPr>
          <w:rFonts w:ascii="Arial" w:eastAsia="Arial" w:hAnsi="Arial" w:cs="Arial"/>
          <w:b/>
          <w:sz w:val="22"/>
          <w:szCs w:val="22"/>
        </w:rPr>
      </w:pPr>
    </w:p>
    <w:p w14:paraId="3F1F6412" w14:textId="6FA83E53" w:rsidR="003E191A" w:rsidRDefault="00000000">
      <w:pPr>
        <w:jc w:val="center"/>
        <w:rPr>
          <w:rFonts w:ascii="Arial" w:eastAsia="Arial" w:hAnsi="Arial" w:cs="Arial"/>
          <w:b/>
          <w:sz w:val="22"/>
          <w:szCs w:val="22"/>
        </w:rPr>
      </w:pPr>
      <w:r>
        <w:rPr>
          <w:rFonts w:ascii="Arial" w:eastAsia="Arial" w:hAnsi="Arial" w:cs="Arial"/>
          <w:b/>
          <w:sz w:val="22"/>
          <w:szCs w:val="22"/>
        </w:rPr>
        <w:t>GARANTÍA DE FIEL CUMPLIMIENTO DE LA EJECUCIÓN DEL PROYECTO</w:t>
      </w:r>
    </w:p>
    <w:p w14:paraId="324EC9AD" w14:textId="77777777" w:rsidR="003E191A" w:rsidRDefault="003E191A">
      <w:pPr>
        <w:jc w:val="center"/>
        <w:rPr>
          <w:rFonts w:ascii="Arial" w:eastAsia="Arial" w:hAnsi="Arial" w:cs="Arial"/>
          <w:b/>
          <w:sz w:val="22"/>
          <w:szCs w:val="22"/>
        </w:rPr>
      </w:pPr>
    </w:p>
    <w:p w14:paraId="139BD07C" w14:textId="77777777" w:rsidR="003E191A" w:rsidRPr="00B72846" w:rsidRDefault="00000000">
      <w:pPr>
        <w:jc w:val="both"/>
        <w:rPr>
          <w:rFonts w:ascii="Arial" w:eastAsia="Arial" w:hAnsi="Arial" w:cs="Arial"/>
          <w:b/>
          <w:i/>
          <w:color w:val="0000FF"/>
          <w:sz w:val="18"/>
          <w:szCs w:val="18"/>
          <w:u w:val="single"/>
        </w:rPr>
      </w:pPr>
      <w:r w:rsidRPr="00B72846">
        <w:rPr>
          <w:rFonts w:ascii="Arial" w:eastAsia="Arial" w:hAnsi="Arial" w:cs="Arial"/>
          <w:b/>
          <w:i/>
          <w:color w:val="0000FF"/>
          <w:sz w:val="18"/>
          <w:szCs w:val="18"/>
          <w:u w:val="single"/>
        </w:rPr>
        <w:t>IMPORTANTE:</w:t>
      </w:r>
    </w:p>
    <w:p w14:paraId="5B99E855" w14:textId="77777777" w:rsidR="003E191A" w:rsidRPr="00B72846" w:rsidRDefault="003E191A">
      <w:pPr>
        <w:ind w:left="1276"/>
        <w:jc w:val="both"/>
        <w:rPr>
          <w:rFonts w:ascii="Arial" w:eastAsia="Arial" w:hAnsi="Arial" w:cs="Arial"/>
          <w:b/>
          <w:i/>
          <w:color w:val="0000FF"/>
          <w:sz w:val="18"/>
          <w:szCs w:val="18"/>
          <w:u w:val="single"/>
        </w:rPr>
      </w:pPr>
    </w:p>
    <w:p w14:paraId="3A72E310" w14:textId="77777777" w:rsidR="003E191A" w:rsidRPr="00B72846" w:rsidRDefault="00000000">
      <w:pPr>
        <w:numPr>
          <w:ilvl w:val="0"/>
          <w:numId w:val="15"/>
        </w:numPr>
        <w:pBdr>
          <w:top w:val="nil"/>
          <w:left w:val="nil"/>
          <w:bottom w:val="nil"/>
          <w:right w:val="nil"/>
          <w:between w:val="nil"/>
        </w:pBdr>
        <w:ind w:left="283" w:hanging="357"/>
        <w:jc w:val="both"/>
        <w:rPr>
          <w:rFonts w:ascii="Arial" w:eastAsia="Arial" w:hAnsi="Arial" w:cs="Arial"/>
          <w:i/>
          <w:color w:val="000000"/>
          <w:sz w:val="18"/>
          <w:szCs w:val="18"/>
        </w:rPr>
      </w:pPr>
      <w:r w:rsidRPr="00B72846">
        <w:rPr>
          <w:rFonts w:ascii="Arial" w:eastAsia="Arial" w:hAnsi="Arial" w:cs="Arial"/>
          <w:i/>
          <w:color w:val="0000FF"/>
          <w:sz w:val="18"/>
          <w:szCs w:val="18"/>
        </w:rPr>
        <w:t>El monto que se consigna en la carta fianza es equivalente al cuatro por ciento (4%) del Monto de Inversión Total Adjudicado, el cual puede no considerar el componente de supervisión. El Monto de Inversión Total Adjudicado no considera el monto de operación y/o mantenimiento.</w:t>
      </w:r>
    </w:p>
    <w:p w14:paraId="647DC303" w14:textId="337D1C35" w:rsidR="003E191A" w:rsidRPr="00B72846" w:rsidRDefault="00000000">
      <w:pPr>
        <w:numPr>
          <w:ilvl w:val="0"/>
          <w:numId w:val="15"/>
        </w:numPr>
        <w:pBdr>
          <w:top w:val="nil"/>
          <w:left w:val="nil"/>
          <w:bottom w:val="nil"/>
          <w:right w:val="nil"/>
          <w:between w:val="nil"/>
        </w:pBdr>
        <w:ind w:left="283" w:hanging="357"/>
        <w:jc w:val="both"/>
        <w:rPr>
          <w:rFonts w:ascii="Arial" w:eastAsia="Arial" w:hAnsi="Arial" w:cs="Arial"/>
          <w:i/>
          <w:color w:val="000000"/>
          <w:sz w:val="18"/>
          <w:szCs w:val="18"/>
        </w:rPr>
      </w:pPr>
      <w:r w:rsidRPr="00B72846">
        <w:rPr>
          <w:rFonts w:ascii="Arial" w:eastAsia="Arial" w:hAnsi="Arial" w:cs="Arial"/>
          <w:i/>
          <w:color w:val="0000FF"/>
          <w:sz w:val="18"/>
          <w:szCs w:val="18"/>
        </w:rPr>
        <w:t>Esta garantía deberá estar vigente hasta la recepción del proyecto, luego del cual, la Empresa Privada mantiene vigente la garantía de fiel cumplimiento por un (1) año adicional después de la recepción del proyecto, por el uno por ciento (1%) del monto total de inversión sin considerar la elaboración del Expediente Técnico</w:t>
      </w:r>
      <w:r w:rsidR="00B72846" w:rsidRPr="00B72846">
        <w:rPr>
          <w:rFonts w:ascii="Arial" w:eastAsia="Arial" w:hAnsi="Arial" w:cs="Arial"/>
          <w:i/>
          <w:color w:val="0000FF"/>
          <w:sz w:val="18"/>
          <w:szCs w:val="18"/>
        </w:rPr>
        <w:t>.</w:t>
      </w:r>
    </w:p>
    <w:p w14:paraId="47AF4100" w14:textId="77777777" w:rsidR="003E191A" w:rsidRDefault="003E191A">
      <w:pPr>
        <w:pBdr>
          <w:top w:val="nil"/>
          <w:left w:val="nil"/>
          <w:bottom w:val="nil"/>
          <w:right w:val="nil"/>
          <w:between w:val="nil"/>
        </w:pBdr>
        <w:ind w:left="283"/>
        <w:rPr>
          <w:rFonts w:ascii="Arial" w:eastAsia="Arial" w:hAnsi="Arial" w:cs="Arial"/>
          <w:i/>
          <w:color w:val="000000"/>
          <w:sz w:val="22"/>
          <w:szCs w:val="22"/>
        </w:rPr>
      </w:pPr>
    </w:p>
    <w:p w14:paraId="295D80F5"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LUGAR Y FECHA</w:t>
      </w:r>
      <w:r>
        <w:rPr>
          <w:rFonts w:ascii="Arial" w:eastAsia="Arial" w:hAnsi="Arial" w:cs="Arial"/>
          <w:color w:val="0000FF"/>
          <w:sz w:val="22"/>
          <w:szCs w:val="22"/>
        </w:rPr>
        <w:t>]</w:t>
      </w:r>
    </w:p>
    <w:p w14:paraId="0328F653" w14:textId="77777777" w:rsidR="003E191A" w:rsidRDefault="003E191A">
      <w:pPr>
        <w:jc w:val="both"/>
        <w:rPr>
          <w:rFonts w:ascii="Arial" w:eastAsia="Arial" w:hAnsi="Arial" w:cs="Arial"/>
          <w:sz w:val="22"/>
          <w:szCs w:val="22"/>
        </w:rPr>
      </w:pPr>
    </w:p>
    <w:p w14:paraId="557E6DEC" w14:textId="77777777" w:rsidR="003E191A" w:rsidRDefault="00000000">
      <w:pPr>
        <w:jc w:val="both"/>
        <w:rPr>
          <w:rFonts w:ascii="Arial" w:eastAsia="Arial" w:hAnsi="Arial" w:cs="Arial"/>
          <w:sz w:val="22"/>
          <w:szCs w:val="22"/>
        </w:rPr>
      </w:pPr>
      <w:r>
        <w:rPr>
          <w:rFonts w:ascii="Arial" w:eastAsia="Arial" w:hAnsi="Arial" w:cs="Arial"/>
          <w:sz w:val="22"/>
          <w:szCs w:val="22"/>
        </w:rPr>
        <w:t>Señores</w:t>
      </w:r>
    </w:p>
    <w:p w14:paraId="6E4BD12C" w14:textId="77777777" w:rsidR="003E191A" w:rsidRDefault="00000000">
      <w:pPr>
        <w:jc w:val="both"/>
        <w:rPr>
          <w:rFonts w:ascii="Arial" w:eastAsia="Arial" w:hAnsi="Arial" w:cs="Arial"/>
          <w:color w:val="0000FF"/>
          <w:sz w:val="22"/>
          <w:szCs w:val="22"/>
        </w:rPr>
      </w:pP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ENTIDAD PÚBLICA</w:t>
      </w:r>
      <w:r>
        <w:rPr>
          <w:rFonts w:ascii="Arial" w:eastAsia="Arial" w:hAnsi="Arial" w:cs="Arial"/>
          <w:color w:val="0000FF"/>
          <w:sz w:val="22"/>
          <w:szCs w:val="22"/>
        </w:rPr>
        <w:t>]</w:t>
      </w:r>
    </w:p>
    <w:p w14:paraId="6DA47F0A" w14:textId="77777777" w:rsidR="003E191A" w:rsidRDefault="00000000">
      <w:pPr>
        <w:jc w:val="both"/>
        <w:rPr>
          <w:rFonts w:ascii="Arial" w:eastAsia="Arial" w:hAnsi="Arial" w:cs="Arial"/>
          <w:sz w:val="22"/>
          <w:szCs w:val="22"/>
        </w:rPr>
      </w:pPr>
      <w:proofErr w:type="gramStart"/>
      <w:r>
        <w:rPr>
          <w:rFonts w:ascii="Arial" w:eastAsia="Arial" w:hAnsi="Arial" w:cs="Arial"/>
          <w:sz w:val="22"/>
          <w:szCs w:val="22"/>
          <w:u w:val="single"/>
        </w:rPr>
        <w:t>Presente</w:t>
      </w:r>
      <w:r>
        <w:rPr>
          <w:rFonts w:ascii="Arial" w:eastAsia="Arial" w:hAnsi="Arial" w:cs="Arial"/>
          <w:sz w:val="22"/>
          <w:szCs w:val="22"/>
        </w:rPr>
        <w:t>.-</w:t>
      </w:r>
      <w:proofErr w:type="gramEnd"/>
    </w:p>
    <w:p w14:paraId="5AAA9ECA" w14:textId="77777777" w:rsidR="003E191A" w:rsidRDefault="003E191A">
      <w:pPr>
        <w:jc w:val="both"/>
        <w:rPr>
          <w:rFonts w:ascii="Arial" w:eastAsia="Arial" w:hAnsi="Arial" w:cs="Arial"/>
          <w:sz w:val="22"/>
          <w:szCs w:val="22"/>
        </w:rPr>
      </w:pPr>
    </w:p>
    <w:p w14:paraId="5E9A8479" w14:textId="77777777" w:rsidR="003E191A" w:rsidRDefault="00000000">
      <w:pPr>
        <w:tabs>
          <w:tab w:val="left" w:pos="1701"/>
        </w:tabs>
        <w:ind w:left="1701" w:hanging="1701"/>
        <w:jc w:val="both"/>
        <w:rPr>
          <w:rFonts w:ascii="Arial" w:eastAsia="Arial" w:hAnsi="Arial" w:cs="Arial"/>
          <w:color w:val="0000FF"/>
          <w:sz w:val="22"/>
          <w:szCs w:val="22"/>
        </w:rPr>
      </w:pPr>
      <w:r>
        <w:rPr>
          <w:rFonts w:ascii="Arial" w:eastAsia="Arial" w:hAnsi="Arial" w:cs="Arial"/>
          <w:sz w:val="22"/>
          <w:szCs w:val="22"/>
        </w:rPr>
        <w:t xml:space="preserve">Referencia: </w:t>
      </w:r>
      <w:r>
        <w:rPr>
          <w:rFonts w:ascii="Arial" w:eastAsia="Arial" w:hAnsi="Arial" w:cs="Arial"/>
          <w:sz w:val="22"/>
          <w:szCs w:val="22"/>
        </w:rPr>
        <w:tab/>
        <w:t xml:space="preserve">Proceso de selección </w:t>
      </w:r>
      <w:r>
        <w:rPr>
          <w:rFonts w:ascii="Arial" w:eastAsia="Arial" w:hAnsi="Arial" w:cs="Arial"/>
          <w:color w:val="0000FF"/>
          <w:sz w:val="22"/>
          <w:szCs w:val="22"/>
        </w:rPr>
        <w:t>[INDICAR EL NÚMERO Y NOMBRE DEL PROCESO DE SELECCIÓN]</w:t>
      </w:r>
    </w:p>
    <w:p w14:paraId="68D8EEAC" w14:textId="77777777" w:rsidR="003E191A" w:rsidRDefault="003E191A">
      <w:pPr>
        <w:jc w:val="both"/>
        <w:rPr>
          <w:rFonts w:ascii="Arial" w:eastAsia="Arial" w:hAnsi="Arial" w:cs="Arial"/>
          <w:sz w:val="22"/>
          <w:szCs w:val="22"/>
        </w:rPr>
      </w:pPr>
    </w:p>
    <w:p w14:paraId="654918B8" w14:textId="77777777" w:rsidR="003E191A" w:rsidRDefault="00000000">
      <w:pPr>
        <w:jc w:val="both"/>
        <w:rPr>
          <w:rFonts w:ascii="Arial" w:eastAsia="Arial" w:hAnsi="Arial" w:cs="Arial"/>
          <w:color w:val="0000FF"/>
          <w:sz w:val="22"/>
          <w:szCs w:val="22"/>
        </w:rPr>
      </w:pPr>
      <w:r>
        <w:rPr>
          <w:rFonts w:ascii="Arial" w:eastAsia="Arial" w:hAnsi="Arial" w:cs="Arial"/>
          <w:sz w:val="22"/>
          <w:szCs w:val="22"/>
        </w:rPr>
        <w:t xml:space="preserve">Carta Fianza Bancaria N°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proofErr w:type="gramStart"/>
      <w:r>
        <w:rPr>
          <w:rFonts w:ascii="Arial" w:eastAsia="Arial" w:hAnsi="Arial" w:cs="Arial"/>
          <w:color w:val="0000FF"/>
          <w:sz w:val="22"/>
          <w:szCs w:val="22"/>
          <w:shd w:val="clear" w:color="auto" w:fill="F2F2F2"/>
        </w:rPr>
        <w:t>…….</w:t>
      </w:r>
      <w:proofErr w:type="gramEnd"/>
      <w:r>
        <w:rPr>
          <w:rFonts w:ascii="Arial" w:eastAsia="Arial" w:hAnsi="Arial" w:cs="Arial"/>
          <w:color w:val="0000FF"/>
          <w:sz w:val="22"/>
          <w:szCs w:val="22"/>
          <w:shd w:val="clear" w:color="auto" w:fill="F2F2F2"/>
        </w:rPr>
        <w:t>]</w:t>
      </w:r>
    </w:p>
    <w:p w14:paraId="40463BB0" w14:textId="77777777" w:rsidR="003E191A" w:rsidRDefault="00000000">
      <w:pPr>
        <w:jc w:val="both"/>
        <w:rPr>
          <w:rFonts w:ascii="Arial" w:eastAsia="Arial" w:hAnsi="Arial" w:cs="Arial"/>
          <w:color w:val="0000FF"/>
          <w:sz w:val="22"/>
          <w:szCs w:val="22"/>
        </w:rPr>
      </w:pPr>
      <w:r>
        <w:rPr>
          <w:rFonts w:ascii="Arial" w:eastAsia="Arial" w:hAnsi="Arial" w:cs="Arial"/>
          <w:sz w:val="22"/>
          <w:szCs w:val="22"/>
        </w:rPr>
        <w:t xml:space="preserve">Vencimiento: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proofErr w:type="gramStart"/>
      <w:r>
        <w:rPr>
          <w:rFonts w:ascii="Arial" w:eastAsia="Arial" w:hAnsi="Arial" w:cs="Arial"/>
          <w:color w:val="0000FF"/>
          <w:sz w:val="22"/>
          <w:szCs w:val="22"/>
          <w:shd w:val="clear" w:color="auto" w:fill="F2F2F2"/>
        </w:rPr>
        <w:t>…….</w:t>
      </w:r>
      <w:proofErr w:type="gramEnd"/>
      <w:r>
        <w:rPr>
          <w:rFonts w:ascii="Arial" w:eastAsia="Arial" w:hAnsi="Arial" w:cs="Arial"/>
          <w:color w:val="0000FF"/>
          <w:sz w:val="22"/>
          <w:szCs w:val="22"/>
          <w:shd w:val="clear" w:color="auto" w:fill="F2F2F2"/>
        </w:rPr>
        <w:t>]</w:t>
      </w:r>
    </w:p>
    <w:p w14:paraId="616C978B" w14:textId="77777777" w:rsidR="003E191A" w:rsidRDefault="003E191A">
      <w:pPr>
        <w:jc w:val="both"/>
        <w:rPr>
          <w:rFonts w:ascii="Arial" w:eastAsia="Arial" w:hAnsi="Arial" w:cs="Arial"/>
          <w:sz w:val="22"/>
          <w:szCs w:val="22"/>
        </w:rPr>
      </w:pPr>
    </w:p>
    <w:p w14:paraId="1DFE89B6" w14:textId="77777777" w:rsidR="003E191A" w:rsidRDefault="00000000">
      <w:pPr>
        <w:jc w:val="both"/>
        <w:rPr>
          <w:rFonts w:ascii="Arial" w:eastAsia="Arial" w:hAnsi="Arial" w:cs="Arial"/>
          <w:sz w:val="22"/>
          <w:szCs w:val="22"/>
        </w:rPr>
      </w:pPr>
      <w:r>
        <w:rPr>
          <w:rFonts w:ascii="Arial" w:eastAsia="Arial" w:hAnsi="Arial" w:cs="Arial"/>
          <w:sz w:val="22"/>
          <w:szCs w:val="22"/>
        </w:rPr>
        <w:t>De nuestra consideración:</w:t>
      </w:r>
    </w:p>
    <w:p w14:paraId="48F5D944" w14:textId="77777777" w:rsidR="003E191A" w:rsidRDefault="003E191A">
      <w:pPr>
        <w:jc w:val="both"/>
        <w:rPr>
          <w:rFonts w:ascii="Arial" w:eastAsia="Arial" w:hAnsi="Arial" w:cs="Arial"/>
          <w:sz w:val="22"/>
          <w:szCs w:val="22"/>
        </w:rPr>
      </w:pPr>
    </w:p>
    <w:p w14:paraId="1A9CF0DA"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Por la presente y a la solicitud de nuestros clientes, señores </w:t>
      </w:r>
      <w:r>
        <w:rPr>
          <w:rFonts w:ascii="Arial" w:eastAsia="Arial" w:hAnsi="Arial" w:cs="Arial"/>
          <w:color w:val="0000FF"/>
          <w:sz w:val="22"/>
          <w:szCs w:val="22"/>
        </w:rPr>
        <w:t>[……….</w:t>
      </w:r>
      <w:r>
        <w:rPr>
          <w:rFonts w:ascii="Arial" w:eastAsia="Arial" w:hAnsi="Arial" w:cs="Arial"/>
          <w:color w:val="0000FF"/>
          <w:sz w:val="22"/>
          <w:szCs w:val="22"/>
          <w:shd w:val="clear" w:color="auto" w:fill="F2F2F2"/>
        </w:rPr>
        <w:t>]</w:t>
      </w:r>
      <w:r>
        <w:rPr>
          <w:rFonts w:ascii="Arial" w:eastAsia="Arial" w:hAnsi="Arial" w:cs="Arial"/>
          <w:sz w:val="22"/>
          <w:szCs w:val="22"/>
          <w:shd w:val="clear" w:color="auto" w:fill="F2F2F2"/>
        </w:rPr>
        <w:t xml:space="preserve">, constituimos </w:t>
      </w:r>
      <w:r>
        <w:rPr>
          <w:rFonts w:ascii="Arial" w:eastAsia="Arial" w:hAnsi="Arial" w:cs="Arial"/>
          <w:sz w:val="22"/>
          <w:szCs w:val="22"/>
        </w:rPr>
        <w:t xml:space="preserve">fianza solidaria, irrevocable, incondicional y de realización automática, sin beneficio de excusión, ni división, hasta por la suma de S/ </w:t>
      </w:r>
      <w:r>
        <w:rPr>
          <w:rFonts w:ascii="Arial" w:eastAsia="Arial" w:hAnsi="Arial" w:cs="Arial"/>
          <w:color w:val="0000FF"/>
          <w:sz w:val="22"/>
          <w:szCs w:val="22"/>
        </w:rPr>
        <w:t xml:space="preserve">[INDICAR </w:t>
      </w:r>
      <w:r>
        <w:rPr>
          <w:rFonts w:ascii="Arial" w:eastAsia="Arial" w:hAnsi="Arial" w:cs="Arial"/>
          <w:color w:val="0000FF"/>
          <w:sz w:val="22"/>
          <w:szCs w:val="22"/>
          <w:shd w:val="clear" w:color="auto" w:fill="F2F2F2"/>
        </w:rPr>
        <w:t>CANTIDAD EN NÚMEROS Y LETRAS</w:t>
      </w:r>
      <w:r>
        <w:rPr>
          <w:rFonts w:ascii="Arial" w:eastAsia="Arial" w:hAnsi="Arial" w:cs="Arial"/>
          <w:color w:val="0000FF"/>
          <w:sz w:val="22"/>
          <w:szCs w:val="22"/>
        </w:rPr>
        <w:t xml:space="preserve">] </w:t>
      </w:r>
      <w:r>
        <w:rPr>
          <w:rFonts w:ascii="Arial" w:eastAsia="Arial" w:hAnsi="Arial" w:cs="Arial"/>
          <w:sz w:val="22"/>
          <w:szCs w:val="22"/>
        </w:rPr>
        <w:t xml:space="preserve">en favor de la Entidad Pública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ENTIDAD PÚBLICA</w:t>
      </w:r>
      <w:r>
        <w:rPr>
          <w:rFonts w:ascii="Arial" w:eastAsia="Arial" w:hAnsi="Arial" w:cs="Arial"/>
          <w:color w:val="0000FF"/>
          <w:sz w:val="22"/>
          <w:szCs w:val="22"/>
        </w:rPr>
        <w:t xml:space="preserve">], </w:t>
      </w:r>
      <w:r>
        <w:rPr>
          <w:rFonts w:ascii="Arial" w:eastAsia="Arial" w:hAnsi="Arial" w:cs="Arial"/>
          <w:sz w:val="22"/>
          <w:szCs w:val="22"/>
        </w:rPr>
        <w:t>para garantizar el correcto y oportuno cumplimiento de todas y cada una de las obligaciones asumidas por nuestros clientes, en virtud del Convenio de Inversión para la ejecución del Proyecto indicado a continuación:</w:t>
      </w:r>
    </w:p>
    <w:p w14:paraId="11D0AB4C" w14:textId="77777777" w:rsidR="003E191A" w:rsidRDefault="003E191A">
      <w:pPr>
        <w:jc w:val="both"/>
        <w:rPr>
          <w:rFonts w:ascii="Arial" w:eastAsia="Arial" w:hAnsi="Arial" w:cs="Arial"/>
          <w:sz w:val="22"/>
          <w:szCs w:val="22"/>
        </w:rPr>
      </w:pPr>
    </w:p>
    <w:tbl>
      <w:tblPr>
        <w:tblStyle w:val="aff"/>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2976"/>
      </w:tblGrid>
      <w:tr w:rsidR="003E191A" w14:paraId="44815C13" w14:textId="77777777">
        <w:trPr>
          <w:trHeight w:val="69"/>
        </w:trPr>
        <w:tc>
          <w:tcPr>
            <w:tcW w:w="2263" w:type="dxa"/>
          </w:tcPr>
          <w:p w14:paraId="0D483CC2" w14:textId="77777777" w:rsidR="003E191A" w:rsidRDefault="00000000">
            <w:pPr>
              <w:jc w:val="center"/>
              <w:rPr>
                <w:rFonts w:ascii="Arial" w:eastAsia="Arial" w:hAnsi="Arial" w:cs="Arial"/>
                <w:b/>
                <w:sz w:val="18"/>
                <w:szCs w:val="18"/>
              </w:rPr>
            </w:pPr>
            <w:r>
              <w:rPr>
                <w:rFonts w:ascii="Arial" w:eastAsia="Arial" w:hAnsi="Arial" w:cs="Arial"/>
                <w:b/>
                <w:sz w:val="18"/>
                <w:szCs w:val="18"/>
              </w:rPr>
              <w:t>Código del Proyecto</w:t>
            </w:r>
          </w:p>
        </w:tc>
        <w:tc>
          <w:tcPr>
            <w:tcW w:w="3261" w:type="dxa"/>
          </w:tcPr>
          <w:p w14:paraId="274F9028" w14:textId="77777777" w:rsidR="003E191A" w:rsidRDefault="00000000">
            <w:pPr>
              <w:jc w:val="center"/>
              <w:rPr>
                <w:rFonts w:ascii="Arial" w:eastAsia="Arial" w:hAnsi="Arial" w:cs="Arial"/>
                <w:b/>
                <w:sz w:val="18"/>
                <w:szCs w:val="18"/>
              </w:rPr>
            </w:pPr>
            <w:r>
              <w:rPr>
                <w:rFonts w:ascii="Arial" w:eastAsia="Arial" w:hAnsi="Arial" w:cs="Arial"/>
                <w:b/>
                <w:sz w:val="18"/>
                <w:szCs w:val="18"/>
              </w:rPr>
              <w:t>Nombre del Proyecto</w:t>
            </w:r>
          </w:p>
        </w:tc>
        <w:tc>
          <w:tcPr>
            <w:tcW w:w="2976" w:type="dxa"/>
          </w:tcPr>
          <w:p w14:paraId="325A126B" w14:textId="77777777" w:rsidR="003E191A" w:rsidRDefault="00000000">
            <w:pPr>
              <w:jc w:val="center"/>
              <w:rPr>
                <w:rFonts w:ascii="Arial" w:eastAsia="Arial" w:hAnsi="Arial" w:cs="Arial"/>
                <w:b/>
                <w:sz w:val="18"/>
                <w:szCs w:val="18"/>
              </w:rPr>
            </w:pPr>
            <w:r>
              <w:rPr>
                <w:rFonts w:ascii="Arial" w:eastAsia="Arial" w:hAnsi="Arial" w:cs="Arial"/>
                <w:b/>
                <w:sz w:val="18"/>
                <w:szCs w:val="18"/>
              </w:rPr>
              <w:t>Monto Garantizado</w:t>
            </w:r>
          </w:p>
        </w:tc>
      </w:tr>
      <w:tr w:rsidR="003E191A" w14:paraId="6300855D" w14:textId="77777777">
        <w:trPr>
          <w:trHeight w:val="217"/>
        </w:trPr>
        <w:tc>
          <w:tcPr>
            <w:tcW w:w="2263" w:type="dxa"/>
          </w:tcPr>
          <w:p w14:paraId="31B63080" w14:textId="5CFB9159" w:rsidR="003E191A" w:rsidRPr="00994F62" w:rsidRDefault="00897675">
            <w:pPr>
              <w:jc w:val="center"/>
              <w:rPr>
                <w:rFonts w:ascii="Arial" w:eastAsia="Arial" w:hAnsi="Arial" w:cs="Arial"/>
                <w:sz w:val="14"/>
                <w:szCs w:val="14"/>
              </w:rPr>
            </w:pPr>
            <w:r w:rsidRPr="00994F62">
              <w:rPr>
                <w:rFonts w:ascii="Arial" w:eastAsia="Arial" w:hAnsi="Arial" w:cs="Arial"/>
                <w:sz w:val="14"/>
                <w:szCs w:val="14"/>
              </w:rPr>
              <w:t>2</w:t>
            </w:r>
            <w:r w:rsidR="00E16D29">
              <w:rPr>
                <w:rFonts w:ascii="Arial" w:eastAsia="Arial" w:hAnsi="Arial" w:cs="Arial"/>
                <w:sz w:val="14"/>
                <w:szCs w:val="14"/>
              </w:rPr>
              <w:t>6</w:t>
            </w:r>
            <w:r w:rsidR="00314A25">
              <w:rPr>
                <w:rFonts w:ascii="Arial" w:eastAsia="Arial" w:hAnsi="Arial" w:cs="Arial"/>
                <w:sz w:val="14"/>
                <w:szCs w:val="14"/>
              </w:rPr>
              <w:t>11850</w:t>
            </w:r>
          </w:p>
        </w:tc>
        <w:tc>
          <w:tcPr>
            <w:tcW w:w="3261" w:type="dxa"/>
          </w:tcPr>
          <w:p w14:paraId="356F720C" w14:textId="6AAD2632" w:rsidR="003E191A" w:rsidRPr="00314A25" w:rsidRDefault="00314A25">
            <w:pPr>
              <w:jc w:val="center"/>
              <w:rPr>
                <w:rFonts w:ascii="Arial" w:eastAsia="Arial" w:hAnsi="Arial" w:cs="Arial"/>
                <w:bCs/>
                <w:sz w:val="14"/>
                <w:szCs w:val="14"/>
              </w:rPr>
            </w:pPr>
            <w:r w:rsidRPr="00314A25">
              <w:rPr>
                <w:rFonts w:ascii="Arial" w:eastAsia="Arial" w:hAnsi="Arial" w:cs="Arial"/>
                <w:bCs/>
                <w:sz w:val="14"/>
                <w:szCs w:val="14"/>
              </w:rPr>
              <w:t>MEJORAMIENTO DEL SERVICIO DE HABITABILIDAD INSTITUCIONAL EN LA MUNICIPALIDAD DISTRITAL DE ILABAYA DEL DISTRITO DE ILABAYA DE LA PROVINCIA DE JORGE BASADRE DEL DEPARTAMENTO DE TACNA</w:t>
            </w:r>
          </w:p>
        </w:tc>
        <w:tc>
          <w:tcPr>
            <w:tcW w:w="2976" w:type="dxa"/>
          </w:tcPr>
          <w:p w14:paraId="0F76FE25" w14:textId="57B7ACED" w:rsidR="003E191A" w:rsidRPr="00314A25" w:rsidRDefault="00314A25">
            <w:pPr>
              <w:jc w:val="center"/>
              <w:rPr>
                <w:rFonts w:ascii="Arial" w:eastAsia="Arial" w:hAnsi="Arial" w:cs="Arial"/>
                <w:b/>
                <w:sz w:val="14"/>
                <w:szCs w:val="14"/>
              </w:rPr>
            </w:pPr>
            <w:r w:rsidRPr="00314A25">
              <w:rPr>
                <w:rFonts w:ascii="Arial" w:eastAsia="Arial" w:hAnsi="Arial" w:cs="Arial"/>
                <w:sz w:val="14"/>
                <w:szCs w:val="14"/>
              </w:rPr>
              <w:t>S/ 68,030,006.19 (Sesenta y ocho millones treinta mil seis y 19/100 soles).</w:t>
            </w:r>
          </w:p>
        </w:tc>
      </w:tr>
    </w:tbl>
    <w:p w14:paraId="26093C45" w14:textId="77777777" w:rsidR="003E191A" w:rsidRDefault="003E191A">
      <w:pPr>
        <w:jc w:val="both"/>
        <w:rPr>
          <w:rFonts w:ascii="Arial" w:eastAsia="Arial" w:hAnsi="Arial" w:cs="Arial"/>
          <w:b/>
          <w:i/>
          <w:color w:val="0000FF"/>
          <w:sz w:val="22"/>
          <w:szCs w:val="22"/>
          <w:u w:val="single"/>
        </w:rPr>
      </w:pPr>
    </w:p>
    <w:p w14:paraId="4B59E3BB"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Esta carta fianza tendrá un plazo de vigencia </w:t>
      </w:r>
      <w:r>
        <w:rPr>
          <w:rFonts w:ascii="Arial" w:eastAsia="Arial" w:hAnsi="Arial" w:cs="Arial"/>
          <w:color w:val="000000"/>
          <w:sz w:val="22"/>
          <w:szCs w:val="22"/>
        </w:rPr>
        <w:t xml:space="preserve">de </w:t>
      </w:r>
      <w:r>
        <w:rPr>
          <w:rFonts w:ascii="Arial" w:eastAsia="Arial" w:hAnsi="Arial" w:cs="Arial"/>
          <w:color w:val="0000FF"/>
          <w:sz w:val="22"/>
          <w:szCs w:val="22"/>
        </w:rPr>
        <w:t>[INDICAR PLAZO DE VIGENCIA DE LA CARTA FIANZA EN DÍAS CALENDARIO]</w:t>
      </w:r>
      <w:r>
        <w:rPr>
          <w:rFonts w:ascii="Arial" w:eastAsia="Arial" w:hAnsi="Arial" w:cs="Arial"/>
          <w:color w:val="000000"/>
          <w:sz w:val="22"/>
          <w:szCs w:val="22"/>
        </w:rPr>
        <w:t xml:space="preserve">, </w:t>
      </w:r>
      <w:r>
        <w:rPr>
          <w:rFonts w:ascii="Arial" w:eastAsia="Arial" w:hAnsi="Arial" w:cs="Arial"/>
          <w:sz w:val="22"/>
          <w:szCs w:val="22"/>
        </w:rPr>
        <w:t>contado a partir de su fecha de emisión y, se hará efectiva en el caso que nuestros afianzados no cumplan con cualquiera de los compromisos y obligaciones derivados de la ejecución de objeto del Convenio de Inversión. Esta garantía deberá renovarse de acuerdo a las condiciones previstas en el Convenio de Inversión.</w:t>
      </w:r>
    </w:p>
    <w:p w14:paraId="52824D68" w14:textId="77777777" w:rsidR="003E191A" w:rsidRDefault="003E191A">
      <w:pPr>
        <w:jc w:val="both"/>
        <w:rPr>
          <w:rFonts w:ascii="Arial" w:eastAsia="Arial" w:hAnsi="Arial" w:cs="Arial"/>
          <w:sz w:val="22"/>
          <w:szCs w:val="22"/>
        </w:rPr>
      </w:pPr>
    </w:p>
    <w:p w14:paraId="6BE06BC4"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Queda expresamente entendido por nosotros que esta fianza será ejecutada por </w:t>
      </w:r>
      <w:r>
        <w:rPr>
          <w:rFonts w:ascii="Arial" w:eastAsia="Arial" w:hAnsi="Arial" w:cs="Arial"/>
          <w:color w:val="0000FF"/>
          <w:sz w:val="22"/>
          <w:szCs w:val="22"/>
        </w:rPr>
        <w:t>[</w:t>
      </w:r>
      <w:r>
        <w:rPr>
          <w:rFonts w:ascii="Arial" w:eastAsia="Arial" w:hAnsi="Arial" w:cs="Arial"/>
          <w:color w:val="0000FF"/>
          <w:sz w:val="22"/>
          <w:szCs w:val="22"/>
          <w:shd w:val="clear" w:color="auto" w:fill="F2F2F2"/>
        </w:rPr>
        <w:t>INDICAR NOMBRE DE LA ENTIDAD PÚBLICA</w:t>
      </w:r>
      <w:r>
        <w:rPr>
          <w:rFonts w:ascii="Arial" w:eastAsia="Arial" w:hAnsi="Arial" w:cs="Arial"/>
          <w:color w:val="0000FF"/>
          <w:sz w:val="22"/>
          <w:szCs w:val="22"/>
        </w:rPr>
        <w:t>]</w:t>
      </w:r>
      <w:r>
        <w:rPr>
          <w:rFonts w:ascii="Arial" w:eastAsia="Arial" w:hAnsi="Arial" w:cs="Arial"/>
          <w:color w:val="FF0000"/>
          <w:sz w:val="22"/>
          <w:szCs w:val="22"/>
        </w:rPr>
        <w:t xml:space="preserve"> </w:t>
      </w:r>
      <w:r>
        <w:rPr>
          <w:rFonts w:ascii="Arial" w:eastAsia="Arial" w:hAnsi="Arial" w:cs="Arial"/>
          <w:sz w:val="22"/>
          <w:szCs w:val="22"/>
        </w:rPr>
        <w:t>de conformidad con lo dispuesto por el Artículo 1898 del Código Civil Peruano.</w:t>
      </w:r>
    </w:p>
    <w:p w14:paraId="1B932801" w14:textId="77777777" w:rsidR="003E191A" w:rsidRDefault="003E191A">
      <w:pPr>
        <w:jc w:val="both"/>
        <w:rPr>
          <w:rFonts w:ascii="Arial" w:eastAsia="Arial" w:hAnsi="Arial" w:cs="Arial"/>
          <w:sz w:val="22"/>
          <w:szCs w:val="22"/>
        </w:rPr>
      </w:pPr>
    </w:p>
    <w:p w14:paraId="7772741E" w14:textId="77777777" w:rsidR="003E191A" w:rsidRDefault="00000000">
      <w:pPr>
        <w:jc w:val="both"/>
        <w:rPr>
          <w:rFonts w:ascii="Arial" w:eastAsia="Arial" w:hAnsi="Arial" w:cs="Arial"/>
          <w:sz w:val="22"/>
          <w:szCs w:val="22"/>
        </w:rPr>
      </w:pPr>
      <w:r>
        <w:rPr>
          <w:rFonts w:ascii="Arial" w:eastAsia="Arial" w:hAnsi="Arial" w:cs="Arial"/>
          <w:sz w:val="22"/>
          <w:szCs w:val="22"/>
        </w:rPr>
        <w:lastRenderedPageBreak/>
        <w:t>Se conviene expresamente que para que procedamos a honrar esta fianza, bastará un simple requerimiento vía notarial en nuestras oficinas en la dirección indicada líneas abajo.</w:t>
      </w:r>
    </w:p>
    <w:p w14:paraId="7CDDA738" w14:textId="77777777" w:rsidR="003E191A" w:rsidRDefault="003E191A">
      <w:pPr>
        <w:jc w:val="both"/>
        <w:rPr>
          <w:rFonts w:ascii="Arial" w:eastAsia="Arial" w:hAnsi="Arial" w:cs="Arial"/>
          <w:sz w:val="22"/>
          <w:szCs w:val="22"/>
        </w:rPr>
      </w:pPr>
    </w:p>
    <w:p w14:paraId="5E650727" w14:textId="77777777" w:rsidR="003E191A" w:rsidRDefault="00000000">
      <w:pPr>
        <w:jc w:val="both"/>
        <w:rPr>
          <w:rFonts w:ascii="Arial" w:eastAsia="Arial" w:hAnsi="Arial" w:cs="Arial"/>
          <w:sz w:val="22"/>
          <w:szCs w:val="22"/>
        </w:rPr>
      </w:pPr>
      <w:r>
        <w:rPr>
          <w:rFonts w:ascii="Arial" w:eastAsia="Arial" w:hAnsi="Arial" w:cs="Arial"/>
          <w:sz w:val="22"/>
          <w:szCs w:val="22"/>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Pr>
          <w:rFonts w:ascii="Arial" w:eastAsia="Arial" w:hAnsi="Arial" w:cs="Arial"/>
          <w:i/>
          <w:sz w:val="22"/>
          <w:szCs w:val="22"/>
        </w:rPr>
        <w:t>spread</w:t>
      </w:r>
      <w:r>
        <w:rPr>
          <w:rFonts w:ascii="Arial" w:eastAsia="Arial" w:hAnsi="Arial" w:cs="Arial"/>
          <w:sz w:val="22"/>
          <w:szCs w:val="22"/>
        </w:rPr>
        <w:t xml:space="preserve"> de tres por ciento (3%). Tales intereses se devengarán a partir de la fecha en que sea exigido el pago y hasta la fecha efectiva del pago.</w:t>
      </w:r>
    </w:p>
    <w:p w14:paraId="64D04E17" w14:textId="77777777" w:rsidR="003E191A" w:rsidRDefault="003E191A">
      <w:pPr>
        <w:jc w:val="both"/>
        <w:rPr>
          <w:rFonts w:ascii="Arial" w:eastAsia="Arial" w:hAnsi="Arial" w:cs="Arial"/>
          <w:sz w:val="22"/>
          <w:szCs w:val="22"/>
        </w:rPr>
      </w:pPr>
    </w:p>
    <w:p w14:paraId="2650A9EA" w14:textId="77777777" w:rsidR="003E191A" w:rsidRDefault="00000000">
      <w:pPr>
        <w:jc w:val="both"/>
        <w:rPr>
          <w:rFonts w:ascii="Arial" w:eastAsia="Arial" w:hAnsi="Arial" w:cs="Arial"/>
          <w:sz w:val="22"/>
          <w:szCs w:val="22"/>
        </w:rPr>
      </w:pPr>
      <w:r>
        <w:rPr>
          <w:rFonts w:ascii="Arial" w:eastAsia="Arial" w:hAnsi="Arial" w:cs="Arial"/>
          <w:sz w:val="22"/>
          <w:szCs w:val="22"/>
        </w:rPr>
        <w:t>Las obligaciones contraídas en virtud a la presente garantía no se verán afectadas por cualquier disputa entre ustedes y nuestros clientes.</w:t>
      </w:r>
    </w:p>
    <w:p w14:paraId="7F933C83" w14:textId="77777777" w:rsidR="003E191A" w:rsidRDefault="003E191A">
      <w:pPr>
        <w:jc w:val="both"/>
        <w:rPr>
          <w:rFonts w:ascii="Arial" w:eastAsia="Arial" w:hAnsi="Arial" w:cs="Arial"/>
          <w:sz w:val="22"/>
          <w:szCs w:val="22"/>
        </w:rPr>
      </w:pPr>
    </w:p>
    <w:p w14:paraId="4E856ADF" w14:textId="77777777" w:rsidR="003E191A" w:rsidRDefault="00000000">
      <w:pPr>
        <w:jc w:val="both"/>
        <w:rPr>
          <w:rFonts w:ascii="Arial" w:eastAsia="Arial" w:hAnsi="Arial" w:cs="Arial"/>
          <w:sz w:val="22"/>
          <w:szCs w:val="22"/>
        </w:rPr>
      </w:pPr>
      <w:r>
        <w:rPr>
          <w:rFonts w:ascii="Arial" w:eastAsia="Arial" w:hAnsi="Arial" w:cs="Arial"/>
          <w:sz w:val="22"/>
          <w:szCs w:val="22"/>
        </w:rPr>
        <w:t>Los términos utilizados en esta Carta Fianza tienen el mismo significado que los términos definidos en las Bases del proceso de selección y el Convenio de Inversión.</w:t>
      </w:r>
    </w:p>
    <w:p w14:paraId="6F61BB76" w14:textId="77777777" w:rsidR="003E191A" w:rsidRDefault="003E191A">
      <w:pPr>
        <w:jc w:val="both"/>
        <w:rPr>
          <w:rFonts w:ascii="Arial" w:eastAsia="Arial" w:hAnsi="Arial" w:cs="Arial"/>
          <w:sz w:val="22"/>
          <w:szCs w:val="22"/>
        </w:rPr>
      </w:pPr>
    </w:p>
    <w:p w14:paraId="13617E87" w14:textId="77777777" w:rsidR="003E191A" w:rsidRDefault="00000000">
      <w:pPr>
        <w:jc w:val="both"/>
        <w:rPr>
          <w:rFonts w:ascii="Arial" w:eastAsia="Arial" w:hAnsi="Arial" w:cs="Arial"/>
          <w:sz w:val="22"/>
          <w:szCs w:val="22"/>
        </w:rPr>
      </w:pPr>
      <w:r>
        <w:rPr>
          <w:rFonts w:ascii="Arial" w:eastAsia="Arial" w:hAnsi="Arial" w:cs="Arial"/>
          <w:sz w:val="22"/>
          <w:szCs w:val="22"/>
        </w:rPr>
        <w:t>Atentamente,</w:t>
      </w:r>
    </w:p>
    <w:p w14:paraId="1E3FC0CF" w14:textId="77777777" w:rsidR="003E191A" w:rsidRDefault="003E191A">
      <w:pPr>
        <w:jc w:val="both"/>
        <w:rPr>
          <w:rFonts w:ascii="Arial" w:eastAsia="Arial" w:hAnsi="Arial" w:cs="Arial"/>
          <w:sz w:val="22"/>
          <w:szCs w:val="22"/>
        </w:rPr>
      </w:pPr>
    </w:p>
    <w:tbl>
      <w:tblPr>
        <w:tblStyle w:val="aff0"/>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14:paraId="7FD09CC9" w14:textId="77777777">
        <w:tc>
          <w:tcPr>
            <w:tcW w:w="6083" w:type="dxa"/>
          </w:tcPr>
          <w:p w14:paraId="0ED48EC8"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w:t>
            </w:r>
          </w:p>
          <w:p w14:paraId="0B76505F" w14:textId="77777777" w:rsidR="003E191A" w:rsidRDefault="00000000">
            <w:pPr>
              <w:widowControl w:val="0"/>
              <w:jc w:val="center"/>
              <w:rPr>
                <w:rFonts w:ascii="Arial" w:eastAsia="Arial" w:hAnsi="Arial" w:cs="Arial"/>
                <w:sz w:val="22"/>
                <w:szCs w:val="22"/>
              </w:rPr>
            </w:pPr>
            <w:r>
              <w:rPr>
                <w:rFonts w:ascii="Arial" w:eastAsia="Arial" w:hAnsi="Arial" w:cs="Arial"/>
                <w:sz w:val="22"/>
                <w:szCs w:val="22"/>
              </w:rPr>
              <w:t>Firma y Sello</w:t>
            </w:r>
          </w:p>
          <w:p w14:paraId="54F60B73" w14:textId="77777777" w:rsidR="003E191A" w:rsidRDefault="00000000">
            <w:pPr>
              <w:widowControl w:val="0"/>
              <w:jc w:val="center"/>
              <w:rPr>
                <w:rFonts w:ascii="Arial" w:eastAsia="Arial" w:hAnsi="Arial" w:cs="Arial"/>
                <w:color w:val="0000FF"/>
                <w:sz w:val="22"/>
                <w:szCs w:val="22"/>
              </w:rPr>
            </w:pPr>
            <w:r>
              <w:rPr>
                <w:rFonts w:ascii="Arial" w:eastAsia="Arial" w:hAnsi="Arial" w:cs="Arial"/>
                <w:color w:val="0000FF"/>
                <w:sz w:val="22"/>
                <w:szCs w:val="22"/>
              </w:rPr>
              <w:t>[NOMBRE DEL BANCO QUE EMITE LA GARANTÍA]</w:t>
            </w:r>
          </w:p>
          <w:p w14:paraId="7E222ACB" w14:textId="77777777" w:rsidR="003E191A" w:rsidRDefault="00000000">
            <w:pPr>
              <w:widowControl w:val="0"/>
              <w:jc w:val="center"/>
              <w:rPr>
                <w:rFonts w:ascii="Arial" w:eastAsia="Arial" w:hAnsi="Arial" w:cs="Arial"/>
                <w:sz w:val="22"/>
                <w:szCs w:val="22"/>
              </w:rPr>
            </w:pPr>
            <w:r>
              <w:rPr>
                <w:rFonts w:ascii="Arial" w:eastAsia="Arial" w:hAnsi="Arial" w:cs="Arial"/>
                <w:color w:val="0000FF"/>
                <w:sz w:val="22"/>
                <w:szCs w:val="22"/>
              </w:rPr>
              <w:t>[DIRECCIÓN DEL BANCO]</w:t>
            </w:r>
          </w:p>
        </w:tc>
      </w:tr>
    </w:tbl>
    <w:p w14:paraId="011BD2B8" w14:textId="77777777" w:rsidR="003E191A" w:rsidRDefault="003E191A">
      <w:pPr>
        <w:jc w:val="both"/>
        <w:rPr>
          <w:rFonts w:ascii="Arial" w:eastAsia="Arial" w:hAnsi="Arial" w:cs="Arial"/>
          <w:b/>
          <w:i/>
          <w:color w:val="0000FF"/>
          <w:sz w:val="22"/>
          <w:szCs w:val="22"/>
          <w:u w:val="single"/>
        </w:rPr>
      </w:pPr>
    </w:p>
    <w:p w14:paraId="236F8E86" w14:textId="77777777" w:rsidR="003E191A" w:rsidRDefault="003E191A">
      <w:pPr>
        <w:jc w:val="both"/>
        <w:rPr>
          <w:rFonts w:ascii="Arial" w:eastAsia="Arial" w:hAnsi="Arial" w:cs="Arial"/>
          <w:b/>
          <w:i/>
          <w:color w:val="0000FF"/>
          <w:sz w:val="22"/>
          <w:szCs w:val="22"/>
          <w:u w:val="single"/>
        </w:rPr>
      </w:pPr>
    </w:p>
    <w:p w14:paraId="09BB6E92" w14:textId="77777777" w:rsidR="003E191A" w:rsidRDefault="003E191A">
      <w:pPr>
        <w:jc w:val="both"/>
        <w:rPr>
          <w:rFonts w:ascii="Arial" w:eastAsia="Arial" w:hAnsi="Arial" w:cs="Arial"/>
          <w:b/>
          <w:i/>
          <w:color w:val="0000FF"/>
          <w:sz w:val="22"/>
          <w:szCs w:val="22"/>
          <w:u w:val="single"/>
        </w:rPr>
      </w:pPr>
    </w:p>
    <w:p w14:paraId="768D8561" w14:textId="77777777" w:rsidR="003E191A" w:rsidRPr="00B72846" w:rsidRDefault="00000000">
      <w:pPr>
        <w:jc w:val="both"/>
        <w:rPr>
          <w:rFonts w:ascii="Arial" w:eastAsia="Arial" w:hAnsi="Arial" w:cs="Arial"/>
          <w:b/>
          <w:i/>
          <w:color w:val="0000FF"/>
          <w:sz w:val="18"/>
          <w:szCs w:val="18"/>
          <w:u w:val="single"/>
        </w:rPr>
      </w:pPr>
      <w:r w:rsidRPr="00B72846">
        <w:rPr>
          <w:rFonts w:ascii="Arial" w:eastAsia="Arial" w:hAnsi="Arial" w:cs="Arial"/>
          <w:b/>
          <w:i/>
          <w:color w:val="0000FF"/>
          <w:sz w:val="18"/>
          <w:szCs w:val="18"/>
          <w:u w:val="single"/>
        </w:rPr>
        <w:t>IMPORTANTE:</w:t>
      </w:r>
    </w:p>
    <w:p w14:paraId="2E42D47C" w14:textId="77777777" w:rsidR="003E191A" w:rsidRPr="00B72846" w:rsidRDefault="003E191A">
      <w:pPr>
        <w:ind w:left="1276"/>
        <w:jc w:val="both"/>
        <w:rPr>
          <w:rFonts w:ascii="Arial" w:eastAsia="Arial" w:hAnsi="Arial" w:cs="Arial"/>
          <w:b/>
          <w:i/>
          <w:color w:val="0000FF"/>
          <w:sz w:val="18"/>
          <w:szCs w:val="18"/>
          <w:u w:val="single"/>
        </w:rPr>
      </w:pPr>
    </w:p>
    <w:p w14:paraId="54DE6D0A" w14:textId="77777777" w:rsidR="003E191A" w:rsidRPr="00B72846"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B72846">
        <w:rPr>
          <w:rFonts w:ascii="Arial" w:eastAsia="Arial" w:hAnsi="Arial" w:cs="Arial"/>
          <w:i/>
          <w:color w:val="0000FF"/>
          <w:sz w:val="18"/>
          <w:szCs w:val="18"/>
        </w:rPr>
        <w:t>En caso que el Postor ganador de la Buena Pro sea un Consorcio la carta fianza debe consignar en su texto, la razón social de todas y cada una de las personas jurídicas que integran el Consorcio.</w:t>
      </w:r>
    </w:p>
    <w:p w14:paraId="740A0A39" w14:textId="77777777" w:rsidR="003E191A" w:rsidRPr="00B72846" w:rsidRDefault="003E191A">
      <w:pPr>
        <w:pBdr>
          <w:top w:val="nil"/>
          <w:left w:val="nil"/>
          <w:bottom w:val="nil"/>
          <w:right w:val="nil"/>
          <w:between w:val="nil"/>
        </w:pBdr>
        <w:ind w:left="283"/>
        <w:jc w:val="both"/>
        <w:rPr>
          <w:rFonts w:ascii="Arial" w:eastAsia="Arial" w:hAnsi="Arial" w:cs="Arial"/>
          <w:i/>
          <w:color w:val="0000FF"/>
          <w:sz w:val="18"/>
          <w:szCs w:val="18"/>
        </w:rPr>
      </w:pPr>
    </w:p>
    <w:p w14:paraId="403714A2" w14:textId="77777777" w:rsidR="003E191A" w:rsidRPr="00B72846"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B72846">
        <w:rPr>
          <w:rFonts w:ascii="Arial" w:eastAsia="Arial" w:hAnsi="Arial" w:cs="Arial"/>
          <w:i/>
          <w:color w:val="0000FF"/>
          <w:sz w:val="18"/>
          <w:szCs w:val="18"/>
        </w:rPr>
        <w:t>En caso de Consorcio y/o Agrupamiento de inversiones corresponde a la Entidad Pública verificar que las garantías presentadas por el postor ganador de la buena pro cumplan con los requisitos y condiciones necesarios para su aceptación y eventual ejecución.</w:t>
      </w:r>
    </w:p>
    <w:p w14:paraId="1C1F624C" w14:textId="77777777" w:rsidR="003E191A" w:rsidRPr="00B72846" w:rsidRDefault="003E191A">
      <w:pPr>
        <w:pBdr>
          <w:top w:val="nil"/>
          <w:left w:val="nil"/>
          <w:bottom w:val="nil"/>
          <w:right w:val="nil"/>
          <w:between w:val="nil"/>
        </w:pBdr>
        <w:ind w:left="283"/>
        <w:jc w:val="both"/>
        <w:rPr>
          <w:rFonts w:ascii="Arial" w:eastAsia="Arial" w:hAnsi="Arial" w:cs="Arial"/>
          <w:i/>
          <w:color w:val="0000FF"/>
          <w:sz w:val="18"/>
          <w:szCs w:val="18"/>
        </w:rPr>
      </w:pPr>
    </w:p>
    <w:p w14:paraId="7B0AB01C" w14:textId="77777777" w:rsidR="003E191A" w:rsidRPr="00B72846"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B72846">
        <w:rPr>
          <w:rFonts w:ascii="Arial" w:eastAsia="Arial" w:hAnsi="Arial" w:cs="Arial"/>
          <w:i/>
          <w:color w:val="0000FF"/>
          <w:sz w:val="18"/>
          <w:szCs w:val="18"/>
        </w:rPr>
        <w:t>En caso la supervisión forme parte de las obligaciones de la Empresa Privada se podrá presentar una carta fianza por el Monto Total de Inversión adjudicado o dos cartas fianzas por ejecución del proyecto y por el financiamiento de la supervisión.</w:t>
      </w:r>
    </w:p>
    <w:p w14:paraId="64130C58" w14:textId="77777777" w:rsidR="003E191A" w:rsidRPr="00B72846" w:rsidRDefault="003E191A">
      <w:pPr>
        <w:pBdr>
          <w:top w:val="nil"/>
          <w:left w:val="nil"/>
          <w:bottom w:val="nil"/>
          <w:right w:val="nil"/>
          <w:between w:val="nil"/>
        </w:pBdr>
        <w:ind w:left="283"/>
        <w:jc w:val="both"/>
        <w:rPr>
          <w:rFonts w:ascii="Arial" w:eastAsia="Arial" w:hAnsi="Arial" w:cs="Arial"/>
          <w:i/>
          <w:color w:val="0000FF"/>
          <w:sz w:val="18"/>
          <w:szCs w:val="18"/>
        </w:rPr>
      </w:pPr>
    </w:p>
    <w:p w14:paraId="49CD74A5" w14:textId="77777777" w:rsidR="003E191A" w:rsidRPr="00B72846"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B72846">
        <w:rPr>
          <w:rFonts w:ascii="Arial" w:eastAsia="Arial" w:hAnsi="Arial" w:cs="Arial"/>
          <w:i/>
          <w:color w:val="0000FF"/>
          <w:sz w:val="18"/>
          <w:szCs w:val="18"/>
        </w:rPr>
        <w:t xml:space="preserve">En caso la Empresa Privada decida presentar una </w:t>
      </w:r>
      <w:r w:rsidRPr="00B72846">
        <w:rPr>
          <w:rFonts w:ascii="Arial" w:eastAsia="Arial" w:hAnsi="Arial" w:cs="Arial"/>
          <w:b/>
          <w:i/>
          <w:color w:val="0000FF"/>
          <w:sz w:val="18"/>
          <w:szCs w:val="18"/>
        </w:rPr>
        <w:t>garantía de fiel cumplimiento por el cuatro por ciento (4%) del Monto de Inversión Total de cada una de las obligaciones</w:t>
      </w:r>
      <w:r w:rsidRPr="00B72846">
        <w:rPr>
          <w:rFonts w:ascii="Arial" w:eastAsia="Arial" w:hAnsi="Arial" w:cs="Arial"/>
          <w:i/>
          <w:color w:val="0000FF"/>
          <w:sz w:val="18"/>
          <w:szCs w:val="18"/>
        </w:rPr>
        <w:t>, sin considerar el componente de supervisión, de acuerdo a lo dispuesto en el artículo 72 del</w:t>
      </w:r>
      <w:r w:rsidRPr="00B72846">
        <w:rPr>
          <w:rFonts w:ascii="Arial" w:eastAsia="Arial" w:hAnsi="Arial" w:cs="Arial"/>
          <w:color w:val="000000"/>
          <w:sz w:val="18"/>
          <w:szCs w:val="18"/>
        </w:rPr>
        <w:t xml:space="preserve"> </w:t>
      </w:r>
      <w:r w:rsidRPr="00B72846">
        <w:rPr>
          <w:rFonts w:ascii="Arial" w:eastAsia="Arial" w:hAnsi="Arial" w:cs="Arial"/>
          <w:i/>
          <w:color w:val="0000FF"/>
          <w:sz w:val="18"/>
          <w:szCs w:val="18"/>
        </w:rPr>
        <w:t xml:space="preserve">Reglamento de la Ley N° 29230, la Empresa Privada presentará la garantía de fiel cumplimiento por cada una de las obligaciones, conforme el siguiente modelo: </w:t>
      </w:r>
    </w:p>
    <w:p w14:paraId="6A00AE43" w14:textId="77777777" w:rsidR="003E191A" w:rsidRDefault="003E191A">
      <w:pPr>
        <w:pBdr>
          <w:top w:val="nil"/>
          <w:left w:val="nil"/>
          <w:bottom w:val="nil"/>
          <w:right w:val="nil"/>
          <w:between w:val="nil"/>
        </w:pBdr>
        <w:ind w:left="283"/>
        <w:jc w:val="both"/>
        <w:rPr>
          <w:rFonts w:ascii="Arial" w:eastAsia="Arial" w:hAnsi="Arial" w:cs="Arial"/>
          <w:i/>
          <w:color w:val="0000FF"/>
          <w:sz w:val="22"/>
          <w:szCs w:val="22"/>
        </w:rPr>
      </w:pPr>
    </w:p>
    <w:p w14:paraId="372A35C1" w14:textId="77777777" w:rsidR="003E191A" w:rsidRDefault="003E191A">
      <w:pPr>
        <w:pBdr>
          <w:top w:val="nil"/>
          <w:left w:val="nil"/>
          <w:bottom w:val="nil"/>
          <w:right w:val="nil"/>
          <w:between w:val="nil"/>
        </w:pBdr>
        <w:ind w:left="283"/>
        <w:jc w:val="both"/>
        <w:rPr>
          <w:rFonts w:ascii="Arial" w:eastAsia="Arial" w:hAnsi="Arial" w:cs="Arial"/>
          <w:i/>
          <w:color w:val="0000FF"/>
          <w:sz w:val="22"/>
          <w:szCs w:val="22"/>
        </w:rPr>
      </w:pPr>
    </w:p>
    <w:p w14:paraId="695CF8CA" w14:textId="57CA1BC2" w:rsidR="003E191A" w:rsidRDefault="003E191A">
      <w:pPr>
        <w:pBdr>
          <w:top w:val="nil"/>
          <w:left w:val="nil"/>
          <w:bottom w:val="nil"/>
          <w:right w:val="nil"/>
          <w:between w:val="nil"/>
        </w:pBdr>
        <w:ind w:left="283"/>
        <w:jc w:val="both"/>
        <w:rPr>
          <w:rFonts w:ascii="Arial" w:eastAsia="Arial" w:hAnsi="Arial" w:cs="Arial"/>
          <w:i/>
          <w:color w:val="0000FF"/>
          <w:sz w:val="22"/>
          <w:szCs w:val="22"/>
        </w:rPr>
      </w:pPr>
    </w:p>
    <w:p w14:paraId="7F97C49A" w14:textId="7C5E540F" w:rsidR="00B72846" w:rsidRDefault="00B72846">
      <w:pPr>
        <w:pBdr>
          <w:top w:val="nil"/>
          <w:left w:val="nil"/>
          <w:bottom w:val="nil"/>
          <w:right w:val="nil"/>
          <w:between w:val="nil"/>
        </w:pBdr>
        <w:ind w:left="283"/>
        <w:jc w:val="both"/>
        <w:rPr>
          <w:rFonts w:ascii="Arial" w:eastAsia="Arial" w:hAnsi="Arial" w:cs="Arial"/>
          <w:i/>
          <w:color w:val="0000FF"/>
          <w:sz w:val="22"/>
          <w:szCs w:val="22"/>
        </w:rPr>
      </w:pPr>
    </w:p>
    <w:p w14:paraId="49CBB710" w14:textId="273AC525" w:rsidR="00B72846" w:rsidRDefault="00B72846">
      <w:pPr>
        <w:pBdr>
          <w:top w:val="nil"/>
          <w:left w:val="nil"/>
          <w:bottom w:val="nil"/>
          <w:right w:val="nil"/>
          <w:between w:val="nil"/>
        </w:pBdr>
        <w:ind w:left="283"/>
        <w:jc w:val="both"/>
        <w:rPr>
          <w:rFonts w:ascii="Arial" w:eastAsia="Arial" w:hAnsi="Arial" w:cs="Arial"/>
          <w:i/>
          <w:color w:val="0000FF"/>
          <w:sz w:val="22"/>
          <w:szCs w:val="22"/>
        </w:rPr>
      </w:pPr>
    </w:p>
    <w:p w14:paraId="14A9D83D" w14:textId="52D94DB0" w:rsidR="00B72846" w:rsidRDefault="00B72846">
      <w:pPr>
        <w:pBdr>
          <w:top w:val="nil"/>
          <w:left w:val="nil"/>
          <w:bottom w:val="nil"/>
          <w:right w:val="nil"/>
          <w:between w:val="nil"/>
        </w:pBdr>
        <w:ind w:left="283"/>
        <w:jc w:val="both"/>
        <w:rPr>
          <w:rFonts w:ascii="Arial" w:eastAsia="Arial" w:hAnsi="Arial" w:cs="Arial"/>
          <w:i/>
          <w:color w:val="0000FF"/>
          <w:sz w:val="22"/>
          <w:szCs w:val="22"/>
        </w:rPr>
      </w:pPr>
    </w:p>
    <w:p w14:paraId="7586353F" w14:textId="38B5A9B3" w:rsidR="00B72846" w:rsidRDefault="00B72846">
      <w:pPr>
        <w:pBdr>
          <w:top w:val="nil"/>
          <w:left w:val="nil"/>
          <w:bottom w:val="nil"/>
          <w:right w:val="nil"/>
          <w:between w:val="nil"/>
        </w:pBdr>
        <w:ind w:left="283"/>
        <w:jc w:val="both"/>
        <w:rPr>
          <w:rFonts w:ascii="Arial" w:eastAsia="Arial" w:hAnsi="Arial" w:cs="Arial"/>
          <w:i/>
          <w:color w:val="0000FF"/>
          <w:sz w:val="22"/>
          <w:szCs w:val="22"/>
        </w:rPr>
      </w:pPr>
    </w:p>
    <w:p w14:paraId="2C3BFC97" w14:textId="1455E80D" w:rsidR="00B72846" w:rsidRDefault="00B72846">
      <w:pPr>
        <w:pBdr>
          <w:top w:val="nil"/>
          <w:left w:val="nil"/>
          <w:bottom w:val="nil"/>
          <w:right w:val="nil"/>
          <w:between w:val="nil"/>
        </w:pBdr>
        <w:ind w:left="283"/>
        <w:jc w:val="both"/>
        <w:rPr>
          <w:rFonts w:ascii="Arial" w:eastAsia="Arial" w:hAnsi="Arial" w:cs="Arial"/>
          <w:i/>
          <w:color w:val="0000FF"/>
          <w:sz w:val="22"/>
          <w:szCs w:val="22"/>
        </w:rPr>
      </w:pPr>
    </w:p>
    <w:p w14:paraId="3EB4013B" w14:textId="77777777" w:rsidR="00B72846" w:rsidRDefault="00B72846">
      <w:pPr>
        <w:pBdr>
          <w:top w:val="nil"/>
          <w:left w:val="nil"/>
          <w:bottom w:val="nil"/>
          <w:right w:val="nil"/>
          <w:between w:val="nil"/>
        </w:pBdr>
        <w:ind w:left="283"/>
        <w:jc w:val="both"/>
        <w:rPr>
          <w:rFonts w:ascii="Arial" w:eastAsia="Arial" w:hAnsi="Arial" w:cs="Arial"/>
          <w:i/>
          <w:color w:val="0000FF"/>
          <w:sz w:val="22"/>
          <w:szCs w:val="22"/>
        </w:rPr>
      </w:pPr>
    </w:p>
    <w:p w14:paraId="2EC148C2" w14:textId="77777777" w:rsidR="003E191A" w:rsidRDefault="003E191A">
      <w:pPr>
        <w:pBdr>
          <w:top w:val="nil"/>
          <w:left w:val="nil"/>
          <w:bottom w:val="nil"/>
          <w:right w:val="nil"/>
          <w:between w:val="nil"/>
        </w:pBdr>
        <w:ind w:left="283"/>
        <w:jc w:val="both"/>
        <w:rPr>
          <w:rFonts w:ascii="Arial" w:eastAsia="Arial" w:hAnsi="Arial" w:cs="Arial"/>
          <w:i/>
          <w:color w:val="0000FF"/>
          <w:sz w:val="22"/>
          <w:szCs w:val="22"/>
        </w:rPr>
      </w:pPr>
    </w:p>
    <w:p w14:paraId="4810F91E" w14:textId="77777777" w:rsidR="003E191A" w:rsidRDefault="003E191A">
      <w:pPr>
        <w:pBdr>
          <w:top w:val="nil"/>
          <w:left w:val="nil"/>
          <w:bottom w:val="nil"/>
          <w:right w:val="nil"/>
          <w:between w:val="nil"/>
        </w:pBdr>
        <w:ind w:left="283"/>
        <w:jc w:val="both"/>
        <w:rPr>
          <w:rFonts w:ascii="Arial" w:eastAsia="Arial" w:hAnsi="Arial" w:cs="Arial"/>
          <w:i/>
          <w:color w:val="0000FF"/>
          <w:sz w:val="22"/>
          <w:szCs w:val="22"/>
        </w:rPr>
      </w:pPr>
    </w:p>
    <w:p w14:paraId="4E31C80B"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lastRenderedPageBreak/>
        <w:t>[</w:t>
      </w:r>
      <w:r>
        <w:rPr>
          <w:rFonts w:ascii="Arial" w:eastAsia="Arial" w:hAnsi="Arial" w:cs="Arial"/>
          <w:i/>
          <w:color w:val="0000FF"/>
          <w:sz w:val="22"/>
          <w:szCs w:val="22"/>
          <w:shd w:val="clear" w:color="auto" w:fill="F2F2F2"/>
        </w:rPr>
        <w:t>INDICAR LUGAR Y FECHA</w:t>
      </w:r>
      <w:r>
        <w:rPr>
          <w:rFonts w:ascii="Arial" w:eastAsia="Arial" w:hAnsi="Arial" w:cs="Arial"/>
          <w:i/>
          <w:color w:val="0000FF"/>
          <w:sz w:val="22"/>
          <w:szCs w:val="22"/>
        </w:rPr>
        <w:t>]</w:t>
      </w:r>
    </w:p>
    <w:p w14:paraId="66D42729" w14:textId="77777777" w:rsidR="003E191A" w:rsidRDefault="003E191A">
      <w:pPr>
        <w:jc w:val="both"/>
        <w:rPr>
          <w:rFonts w:ascii="Arial" w:eastAsia="Arial" w:hAnsi="Arial" w:cs="Arial"/>
          <w:i/>
          <w:color w:val="0000FF"/>
          <w:sz w:val="22"/>
          <w:szCs w:val="22"/>
        </w:rPr>
      </w:pPr>
    </w:p>
    <w:p w14:paraId="73EF2F93"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Señores</w:t>
      </w:r>
    </w:p>
    <w:p w14:paraId="3A0118E2"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w:t>
      </w:r>
      <w:r>
        <w:rPr>
          <w:rFonts w:ascii="Arial" w:eastAsia="Arial" w:hAnsi="Arial" w:cs="Arial"/>
          <w:i/>
          <w:color w:val="0000FF"/>
          <w:sz w:val="22"/>
          <w:szCs w:val="22"/>
          <w:shd w:val="clear" w:color="auto" w:fill="F2F2F2"/>
        </w:rPr>
        <w:t>INDICAR NOMBRE DE LA ENTIDAD PÚBLICA</w:t>
      </w:r>
      <w:r>
        <w:rPr>
          <w:rFonts w:ascii="Arial" w:eastAsia="Arial" w:hAnsi="Arial" w:cs="Arial"/>
          <w:i/>
          <w:color w:val="0000FF"/>
          <w:sz w:val="22"/>
          <w:szCs w:val="22"/>
        </w:rPr>
        <w:t>]</w:t>
      </w:r>
    </w:p>
    <w:p w14:paraId="572460F4" w14:textId="77777777" w:rsidR="003E191A" w:rsidRDefault="00000000">
      <w:pPr>
        <w:jc w:val="both"/>
        <w:rPr>
          <w:rFonts w:ascii="Arial" w:eastAsia="Arial" w:hAnsi="Arial" w:cs="Arial"/>
          <w:i/>
          <w:color w:val="0000FF"/>
          <w:sz w:val="22"/>
          <w:szCs w:val="22"/>
        </w:rPr>
      </w:pPr>
      <w:proofErr w:type="gramStart"/>
      <w:r>
        <w:rPr>
          <w:rFonts w:ascii="Arial" w:eastAsia="Arial" w:hAnsi="Arial" w:cs="Arial"/>
          <w:i/>
          <w:color w:val="0000FF"/>
          <w:sz w:val="22"/>
          <w:szCs w:val="22"/>
          <w:u w:val="single"/>
        </w:rPr>
        <w:t>Presente</w:t>
      </w:r>
      <w:r>
        <w:rPr>
          <w:rFonts w:ascii="Arial" w:eastAsia="Arial" w:hAnsi="Arial" w:cs="Arial"/>
          <w:i/>
          <w:color w:val="0000FF"/>
          <w:sz w:val="22"/>
          <w:szCs w:val="22"/>
        </w:rPr>
        <w:t>.-</w:t>
      </w:r>
      <w:proofErr w:type="gramEnd"/>
    </w:p>
    <w:p w14:paraId="29A85C17" w14:textId="77777777" w:rsidR="003E191A" w:rsidRDefault="003E191A">
      <w:pPr>
        <w:jc w:val="both"/>
        <w:rPr>
          <w:rFonts w:ascii="Arial" w:eastAsia="Arial" w:hAnsi="Arial" w:cs="Arial"/>
          <w:i/>
          <w:color w:val="0000FF"/>
          <w:sz w:val="22"/>
          <w:szCs w:val="22"/>
        </w:rPr>
      </w:pPr>
    </w:p>
    <w:p w14:paraId="3AE1A3F7" w14:textId="77777777" w:rsidR="003E191A" w:rsidRDefault="00000000">
      <w:pPr>
        <w:tabs>
          <w:tab w:val="left" w:pos="1701"/>
        </w:tabs>
        <w:ind w:left="1701" w:hanging="1701"/>
        <w:jc w:val="both"/>
        <w:rPr>
          <w:rFonts w:ascii="Arial" w:eastAsia="Arial" w:hAnsi="Arial" w:cs="Arial"/>
          <w:i/>
          <w:color w:val="0000FF"/>
          <w:sz w:val="22"/>
          <w:szCs w:val="22"/>
        </w:rPr>
      </w:pPr>
      <w:r>
        <w:rPr>
          <w:rFonts w:ascii="Arial" w:eastAsia="Arial" w:hAnsi="Arial" w:cs="Arial"/>
          <w:i/>
          <w:color w:val="0000FF"/>
          <w:sz w:val="22"/>
          <w:szCs w:val="22"/>
        </w:rPr>
        <w:t xml:space="preserve">Referencia: </w:t>
      </w:r>
      <w:r>
        <w:rPr>
          <w:rFonts w:ascii="Arial" w:eastAsia="Arial" w:hAnsi="Arial" w:cs="Arial"/>
          <w:i/>
          <w:color w:val="0000FF"/>
          <w:sz w:val="22"/>
          <w:szCs w:val="22"/>
        </w:rPr>
        <w:tab/>
        <w:t>Proceso de selección [INDICAR EL NÚMERO Y NOMBRE DEL PROCESO DE SELECCIÓN]</w:t>
      </w:r>
    </w:p>
    <w:p w14:paraId="7D5C0AC0" w14:textId="77777777" w:rsidR="003E191A" w:rsidRDefault="003E191A">
      <w:pPr>
        <w:jc w:val="both"/>
        <w:rPr>
          <w:rFonts w:ascii="Arial" w:eastAsia="Arial" w:hAnsi="Arial" w:cs="Arial"/>
          <w:i/>
          <w:color w:val="0000FF"/>
          <w:sz w:val="22"/>
          <w:szCs w:val="22"/>
        </w:rPr>
      </w:pPr>
    </w:p>
    <w:p w14:paraId="4F1567A7"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Carta Fianza Bancaria N° [</w:t>
      </w:r>
      <w:r>
        <w:rPr>
          <w:rFonts w:ascii="Arial" w:eastAsia="Arial" w:hAnsi="Arial" w:cs="Arial"/>
          <w:i/>
          <w:color w:val="0000FF"/>
          <w:sz w:val="22"/>
          <w:szCs w:val="22"/>
          <w:shd w:val="clear" w:color="auto" w:fill="F2F2F2"/>
        </w:rPr>
        <w:t>…</w:t>
      </w:r>
      <w:proofErr w:type="gramStart"/>
      <w:r>
        <w:rPr>
          <w:rFonts w:ascii="Arial" w:eastAsia="Arial" w:hAnsi="Arial" w:cs="Arial"/>
          <w:i/>
          <w:color w:val="0000FF"/>
          <w:sz w:val="22"/>
          <w:szCs w:val="22"/>
          <w:shd w:val="clear" w:color="auto" w:fill="F2F2F2"/>
        </w:rPr>
        <w:t>…….</w:t>
      </w:r>
      <w:proofErr w:type="gramEnd"/>
      <w:r>
        <w:rPr>
          <w:rFonts w:ascii="Arial" w:eastAsia="Arial" w:hAnsi="Arial" w:cs="Arial"/>
          <w:i/>
          <w:color w:val="0000FF"/>
          <w:sz w:val="22"/>
          <w:szCs w:val="22"/>
          <w:shd w:val="clear" w:color="auto" w:fill="F2F2F2"/>
        </w:rPr>
        <w:t>]</w:t>
      </w:r>
    </w:p>
    <w:p w14:paraId="03364DE9"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Vencimiento: [</w:t>
      </w:r>
      <w:r>
        <w:rPr>
          <w:rFonts w:ascii="Arial" w:eastAsia="Arial" w:hAnsi="Arial" w:cs="Arial"/>
          <w:i/>
          <w:color w:val="0000FF"/>
          <w:sz w:val="22"/>
          <w:szCs w:val="22"/>
          <w:shd w:val="clear" w:color="auto" w:fill="F2F2F2"/>
        </w:rPr>
        <w:t>…</w:t>
      </w:r>
      <w:proofErr w:type="gramStart"/>
      <w:r>
        <w:rPr>
          <w:rFonts w:ascii="Arial" w:eastAsia="Arial" w:hAnsi="Arial" w:cs="Arial"/>
          <w:i/>
          <w:color w:val="0000FF"/>
          <w:sz w:val="22"/>
          <w:szCs w:val="22"/>
          <w:shd w:val="clear" w:color="auto" w:fill="F2F2F2"/>
        </w:rPr>
        <w:t>…….</w:t>
      </w:r>
      <w:proofErr w:type="gramEnd"/>
      <w:r>
        <w:rPr>
          <w:rFonts w:ascii="Arial" w:eastAsia="Arial" w:hAnsi="Arial" w:cs="Arial"/>
          <w:i/>
          <w:color w:val="0000FF"/>
          <w:sz w:val="22"/>
          <w:szCs w:val="22"/>
          <w:shd w:val="clear" w:color="auto" w:fill="F2F2F2"/>
        </w:rPr>
        <w:t>]</w:t>
      </w:r>
    </w:p>
    <w:p w14:paraId="555787C2" w14:textId="77777777" w:rsidR="003E191A" w:rsidRDefault="003E191A">
      <w:pPr>
        <w:jc w:val="both"/>
        <w:rPr>
          <w:rFonts w:ascii="Arial" w:eastAsia="Arial" w:hAnsi="Arial" w:cs="Arial"/>
          <w:i/>
          <w:color w:val="0000FF"/>
          <w:sz w:val="22"/>
          <w:szCs w:val="22"/>
        </w:rPr>
      </w:pPr>
    </w:p>
    <w:p w14:paraId="1A000C73"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De nuestra consideración:</w:t>
      </w:r>
    </w:p>
    <w:p w14:paraId="0EEA62A2" w14:textId="77777777" w:rsidR="003E191A" w:rsidRDefault="003E191A">
      <w:pPr>
        <w:jc w:val="both"/>
        <w:rPr>
          <w:rFonts w:ascii="Arial" w:eastAsia="Arial" w:hAnsi="Arial" w:cs="Arial"/>
          <w:i/>
          <w:color w:val="0000FF"/>
          <w:sz w:val="22"/>
          <w:szCs w:val="22"/>
        </w:rPr>
      </w:pPr>
    </w:p>
    <w:p w14:paraId="50D6A5EF"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Por la presente y a la solicitud de nuestros clientes, señores [……….</w:t>
      </w:r>
      <w:r>
        <w:rPr>
          <w:rFonts w:ascii="Arial" w:eastAsia="Arial" w:hAnsi="Arial" w:cs="Arial"/>
          <w:i/>
          <w:color w:val="0000FF"/>
          <w:sz w:val="22"/>
          <w:szCs w:val="22"/>
          <w:shd w:val="clear" w:color="auto" w:fill="F2F2F2"/>
        </w:rPr>
        <w:t xml:space="preserve">], constituimos </w:t>
      </w:r>
      <w:r>
        <w:rPr>
          <w:rFonts w:ascii="Arial" w:eastAsia="Arial" w:hAnsi="Arial" w:cs="Arial"/>
          <w:i/>
          <w:color w:val="0000FF"/>
          <w:sz w:val="22"/>
          <w:szCs w:val="22"/>
        </w:rPr>
        <w:t xml:space="preserve">fianza solidaria, irrevocable, incondicional y de realización automática, sin beneficio de excusión, ni división, hasta por la suma de S/ [INDICAR </w:t>
      </w:r>
      <w:r>
        <w:rPr>
          <w:rFonts w:ascii="Arial" w:eastAsia="Arial" w:hAnsi="Arial" w:cs="Arial"/>
          <w:i/>
          <w:color w:val="0000FF"/>
          <w:sz w:val="22"/>
          <w:szCs w:val="22"/>
          <w:shd w:val="clear" w:color="auto" w:fill="F2F2F2"/>
        </w:rPr>
        <w:t>CANTIDAD EN NÚMEROS Y LETRAS</w:t>
      </w:r>
      <w:r>
        <w:rPr>
          <w:rFonts w:ascii="Arial" w:eastAsia="Arial" w:hAnsi="Arial" w:cs="Arial"/>
          <w:i/>
          <w:color w:val="0000FF"/>
          <w:sz w:val="22"/>
          <w:szCs w:val="22"/>
        </w:rPr>
        <w:t>] en favor de la Entidad Pública [</w:t>
      </w:r>
      <w:r>
        <w:rPr>
          <w:rFonts w:ascii="Arial" w:eastAsia="Arial" w:hAnsi="Arial" w:cs="Arial"/>
          <w:i/>
          <w:color w:val="0000FF"/>
          <w:sz w:val="22"/>
          <w:szCs w:val="22"/>
          <w:shd w:val="clear" w:color="auto" w:fill="F2F2F2"/>
        </w:rPr>
        <w:t>INDICAR NOMBRE DE LA ENTIDAD PÚBLICA</w:t>
      </w:r>
      <w:r>
        <w:rPr>
          <w:rFonts w:ascii="Arial" w:eastAsia="Arial" w:hAnsi="Arial" w:cs="Arial"/>
          <w:i/>
          <w:color w:val="0000FF"/>
          <w:sz w:val="22"/>
          <w:szCs w:val="22"/>
        </w:rPr>
        <w:t>], para garantizar el correcto y oportuno cumplimiento de la obligación asumida por nuestros clientes, en virtud del Convenio para la ejecución de la obligación que se detalla a continuación:</w:t>
      </w:r>
    </w:p>
    <w:p w14:paraId="55A8ADCB" w14:textId="77777777" w:rsidR="003E191A" w:rsidRDefault="003E191A">
      <w:pPr>
        <w:jc w:val="both"/>
        <w:rPr>
          <w:rFonts w:ascii="Arial" w:eastAsia="Arial" w:hAnsi="Arial" w:cs="Arial"/>
          <w:i/>
          <w:color w:val="0000FF"/>
          <w:sz w:val="22"/>
          <w:szCs w:val="22"/>
        </w:rPr>
      </w:pPr>
    </w:p>
    <w:tbl>
      <w:tblPr>
        <w:tblStyle w:val="af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560"/>
        <w:gridCol w:w="1984"/>
        <w:gridCol w:w="1559"/>
      </w:tblGrid>
      <w:tr w:rsidR="003E191A" w14:paraId="6C9FDFBD" w14:textId="77777777">
        <w:trPr>
          <w:trHeight w:val="92"/>
        </w:trPr>
        <w:tc>
          <w:tcPr>
            <w:tcW w:w="1696" w:type="dxa"/>
            <w:vAlign w:val="center"/>
          </w:tcPr>
          <w:p w14:paraId="43203B22" w14:textId="77777777" w:rsidR="003E191A" w:rsidRDefault="00000000">
            <w:pPr>
              <w:jc w:val="center"/>
              <w:rPr>
                <w:rFonts w:ascii="Arial" w:eastAsia="Arial" w:hAnsi="Arial" w:cs="Arial"/>
                <w:b/>
                <w:i/>
                <w:color w:val="0000FF"/>
                <w:sz w:val="18"/>
                <w:szCs w:val="18"/>
              </w:rPr>
            </w:pPr>
            <w:proofErr w:type="gramStart"/>
            <w:r>
              <w:rPr>
                <w:rFonts w:ascii="Arial" w:eastAsia="Arial" w:hAnsi="Arial" w:cs="Arial"/>
                <w:b/>
                <w:i/>
                <w:color w:val="0000FF"/>
                <w:sz w:val="18"/>
                <w:szCs w:val="18"/>
              </w:rPr>
              <w:t>OBLIGACION(</w:t>
            </w:r>
            <w:proofErr w:type="gramEnd"/>
            <w:r>
              <w:rPr>
                <w:rFonts w:ascii="Arial" w:eastAsia="Arial" w:hAnsi="Arial" w:cs="Arial"/>
                <w:b/>
                <w:i/>
                <w:color w:val="0000FF"/>
                <w:sz w:val="18"/>
                <w:szCs w:val="18"/>
              </w:rPr>
              <w:t>*)</w:t>
            </w:r>
          </w:p>
        </w:tc>
        <w:tc>
          <w:tcPr>
            <w:tcW w:w="1701" w:type="dxa"/>
            <w:vAlign w:val="center"/>
          </w:tcPr>
          <w:p w14:paraId="468960E4" w14:textId="77777777" w:rsidR="003E191A" w:rsidRDefault="00000000">
            <w:pPr>
              <w:jc w:val="center"/>
              <w:rPr>
                <w:rFonts w:ascii="Arial" w:eastAsia="Arial" w:hAnsi="Arial" w:cs="Arial"/>
                <w:b/>
                <w:i/>
                <w:color w:val="0000FF"/>
                <w:sz w:val="18"/>
                <w:szCs w:val="18"/>
              </w:rPr>
            </w:pPr>
            <w:r>
              <w:rPr>
                <w:rFonts w:ascii="Arial" w:eastAsia="Arial" w:hAnsi="Arial" w:cs="Arial"/>
                <w:b/>
                <w:i/>
                <w:color w:val="0000FF"/>
                <w:sz w:val="18"/>
                <w:szCs w:val="18"/>
              </w:rPr>
              <w:t>NOMBRE DEL PROYECTO</w:t>
            </w:r>
          </w:p>
        </w:tc>
        <w:tc>
          <w:tcPr>
            <w:tcW w:w="1560" w:type="dxa"/>
            <w:vAlign w:val="center"/>
          </w:tcPr>
          <w:p w14:paraId="1F56E6FE" w14:textId="77777777" w:rsidR="003E191A" w:rsidRDefault="00000000">
            <w:pPr>
              <w:jc w:val="center"/>
              <w:rPr>
                <w:rFonts w:ascii="Arial" w:eastAsia="Arial" w:hAnsi="Arial" w:cs="Arial"/>
                <w:b/>
                <w:i/>
                <w:color w:val="0000FF"/>
                <w:sz w:val="18"/>
                <w:szCs w:val="18"/>
              </w:rPr>
            </w:pPr>
            <w:r>
              <w:rPr>
                <w:rFonts w:ascii="Arial" w:eastAsia="Arial" w:hAnsi="Arial" w:cs="Arial"/>
                <w:b/>
                <w:i/>
                <w:color w:val="0000FF"/>
                <w:sz w:val="18"/>
                <w:szCs w:val="18"/>
              </w:rPr>
              <w:t>CÓDIGO DEL PROYECTO</w:t>
            </w:r>
          </w:p>
        </w:tc>
        <w:tc>
          <w:tcPr>
            <w:tcW w:w="1984" w:type="dxa"/>
            <w:vAlign w:val="center"/>
          </w:tcPr>
          <w:p w14:paraId="63E861C8" w14:textId="77777777" w:rsidR="003E191A" w:rsidRDefault="00000000">
            <w:pPr>
              <w:jc w:val="center"/>
              <w:rPr>
                <w:rFonts w:ascii="Arial" w:eastAsia="Arial" w:hAnsi="Arial" w:cs="Arial"/>
                <w:b/>
                <w:i/>
                <w:color w:val="0000FF"/>
                <w:sz w:val="18"/>
                <w:szCs w:val="18"/>
              </w:rPr>
            </w:pPr>
            <w:r>
              <w:rPr>
                <w:rFonts w:ascii="Arial" w:eastAsia="Arial" w:hAnsi="Arial" w:cs="Arial"/>
                <w:b/>
                <w:i/>
                <w:color w:val="0000FF"/>
                <w:sz w:val="18"/>
                <w:szCs w:val="18"/>
              </w:rPr>
              <w:t xml:space="preserve">MONTO DE INVERSIÓN DEL COMPONENTE DEL PROYECTO  </w:t>
            </w:r>
          </w:p>
        </w:tc>
        <w:tc>
          <w:tcPr>
            <w:tcW w:w="1559" w:type="dxa"/>
            <w:vAlign w:val="center"/>
          </w:tcPr>
          <w:p w14:paraId="64FC28BF" w14:textId="77777777" w:rsidR="003E191A" w:rsidRDefault="00000000">
            <w:pPr>
              <w:jc w:val="center"/>
              <w:rPr>
                <w:rFonts w:ascii="Arial" w:eastAsia="Arial" w:hAnsi="Arial" w:cs="Arial"/>
                <w:b/>
                <w:i/>
                <w:color w:val="0000FF"/>
                <w:sz w:val="18"/>
                <w:szCs w:val="18"/>
              </w:rPr>
            </w:pPr>
            <w:r>
              <w:rPr>
                <w:rFonts w:ascii="Arial" w:eastAsia="Arial" w:hAnsi="Arial" w:cs="Arial"/>
                <w:b/>
                <w:i/>
                <w:color w:val="0000FF"/>
                <w:sz w:val="18"/>
                <w:szCs w:val="18"/>
              </w:rPr>
              <w:t xml:space="preserve">MONTO </w:t>
            </w:r>
            <w:proofErr w:type="gramStart"/>
            <w:r>
              <w:rPr>
                <w:rFonts w:ascii="Arial" w:eastAsia="Arial" w:hAnsi="Arial" w:cs="Arial"/>
                <w:b/>
                <w:i/>
                <w:color w:val="0000FF"/>
                <w:sz w:val="18"/>
                <w:szCs w:val="18"/>
              </w:rPr>
              <w:t>GARANTIZADO(</w:t>
            </w:r>
            <w:proofErr w:type="gramEnd"/>
            <w:r>
              <w:rPr>
                <w:rFonts w:ascii="Arial" w:eastAsia="Arial" w:hAnsi="Arial" w:cs="Arial"/>
                <w:b/>
                <w:i/>
                <w:color w:val="0000FF"/>
                <w:sz w:val="18"/>
                <w:szCs w:val="18"/>
              </w:rPr>
              <w:t>**)</w:t>
            </w:r>
          </w:p>
          <w:p w14:paraId="38B4013A" w14:textId="77777777" w:rsidR="003E191A" w:rsidRDefault="00000000">
            <w:pPr>
              <w:jc w:val="center"/>
              <w:rPr>
                <w:rFonts w:ascii="Arial" w:eastAsia="Arial" w:hAnsi="Arial" w:cs="Arial"/>
                <w:b/>
                <w:i/>
                <w:color w:val="0000FF"/>
                <w:sz w:val="18"/>
                <w:szCs w:val="18"/>
              </w:rPr>
            </w:pPr>
            <w:r>
              <w:rPr>
                <w:rFonts w:ascii="Arial" w:eastAsia="Arial" w:hAnsi="Arial" w:cs="Arial"/>
                <w:b/>
                <w:i/>
                <w:color w:val="0000FF"/>
                <w:sz w:val="18"/>
                <w:szCs w:val="18"/>
              </w:rPr>
              <w:t>(EN SOLES)</w:t>
            </w:r>
          </w:p>
        </w:tc>
      </w:tr>
      <w:tr w:rsidR="003E191A" w14:paraId="7AB60488" w14:textId="77777777">
        <w:trPr>
          <w:trHeight w:val="291"/>
        </w:trPr>
        <w:tc>
          <w:tcPr>
            <w:tcW w:w="1696" w:type="dxa"/>
          </w:tcPr>
          <w:p w14:paraId="4C57556A" w14:textId="77777777" w:rsidR="003E191A" w:rsidRDefault="00000000">
            <w:pPr>
              <w:jc w:val="center"/>
              <w:rPr>
                <w:rFonts w:ascii="Arial" w:eastAsia="Arial" w:hAnsi="Arial" w:cs="Arial"/>
                <w:i/>
                <w:color w:val="0000FF"/>
                <w:sz w:val="18"/>
                <w:szCs w:val="18"/>
              </w:rPr>
            </w:pPr>
            <w:r>
              <w:rPr>
                <w:rFonts w:ascii="Arial" w:eastAsia="Arial" w:hAnsi="Arial" w:cs="Arial"/>
                <w:i/>
                <w:color w:val="0000FF"/>
                <w:sz w:val="18"/>
                <w:szCs w:val="18"/>
              </w:rPr>
              <w:t>[…………………..]</w:t>
            </w:r>
          </w:p>
        </w:tc>
        <w:tc>
          <w:tcPr>
            <w:tcW w:w="1701" w:type="dxa"/>
          </w:tcPr>
          <w:p w14:paraId="4D7491CF" w14:textId="77777777" w:rsidR="003E191A" w:rsidRDefault="00000000">
            <w:pPr>
              <w:jc w:val="center"/>
              <w:rPr>
                <w:rFonts w:ascii="Arial" w:eastAsia="Arial" w:hAnsi="Arial" w:cs="Arial"/>
                <w:b/>
                <w:i/>
                <w:color w:val="0000FF"/>
                <w:sz w:val="18"/>
                <w:szCs w:val="18"/>
              </w:rPr>
            </w:pPr>
            <w:r>
              <w:rPr>
                <w:rFonts w:ascii="Arial" w:eastAsia="Arial" w:hAnsi="Arial" w:cs="Arial"/>
                <w:i/>
                <w:color w:val="0000FF"/>
                <w:sz w:val="18"/>
                <w:szCs w:val="18"/>
              </w:rPr>
              <w:t>[………………..]</w:t>
            </w:r>
          </w:p>
        </w:tc>
        <w:tc>
          <w:tcPr>
            <w:tcW w:w="1560" w:type="dxa"/>
          </w:tcPr>
          <w:p w14:paraId="0C0A84EC" w14:textId="77777777" w:rsidR="003E191A" w:rsidRDefault="00000000">
            <w:pPr>
              <w:rPr>
                <w:rFonts w:ascii="Arial" w:eastAsia="Arial" w:hAnsi="Arial" w:cs="Arial"/>
                <w:i/>
                <w:color w:val="0000FF"/>
                <w:sz w:val="18"/>
                <w:szCs w:val="18"/>
              </w:rPr>
            </w:pPr>
            <w:r>
              <w:rPr>
                <w:rFonts w:ascii="Arial" w:eastAsia="Arial" w:hAnsi="Arial" w:cs="Arial"/>
                <w:i/>
                <w:color w:val="0000FF"/>
                <w:sz w:val="18"/>
                <w:szCs w:val="18"/>
              </w:rPr>
              <w:t>[………………]</w:t>
            </w:r>
          </w:p>
        </w:tc>
        <w:tc>
          <w:tcPr>
            <w:tcW w:w="1984" w:type="dxa"/>
          </w:tcPr>
          <w:p w14:paraId="0A9A1998" w14:textId="77777777" w:rsidR="003E191A" w:rsidRDefault="00000000">
            <w:pPr>
              <w:jc w:val="center"/>
              <w:rPr>
                <w:rFonts w:ascii="Arial" w:eastAsia="Arial" w:hAnsi="Arial" w:cs="Arial"/>
                <w:b/>
                <w:i/>
                <w:color w:val="0000FF"/>
                <w:sz w:val="18"/>
                <w:szCs w:val="18"/>
              </w:rPr>
            </w:pPr>
            <w:r>
              <w:rPr>
                <w:rFonts w:ascii="Arial" w:eastAsia="Arial" w:hAnsi="Arial" w:cs="Arial"/>
                <w:i/>
                <w:color w:val="0000FF"/>
                <w:sz w:val="18"/>
                <w:szCs w:val="18"/>
              </w:rPr>
              <w:t>[……………………..]</w:t>
            </w:r>
          </w:p>
        </w:tc>
        <w:tc>
          <w:tcPr>
            <w:tcW w:w="1559" w:type="dxa"/>
          </w:tcPr>
          <w:p w14:paraId="54D4971D" w14:textId="77777777" w:rsidR="003E191A" w:rsidRDefault="00000000">
            <w:pPr>
              <w:jc w:val="center"/>
              <w:rPr>
                <w:rFonts w:ascii="Arial" w:eastAsia="Arial" w:hAnsi="Arial" w:cs="Arial"/>
                <w:i/>
                <w:color w:val="0000FF"/>
                <w:sz w:val="18"/>
                <w:szCs w:val="18"/>
              </w:rPr>
            </w:pPr>
            <w:r>
              <w:rPr>
                <w:rFonts w:ascii="Arial" w:eastAsia="Arial" w:hAnsi="Arial" w:cs="Arial"/>
                <w:i/>
                <w:color w:val="0000FF"/>
                <w:sz w:val="18"/>
                <w:szCs w:val="18"/>
              </w:rPr>
              <w:t>[………………..]</w:t>
            </w:r>
          </w:p>
        </w:tc>
      </w:tr>
    </w:tbl>
    <w:p w14:paraId="33D8BCCF" w14:textId="77777777" w:rsidR="003E191A" w:rsidRDefault="00000000">
      <w:pPr>
        <w:jc w:val="both"/>
        <w:rPr>
          <w:rFonts w:ascii="Arial" w:eastAsia="Arial" w:hAnsi="Arial" w:cs="Arial"/>
          <w:i/>
          <w:color w:val="0000FF"/>
          <w:sz w:val="16"/>
          <w:szCs w:val="16"/>
        </w:rPr>
      </w:pPr>
      <w:r>
        <w:rPr>
          <w:rFonts w:ascii="Arial" w:eastAsia="Arial" w:hAnsi="Arial" w:cs="Arial"/>
          <w:i/>
          <w:color w:val="0000FF"/>
          <w:sz w:val="16"/>
          <w:szCs w:val="16"/>
        </w:rPr>
        <w:t xml:space="preserve">(*) Se deberá indicar el componente del proyecto a ser garantizado (Elaboración del expediente técnico/ejecución </w:t>
      </w:r>
      <w:proofErr w:type="gramStart"/>
      <w:r>
        <w:rPr>
          <w:rFonts w:ascii="Arial" w:eastAsia="Arial" w:hAnsi="Arial" w:cs="Arial"/>
          <w:i/>
          <w:color w:val="0000FF"/>
          <w:sz w:val="16"/>
          <w:szCs w:val="16"/>
        </w:rPr>
        <w:t>del obra</w:t>
      </w:r>
      <w:proofErr w:type="gramEnd"/>
      <w:r>
        <w:rPr>
          <w:rFonts w:ascii="Arial" w:eastAsia="Arial" w:hAnsi="Arial" w:cs="Arial"/>
          <w:i/>
          <w:color w:val="0000FF"/>
          <w:sz w:val="16"/>
          <w:szCs w:val="16"/>
        </w:rPr>
        <w:t>, elaboración del expediente de mantenimiento)</w:t>
      </w:r>
    </w:p>
    <w:p w14:paraId="1CD01E27" w14:textId="77777777" w:rsidR="003E191A" w:rsidRDefault="00000000">
      <w:pPr>
        <w:jc w:val="both"/>
        <w:rPr>
          <w:rFonts w:ascii="Arial" w:eastAsia="Arial" w:hAnsi="Arial" w:cs="Arial"/>
          <w:i/>
          <w:color w:val="0000FF"/>
          <w:sz w:val="16"/>
          <w:szCs w:val="16"/>
        </w:rPr>
      </w:pPr>
      <w:r>
        <w:rPr>
          <w:rFonts w:ascii="Arial" w:eastAsia="Arial" w:hAnsi="Arial" w:cs="Arial"/>
          <w:i/>
          <w:color w:val="0000FF"/>
          <w:sz w:val="16"/>
          <w:szCs w:val="16"/>
        </w:rPr>
        <w:t>(**) Equivalente al 4% del Monto Total del componente del Proyecto a ser garantizado.</w:t>
      </w:r>
    </w:p>
    <w:p w14:paraId="7721868C" w14:textId="77777777" w:rsidR="003E191A" w:rsidRDefault="003E191A">
      <w:pPr>
        <w:jc w:val="both"/>
        <w:rPr>
          <w:rFonts w:ascii="Arial" w:eastAsia="Arial" w:hAnsi="Arial" w:cs="Arial"/>
          <w:i/>
          <w:color w:val="0000FF"/>
          <w:sz w:val="22"/>
          <w:szCs w:val="22"/>
        </w:rPr>
      </w:pPr>
    </w:p>
    <w:p w14:paraId="5C339488"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la obligación objeto del Convenio. Esta garantía deberá renovarse de acuerdo a las condiciones previstas en el Convenio y las Bases del proceso de selección.</w:t>
      </w:r>
    </w:p>
    <w:p w14:paraId="41D5FFFF" w14:textId="77777777" w:rsidR="003E191A" w:rsidRDefault="003E191A">
      <w:pPr>
        <w:jc w:val="both"/>
        <w:rPr>
          <w:rFonts w:ascii="Arial" w:eastAsia="Arial" w:hAnsi="Arial" w:cs="Arial"/>
          <w:i/>
          <w:color w:val="0000FF"/>
          <w:sz w:val="22"/>
          <w:szCs w:val="22"/>
        </w:rPr>
      </w:pPr>
    </w:p>
    <w:p w14:paraId="49CAA444"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Queda expresamente entendido por nosotros que esta fianza será ejecutada por [</w:t>
      </w:r>
      <w:r>
        <w:rPr>
          <w:rFonts w:ascii="Arial" w:eastAsia="Arial" w:hAnsi="Arial" w:cs="Arial"/>
          <w:i/>
          <w:color w:val="0000FF"/>
          <w:sz w:val="22"/>
          <w:szCs w:val="22"/>
          <w:shd w:val="clear" w:color="auto" w:fill="F2F2F2"/>
        </w:rPr>
        <w:t>INDICAR NOMBRE DE LA ENTIDAD PÚBLICA</w:t>
      </w:r>
      <w:r>
        <w:rPr>
          <w:rFonts w:ascii="Arial" w:eastAsia="Arial" w:hAnsi="Arial" w:cs="Arial"/>
          <w:i/>
          <w:color w:val="0000FF"/>
          <w:sz w:val="22"/>
          <w:szCs w:val="22"/>
        </w:rPr>
        <w:t>] de conformidad con lo dispuesto por el Artículo 1898 del Código Civil Peruano.</w:t>
      </w:r>
    </w:p>
    <w:p w14:paraId="7E0C9B3E" w14:textId="77777777" w:rsidR="003E191A" w:rsidRDefault="003E191A">
      <w:pPr>
        <w:jc w:val="both"/>
        <w:rPr>
          <w:rFonts w:ascii="Arial" w:eastAsia="Arial" w:hAnsi="Arial" w:cs="Arial"/>
          <w:i/>
          <w:color w:val="0000FF"/>
          <w:sz w:val="22"/>
          <w:szCs w:val="22"/>
        </w:rPr>
      </w:pPr>
    </w:p>
    <w:p w14:paraId="44AC91DC"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Se conviene expresamente que para que procedamos a honrar esta fianza, bastará un simple requerimiento vía notarial en nuestras oficinas en la dirección indicada líneas abajo.</w:t>
      </w:r>
    </w:p>
    <w:p w14:paraId="2B6473F9" w14:textId="77777777" w:rsidR="003E191A" w:rsidRDefault="003E191A">
      <w:pPr>
        <w:jc w:val="both"/>
        <w:rPr>
          <w:rFonts w:ascii="Arial" w:eastAsia="Arial" w:hAnsi="Arial" w:cs="Arial"/>
          <w:i/>
          <w:color w:val="0000FF"/>
          <w:sz w:val="22"/>
          <w:szCs w:val="22"/>
        </w:rPr>
      </w:pPr>
    </w:p>
    <w:p w14:paraId="47C1E322"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spread de tres por ciento (3%). Tales intereses se devengarán a partir de la fecha en que sea exigido el pago y hasta la fecha efectiva del pago.</w:t>
      </w:r>
    </w:p>
    <w:p w14:paraId="74337AB9" w14:textId="77777777" w:rsidR="003E191A" w:rsidRDefault="003E191A">
      <w:pPr>
        <w:jc w:val="both"/>
        <w:rPr>
          <w:rFonts w:ascii="Arial" w:eastAsia="Arial" w:hAnsi="Arial" w:cs="Arial"/>
          <w:i/>
          <w:color w:val="0000FF"/>
          <w:sz w:val="22"/>
          <w:szCs w:val="22"/>
        </w:rPr>
      </w:pPr>
    </w:p>
    <w:p w14:paraId="75F7F035"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lastRenderedPageBreak/>
        <w:t>La obligación contraída en virtud a la presente garantía no se verá afectada por cualquier disputa entre ustedes y nuestros clientes.</w:t>
      </w:r>
    </w:p>
    <w:p w14:paraId="43C71BC3" w14:textId="77777777" w:rsidR="003E191A" w:rsidRDefault="003E191A">
      <w:pPr>
        <w:jc w:val="both"/>
        <w:rPr>
          <w:rFonts w:ascii="Arial" w:eastAsia="Arial" w:hAnsi="Arial" w:cs="Arial"/>
          <w:i/>
          <w:color w:val="0000FF"/>
          <w:sz w:val="22"/>
          <w:szCs w:val="22"/>
        </w:rPr>
      </w:pPr>
    </w:p>
    <w:p w14:paraId="4880E114"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Los términos utilizados en esta Carta Fianza tienen el mismo significado que los términos definidos en las Bases del proceso de selección y el Convenio.</w:t>
      </w:r>
    </w:p>
    <w:p w14:paraId="1347A2EC" w14:textId="77777777" w:rsidR="003E191A" w:rsidRDefault="003E191A">
      <w:pPr>
        <w:jc w:val="both"/>
        <w:rPr>
          <w:rFonts w:ascii="Arial" w:eastAsia="Arial" w:hAnsi="Arial" w:cs="Arial"/>
          <w:i/>
          <w:color w:val="0000FF"/>
          <w:sz w:val="22"/>
          <w:szCs w:val="22"/>
        </w:rPr>
      </w:pPr>
    </w:p>
    <w:p w14:paraId="3E41E55E" w14:textId="77777777" w:rsidR="003E191A" w:rsidRDefault="00000000">
      <w:pPr>
        <w:jc w:val="both"/>
        <w:rPr>
          <w:rFonts w:ascii="Arial" w:eastAsia="Arial" w:hAnsi="Arial" w:cs="Arial"/>
          <w:i/>
          <w:color w:val="0000FF"/>
          <w:sz w:val="22"/>
          <w:szCs w:val="22"/>
        </w:rPr>
      </w:pPr>
      <w:r>
        <w:rPr>
          <w:rFonts w:ascii="Arial" w:eastAsia="Arial" w:hAnsi="Arial" w:cs="Arial"/>
          <w:i/>
          <w:color w:val="0000FF"/>
          <w:sz w:val="22"/>
          <w:szCs w:val="22"/>
        </w:rPr>
        <w:t>Atentamente,</w:t>
      </w:r>
    </w:p>
    <w:p w14:paraId="01091261" w14:textId="77777777" w:rsidR="003E191A" w:rsidRDefault="003E191A">
      <w:pPr>
        <w:jc w:val="both"/>
        <w:rPr>
          <w:rFonts w:ascii="Arial" w:eastAsia="Arial" w:hAnsi="Arial" w:cs="Arial"/>
          <w:i/>
          <w:color w:val="0000FF"/>
          <w:sz w:val="22"/>
          <w:szCs w:val="22"/>
        </w:rPr>
      </w:pPr>
    </w:p>
    <w:tbl>
      <w:tblPr>
        <w:tblStyle w:val="aff2"/>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14:paraId="72355D7B" w14:textId="77777777">
        <w:tc>
          <w:tcPr>
            <w:tcW w:w="6083" w:type="dxa"/>
          </w:tcPr>
          <w:p w14:paraId="5412D4CD" w14:textId="77777777" w:rsidR="003E191A" w:rsidRDefault="00000000">
            <w:pPr>
              <w:widowControl w:val="0"/>
              <w:jc w:val="center"/>
              <w:rPr>
                <w:rFonts w:ascii="Arial" w:eastAsia="Arial" w:hAnsi="Arial" w:cs="Arial"/>
                <w:i/>
                <w:color w:val="0000FF"/>
                <w:sz w:val="22"/>
                <w:szCs w:val="22"/>
              </w:rPr>
            </w:pPr>
            <w:r>
              <w:rPr>
                <w:rFonts w:ascii="Arial" w:eastAsia="Arial" w:hAnsi="Arial" w:cs="Arial"/>
                <w:i/>
                <w:color w:val="0000FF"/>
                <w:sz w:val="22"/>
                <w:szCs w:val="22"/>
              </w:rPr>
              <w:t>..……………………………………………</w:t>
            </w:r>
          </w:p>
          <w:p w14:paraId="717A93D6" w14:textId="77777777" w:rsidR="003E191A" w:rsidRDefault="00000000">
            <w:pPr>
              <w:widowControl w:val="0"/>
              <w:jc w:val="center"/>
              <w:rPr>
                <w:rFonts w:ascii="Arial" w:eastAsia="Arial" w:hAnsi="Arial" w:cs="Arial"/>
                <w:i/>
                <w:color w:val="0000FF"/>
                <w:sz w:val="22"/>
                <w:szCs w:val="22"/>
              </w:rPr>
            </w:pPr>
            <w:r>
              <w:rPr>
                <w:rFonts w:ascii="Arial" w:eastAsia="Arial" w:hAnsi="Arial" w:cs="Arial"/>
                <w:i/>
                <w:color w:val="0000FF"/>
                <w:sz w:val="22"/>
                <w:szCs w:val="22"/>
              </w:rPr>
              <w:t>Firma y Sello</w:t>
            </w:r>
          </w:p>
          <w:p w14:paraId="06867C78" w14:textId="77777777" w:rsidR="003E191A" w:rsidRDefault="00000000">
            <w:pPr>
              <w:widowControl w:val="0"/>
              <w:jc w:val="center"/>
              <w:rPr>
                <w:rFonts w:ascii="Arial" w:eastAsia="Arial" w:hAnsi="Arial" w:cs="Arial"/>
                <w:i/>
                <w:color w:val="0000FF"/>
                <w:sz w:val="22"/>
                <w:szCs w:val="22"/>
              </w:rPr>
            </w:pPr>
            <w:r>
              <w:rPr>
                <w:rFonts w:ascii="Arial" w:eastAsia="Arial" w:hAnsi="Arial" w:cs="Arial"/>
                <w:i/>
                <w:color w:val="0000FF"/>
                <w:sz w:val="22"/>
                <w:szCs w:val="22"/>
              </w:rPr>
              <w:t>[NOMBRE DEL BANCO QUE EMITE LA GARANTÍA]</w:t>
            </w:r>
          </w:p>
          <w:p w14:paraId="7061C7A8" w14:textId="77777777" w:rsidR="003E191A" w:rsidRDefault="00000000">
            <w:pPr>
              <w:widowControl w:val="0"/>
              <w:jc w:val="center"/>
              <w:rPr>
                <w:rFonts w:ascii="Arial" w:eastAsia="Arial" w:hAnsi="Arial" w:cs="Arial"/>
                <w:i/>
                <w:color w:val="0000FF"/>
                <w:sz w:val="22"/>
                <w:szCs w:val="22"/>
              </w:rPr>
            </w:pPr>
            <w:r>
              <w:rPr>
                <w:rFonts w:ascii="Arial" w:eastAsia="Arial" w:hAnsi="Arial" w:cs="Arial"/>
                <w:i/>
                <w:color w:val="0000FF"/>
                <w:sz w:val="22"/>
                <w:szCs w:val="22"/>
              </w:rPr>
              <w:t>[DIRECCIÓN DEL BANCO]</w:t>
            </w:r>
          </w:p>
        </w:tc>
      </w:tr>
    </w:tbl>
    <w:p w14:paraId="045035CB" w14:textId="77777777" w:rsidR="003E191A" w:rsidRDefault="003E191A">
      <w:pPr>
        <w:pBdr>
          <w:top w:val="nil"/>
          <w:left w:val="nil"/>
          <w:bottom w:val="nil"/>
          <w:right w:val="nil"/>
          <w:between w:val="nil"/>
        </w:pBdr>
        <w:ind w:left="283"/>
        <w:jc w:val="both"/>
        <w:rPr>
          <w:rFonts w:ascii="Arial" w:eastAsia="Arial" w:hAnsi="Arial" w:cs="Arial"/>
          <w:i/>
          <w:color w:val="0000FF"/>
          <w:sz w:val="22"/>
          <w:szCs w:val="22"/>
        </w:rPr>
      </w:pPr>
    </w:p>
    <w:p w14:paraId="142C54D6" w14:textId="77777777" w:rsidR="003E191A" w:rsidRDefault="003E191A">
      <w:pPr>
        <w:pBdr>
          <w:top w:val="nil"/>
          <w:left w:val="nil"/>
          <w:bottom w:val="nil"/>
          <w:right w:val="nil"/>
          <w:between w:val="nil"/>
        </w:pBdr>
        <w:ind w:left="283"/>
        <w:jc w:val="both"/>
        <w:rPr>
          <w:rFonts w:ascii="Arial" w:eastAsia="Arial" w:hAnsi="Arial" w:cs="Arial"/>
          <w:color w:val="000000"/>
          <w:sz w:val="22"/>
          <w:szCs w:val="22"/>
        </w:rPr>
      </w:pPr>
    </w:p>
    <w:p w14:paraId="03BF500A" w14:textId="77777777" w:rsidR="003E191A" w:rsidRDefault="003E191A">
      <w:pPr>
        <w:pBdr>
          <w:top w:val="nil"/>
          <w:left w:val="nil"/>
          <w:bottom w:val="nil"/>
          <w:right w:val="nil"/>
          <w:between w:val="nil"/>
        </w:pBdr>
        <w:ind w:left="142"/>
        <w:jc w:val="both"/>
        <w:rPr>
          <w:rFonts w:ascii="Arial" w:eastAsia="Arial" w:hAnsi="Arial" w:cs="Arial"/>
          <w:i/>
          <w:color w:val="0000FF"/>
          <w:sz w:val="22"/>
          <w:szCs w:val="22"/>
        </w:rPr>
      </w:pPr>
    </w:p>
    <w:p w14:paraId="5D6E4F3F" w14:textId="77777777" w:rsidR="003E191A" w:rsidRDefault="00000000">
      <w:pPr>
        <w:numPr>
          <w:ilvl w:val="0"/>
          <w:numId w:val="15"/>
        </w:numPr>
        <w:pBdr>
          <w:top w:val="nil"/>
          <w:left w:val="nil"/>
          <w:bottom w:val="nil"/>
          <w:right w:val="nil"/>
          <w:between w:val="nil"/>
        </w:pBdr>
        <w:ind w:left="142" w:hanging="142"/>
        <w:jc w:val="both"/>
        <w:rPr>
          <w:rFonts w:ascii="Arial" w:eastAsia="Arial" w:hAnsi="Arial" w:cs="Arial"/>
          <w:i/>
          <w:color w:val="0000FF"/>
          <w:sz w:val="22"/>
          <w:szCs w:val="22"/>
        </w:rPr>
      </w:pPr>
      <w:r>
        <w:rPr>
          <w:rFonts w:ascii="Arial" w:eastAsia="Arial" w:hAnsi="Arial" w:cs="Arial"/>
          <w:i/>
          <w:color w:val="0000FF"/>
          <w:sz w:val="22"/>
          <w:szCs w:val="22"/>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 inversión adjudicado incluya el costo de supervisión, sólo es necesaria la entrega de las garantías de fiel cumplimiento antes mencionadas.</w:t>
      </w:r>
    </w:p>
    <w:p w14:paraId="6BE305E4" w14:textId="77777777" w:rsidR="003E191A" w:rsidRDefault="003E191A">
      <w:pPr>
        <w:pBdr>
          <w:top w:val="nil"/>
          <w:left w:val="nil"/>
          <w:bottom w:val="nil"/>
          <w:right w:val="nil"/>
          <w:between w:val="nil"/>
        </w:pBdr>
        <w:ind w:left="142"/>
        <w:jc w:val="both"/>
        <w:rPr>
          <w:rFonts w:ascii="Arial" w:eastAsia="Arial" w:hAnsi="Arial" w:cs="Arial"/>
          <w:i/>
          <w:color w:val="0000FF"/>
          <w:sz w:val="22"/>
          <w:szCs w:val="22"/>
        </w:rPr>
      </w:pPr>
    </w:p>
    <w:p w14:paraId="7F65EC24" w14:textId="77777777" w:rsidR="003E191A" w:rsidRDefault="00000000">
      <w:pPr>
        <w:numPr>
          <w:ilvl w:val="0"/>
          <w:numId w:val="15"/>
        </w:numPr>
        <w:pBdr>
          <w:top w:val="nil"/>
          <w:left w:val="nil"/>
          <w:bottom w:val="nil"/>
          <w:right w:val="nil"/>
          <w:between w:val="nil"/>
        </w:pBdr>
        <w:ind w:left="142" w:hanging="142"/>
        <w:jc w:val="both"/>
        <w:rPr>
          <w:rFonts w:ascii="Arial" w:eastAsia="Arial" w:hAnsi="Arial" w:cs="Arial"/>
          <w:i/>
          <w:color w:val="000000"/>
          <w:sz w:val="22"/>
          <w:szCs w:val="22"/>
        </w:rPr>
      </w:pPr>
      <w:r>
        <w:rPr>
          <w:rFonts w:ascii="Arial" w:eastAsia="Arial" w:hAnsi="Arial" w:cs="Arial"/>
          <w:i/>
          <w:color w:val="0000FF"/>
          <w:sz w:val="22"/>
          <w:szCs w:val="22"/>
        </w:rPr>
        <w:t>Esta garantía deberá estar vigente hasta la conformidad de recepción del cumplimiento de la obligación, luego del cual, la Empresa Privada mantiene vigente la garantía de fiel cumplimiento por un (1) año adicional después de la recepción del proyecto, por el uno por ciento (1%) del monto total de la ejecución de la obra.</w:t>
      </w:r>
    </w:p>
    <w:p w14:paraId="04212C13" w14:textId="77777777" w:rsidR="003E191A" w:rsidRDefault="003E191A">
      <w:pPr>
        <w:pBdr>
          <w:top w:val="nil"/>
          <w:left w:val="nil"/>
          <w:bottom w:val="nil"/>
          <w:right w:val="nil"/>
          <w:between w:val="nil"/>
        </w:pBdr>
        <w:ind w:left="142"/>
        <w:jc w:val="both"/>
        <w:rPr>
          <w:rFonts w:ascii="Arial" w:eastAsia="Arial" w:hAnsi="Arial" w:cs="Arial"/>
          <w:i/>
          <w:color w:val="000000"/>
          <w:sz w:val="22"/>
          <w:szCs w:val="22"/>
        </w:rPr>
      </w:pPr>
    </w:p>
    <w:p w14:paraId="07A48649" w14:textId="77777777" w:rsidR="003E191A" w:rsidRDefault="003E191A">
      <w:pPr>
        <w:jc w:val="both"/>
        <w:rPr>
          <w:rFonts w:ascii="Arial" w:eastAsia="Arial" w:hAnsi="Arial" w:cs="Arial"/>
        </w:rPr>
      </w:pPr>
    </w:p>
    <w:p w14:paraId="4DC04688" w14:textId="77777777" w:rsidR="003E191A" w:rsidRDefault="003E191A">
      <w:pPr>
        <w:jc w:val="both"/>
        <w:rPr>
          <w:rFonts w:ascii="Arial" w:eastAsia="Arial" w:hAnsi="Arial" w:cs="Arial"/>
        </w:rPr>
      </w:pPr>
    </w:p>
    <w:p w14:paraId="645EA918" w14:textId="77777777" w:rsidR="003E191A" w:rsidRDefault="003E191A">
      <w:pPr>
        <w:jc w:val="both"/>
        <w:rPr>
          <w:rFonts w:ascii="Arial" w:eastAsia="Arial" w:hAnsi="Arial" w:cs="Arial"/>
        </w:rPr>
      </w:pPr>
    </w:p>
    <w:p w14:paraId="1E89E7D2" w14:textId="77777777" w:rsidR="003E191A" w:rsidRDefault="003E191A">
      <w:pPr>
        <w:jc w:val="both"/>
        <w:rPr>
          <w:rFonts w:ascii="Arial" w:eastAsia="Arial" w:hAnsi="Arial" w:cs="Arial"/>
        </w:rPr>
      </w:pPr>
    </w:p>
    <w:p w14:paraId="2B8F1E8F" w14:textId="77777777" w:rsidR="003E191A" w:rsidRDefault="003E191A">
      <w:pPr>
        <w:jc w:val="both"/>
        <w:rPr>
          <w:rFonts w:ascii="Arial" w:eastAsia="Arial" w:hAnsi="Arial" w:cs="Arial"/>
        </w:rPr>
      </w:pPr>
    </w:p>
    <w:p w14:paraId="2C94216D" w14:textId="77777777" w:rsidR="003E191A" w:rsidRDefault="003E191A">
      <w:pPr>
        <w:jc w:val="both"/>
        <w:rPr>
          <w:rFonts w:ascii="Arial" w:eastAsia="Arial" w:hAnsi="Arial" w:cs="Arial"/>
        </w:rPr>
      </w:pPr>
    </w:p>
    <w:p w14:paraId="49D32565" w14:textId="77777777" w:rsidR="003E191A" w:rsidRDefault="003E191A">
      <w:pPr>
        <w:jc w:val="both"/>
        <w:rPr>
          <w:rFonts w:ascii="Arial" w:eastAsia="Arial" w:hAnsi="Arial" w:cs="Arial"/>
        </w:rPr>
      </w:pPr>
    </w:p>
    <w:p w14:paraId="444E6284" w14:textId="77777777" w:rsidR="003E191A" w:rsidRDefault="003E191A">
      <w:pPr>
        <w:jc w:val="both"/>
        <w:rPr>
          <w:rFonts w:ascii="Arial" w:eastAsia="Arial" w:hAnsi="Arial" w:cs="Arial"/>
        </w:rPr>
      </w:pPr>
    </w:p>
    <w:p w14:paraId="0E263F18" w14:textId="77777777" w:rsidR="003E191A" w:rsidRDefault="003E191A">
      <w:pPr>
        <w:jc w:val="both"/>
        <w:rPr>
          <w:rFonts w:ascii="Arial" w:eastAsia="Arial" w:hAnsi="Arial" w:cs="Arial"/>
        </w:rPr>
      </w:pPr>
    </w:p>
    <w:p w14:paraId="6C4F26BA" w14:textId="77777777" w:rsidR="003E191A" w:rsidRDefault="003E191A">
      <w:pPr>
        <w:jc w:val="both"/>
        <w:rPr>
          <w:rFonts w:ascii="Arial" w:eastAsia="Arial" w:hAnsi="Arial" w:cs="Arial"/>
        </w:rPr>
      </w:pPr>
    </w:p>
    <w:p w14:paraId="338D9173" w14:textId="77777777" w:rsidR="003E191A" w:rsidRDefault="003E191A">
      <w:pPr>
        <w:jc w:val="both"/>
        <w:rPr>
          <w:rFonts w:ascii="Arial" w:eastAsia="Arial" w:hAnsi="Arial" w:cs="Arial"/>
        </w:rPr>
      </w:pPr>
    </w:p>
    <w:p w14:paraId="5911C78F" w14:textId="77777777" w:rsidR="003E191A" w:rsidRDefault="003E191A">
      <w:pPr>
        <w:jc w:val="both"/>
        <w:rPr>
          <w:rFonts w:ascii="Arial" w:eastAsia="Arial" w:hAnsi="Arial" w:cs="Arial"/>
        </w:rPr>
      </w:pPr>
    </w:p>
    <w:p w14:paraId="1A21B08A" w14:textId="77777777" w:rsidR="003E191A" w:rsidRDefault="003E191A">
      <w:pPr>
        <w:jc w:val="both"/>
        <w:rPr>
          <w:rFonts w:ascii="Arial" w:eastAsia="Arial" w:hAnsi="Arial" w:cs="Arial"/>
        </w:rPr>
      </w:pPr>
    </w:p>
    <w:p w14:paraId="197E4DB7" w14:textId="77777777" w:rsidR="003E191A" w:rsidRDefault="003E191A">
      <w:pPr>
        <w:jc w:val="both"/>
        <w:rPr>
          <w:rFonts w:ascii="Arial" w:eastAsia="Arial" w:hAnsi="Arial" w:cs="Arial"/>
        </w:rPr>
      </w:pPr>
    </w:p>
    <w:p w14:paraId="1D782612" w14:textId="77777777" w:rsidR="003E191A" w:rsidRDefault="003E191A">
      <w:pPr>
        <w:jc w:val="both"/>
        <w:rPr>
          <w:rFonts w:ascii="Arial" w:eastAsia="Arial" w:hAnsi="Arial" w:cs="Arial"/>
        </w:rPr>
      </w:pPr>
    </w:p>
    <w:p w14:paraId="25594A0C" w14:textId="77777777" w:rsidR="003E191A" w:rsidRDefault="003E191A">
      <w:pPr>
        <w:jc w:val="both"/>
        <w:rPr>
          <w:rFonts w:ascii="Arial" w:eastAsia="Arial" w:hAnsi="Arial" w:cs="Arial"/>
        </w:rPr>
      </w:pPr>
    </w:p>
    <w:p w14:paraId="6D7A691A" w14:textId="77777777" w:rsidR="003E191A" w:rsidRDefault="003E191A">
      <w:pPr>
        <w:jc w:val="both"/>
        <w:rPr>
          <w:rFonts w:ascii="Arial" w:eastAsia="Arial" w:hAnsi="Arial" w:cs="Arial"/>
        </w:rPr>
      </w:pPr>
    </w:p>
    <w:p w14:paraId="0C1EF3DF" w14:textId="77777777" w:rsidR="003E191A" w:rsidRDefault="003E191A">
      <w:pPr>
        <w:jc w:val="both"/>
        <w:rPr>
          <w:rFonts w:ascii="Arial" w:eastAsia="Arial" w:hAnsi="Arial" w:cs="Arial"/>
        </w:rPr>
      </w:pPr>
    </w:p>
    <w:p w14:paraId="1A7E7B5E" w14:textId="77777777" w:rsidR="003E191A" w:rsidRDefault="003E191A">
      <w:pPr>
        <w:jc w:val="both"/>
        <w:rPr>
          <w:rFonts w:ascii="Arial" w:eastAsia="Arial" w:hAnsi="Arial" w:cs="Arial"/>
        </w:rPr>
      </w:pPr>
    </w:p>
    <w:p w14:paraId="014F9853" w14:textId="77777777" w:rsidR="003E191A" w:rsidRDefault="003E191A">
      <w:pPr>
        <w:jc w:val="both"/>
        <w:rPr>
          <w:rFonts w:ascii="Arial" w:eastAsia="Arial" w:hAnsi="Arial" w:cs="Arial"/>
        </w:rPr>
      </w:pPr>
    </w:p>
    <w:p w14:paraId="65934D17" w14:textId="77777777" w:rsidR="003E191A" w:rsidRDefault="003E191A">
      <w:pPr>
        <w:jc w:val="both"/>
        <w:rPr>
          <w:rFonts w:ascii="Arial" w:eastAsia="Arial" w:hAnsi="Arial" w:cs="Arial"/>
        </w:rPr>
      </w:pPr>
    </w:p>
    <w:p w14:paraId="5F015A40" w14:textId="77777777" w:rsidR="003E191A" w:rsidRDefault="003E191A">
      <w:pPr>
        <w:jc w:val="both"/>
        <w:rPr>
          <w:rFonts w:ascii="Arial" w:eastAsia="Arial" w:hAnsi="Arial" w:cs="Arial"/>
        </w:rPr>
      </w:pPr>
    </w:p>
    <w:p w14:paraId="51F027F5" w14:textId="77777777" w:rsidR="003E191A" w:rsidRDefault="003E191A">
      <w:pPr>
        <w:jc w:val="both"/>
        <w:rPr>
          <w:rFonts w:ascii="Arial" w:eastAsia="Arial" w:hAnsi="Arial" w:cs="Arial"/>
        </w:rPr>
      </w:pPr>
    </w:p>
    <w:p w14:paraId="0539D2A0" w14:textId="77777777" w:rsidR="003E191A" w:rsidRDefault="00000000">
      <w:pPr>
        <w:jc w:val="center"/>
        <w:rPr>
          <w:rFonts w:ascii="Arial" w:eastAsia="Arial" w:hAnsi="Arial" w:cs="Arial"/>
          <w:b/>
          <w:sz w:val="22"/>
          <w:szCs w:val="22"/>
          <w:u w:val="single"/>
        </w:rPr>
      </w:pPr>
      <w:r>
        <w:rPr>
          <w:rFonts w:ascii="Arial" w:eastAsia="Arial" w:hAnsi="Arial" w:cs="Arial"/>
          <w:b/>
          <w:sz w:val="22"/>
          <w:szCs w:val="22"/>
          <w:u w:val="single"/>
        </w:rPr>
        <w:lastRenderedPageBreak/>
        <w:t>ANEXO N° 6</w:t>
      </w:r>
    </w:p>
    <w:p w14:paraId="1651F7D4" w14:textId="77777777" w:rsidR="003E191A" w:rsidRDefault="003E191A">
      <w:pPr>
        <w:jc w:val="center"/>
        <w:rPr>
          <w:rFonts w:ascii="Arial" w:eastAsia="Arial" w:hAnsi="Arial" w:cs="Arial"/>
          <w:b/>
          <w:sz w:val="22"/>
          <w:szCs w:val="22"/>
          <w:u w:val="single"/>
        </w:rPr>
      </w:pPr>
    </w:p>
    <w:p w14:paraId="619D403A" w14:textId="77777777" w:rsidR="003E191A" w:rsidRDefault="00000000">
      <w:pPr>
        <w:jc w:val="center"/>
        <w:rPr>
          <w:rFonts w:ascii="Arial" w:eastAsia="Arial" w:hAnsi="Arial" w:cs="Arial"/>
          <w:b/>
          <w:sz w:val="22"/>
          <w:szCs w:val="22"/>
        </w:rPr>
      </w:pPr>
      <w:r>
        <w:rPr>
          <w:rFonts w:ascii="Arial" w:eastAsia="Arial" w:hAnsi="Arial" w:cs="Arial"/>
          <w:b/>
          <w:sz w:val="22"/>
          <w:szCs w:val="22"/>
        </w:rPr>
        <w:t xml:space="preserve">FORMATO DE CONVENIO </w:t>
      </w:r>
    </w:p>
    <w:p w14:paraId="68B5E475" w14:textId="77777777" w:rsidR="003E191A" w:rsidRDefault="00000000">
      <w:pPr>
        <w:jc w:val="both"/>
        <w:rPr>
          <w:rFonts w:ascii="Arial" w:eastAsia="Arial" w:hAnsi="Arial" w:cs="Arial"/>
          <w:sz w:val="22"/>
          <w:szCs w:val="22"/>
        </w:rPr>
      </w:pPr>
      <w:r>
        <w:rPr>
          <w:rFonts w:ascii="Arial" w:eastAsia="Arial" w:hAnsi="Arial" w:cs="Arial"/>
          <w:b/>
          <w:sz w:val="22"/>
          <w:szCs w:val="22"/>
        </w:rPr>
        <w:t>Nota:</w:t>
      </w:r>
      <w:r>
        <w:rPr>
          <w:rFonts w:ascii="Arial" w:eastAsia="Arial" w:hAnsi="Arial" w:cs="Arial"/>
          <w:sz w:val="22"/>
          <w:szCs w:val="22"/>
        </w:rPr>
        <w:t xml:space="preserve"> El formato de Convenio es aprobado por la Dirección General de Política de Promoción de la Inversión Privada mediante Resolución Directoral.</w:t>
      </w:r>
    </w:p>
    <w:p w14:paraId="250A5238" w14:textId="77777777" w:rsidR="003E191A" w:rsidRDefault="003E191A">
      <w:pPr>
        <w:rPr>
          <w:b/>
        </w:rPr>
      </w:pPr>
    </w:p>
    <w:p w14:paraId="5886EE13" w14:textId="7037A9AB" w:rsidR="003E191A" w:rsidRDefault="003E191A" w:rsidP="002D4CC8">
      <w:pPr>
        <w:pBdr>
          <w:top w:val="nil"/>
          <w:left w:val="nil"/>
          <w:bottom w:val="nil"/>
          <w:right w:val="nil"/>
          <w:between w:val="nil"/>
        </w:pBdr>
        <w:jc w:val="both"/>
        <w:rPr>
          <w:rFonts w:ascii="Arial" w:eastAsia="Arial" w:hAnsi="Arial" w:cs="Arial"/>
          <w:b/>
          <w:i/>
          <w:color w:val="0000FF"/>
          <w:sz w:val="22"/>
          <w:szCs w:val="22"/>
        </w:rPr>
      </w:pPr>
    </w:p>
    <w:p w14:paraId="227505B3" w14:textId="7E68722D" w:rsidR="002D4CC8" w:rsidRDefault="002D4CC8" w:rsidP="002D4CC8">
      <w:pPr>
        <w:pBdr>
          <w:top w:val="nil"/>
          <w:left w:val="nil"/>
          <w:bottom w:val="nil"/>
          <w:right w:val="nil"/>
          <w:between w:val="nil"/>
        </w:pBdr>
        <w:jc w:val="both"/>
        <w:rPr>
          <w:rFonts w:ascii="Arial" w:eastAsia="Arial" w:hAnsi="Arial" w:cs="Arial"/>
          <w:b/>
          <w:i/>
          <w:color w:val="0000FF"/>
          <w:sz w:val="22"/>
          <w:szCs w:val="22"/>
        </w:rPr>
      </w:pPr>
    </w:p>
    <w:p w14:paraId="07F11380" w14:textId="4685BF63" w:rsidR="002D4CC8" w:rsidRDefault="002D4CC8">
      <w:pPr>
        <w:rPr>
          <w:rFonts w:ascii="Arial" w:eastAsia="Arial" w:hAnsi="Arial" w:cs="Arial"/>
          <w:b/>
          <w:i/>
          <w:color w:val="0000FF"/>
          <w:sz w:val="22"/>
          <w:szCs w:val="22"/>
        </w:rPr>
      </w:pPr>
      <w:r>
        <w:rPr>
          <w:rFonts w:ascii="Arial" w:eastAsia="Arial" w:hAnsi="Arial" w:cs="Arial"/>
          <w:b/>
          <w:i/>
          <w:color w:val="0000FF"/>
          <w:sz w:val="22"/>
          <w:szCs w:val="22"/>
        </w:rPr>
        <w:br w:type="page"/>
      </w:r>
    </w:p>
    <w:p w14:paraId="49985C02" w14:textId="0446A8A4" w:rsidR="003E191A" w:rsidRPr="00B72846" w:rsidRDefault="00000000">
      <w:pPr>
        <w:jc w:val="center"/>
        <w:rPr>
          <w:rFonts w:ascii="Arial" w:eastAsia="Arial" w:hAnsi="Arial" w:cs="Arial"/>
          <w:b/>
        </w:rPr>
      </w:pPr>
      <w:r w:rsidRPr="00B72846">
        <w:rPr>
          <w:rFonts w:ascii="Arial" w:eastAsia="Arial" w:hAnsi="Arial" w:cs="Arial"/>
          <w:b/>
        </w:rPr>
        <w:lastRenderedPageBreak/>
        <w:t xml:space="preserve">CONVENIO </w:t>
      </w:r>
      <w:r w:rsidR="002D4CC8" w:rsidRPr="00B72846">
        <w:rPr>
          <w:rFonts w:ascii="Arial" w:eastAsia="Arial" w:hAnsi="Arial" w:cs="Arial"/>
          <w:b/>
        </w:rPr>
        <w:t>DE INVERSIÓN LOCAL</w:t>
      </w:r>
    </w:p>
    <w:p w14:paraId="750E85FA" w14:textId="77777777" w:rsidR="003E191A" w:rsidRDefault="003E191A">
      <w:pPr>
        <w:jc w:val="both"/>
        <w:rPr>
          <w:rFonts w:ascii="ArialMT" w:eastAsia="ArialMT" w:hAnsi="ArialMT" w:cs="ArialMT"/>
        </w:rPr>
      </w:pPr>
    </w:p>
    <w:p w14:paraId="4936AC13" w14:textId="1AA00B5A" w:rsidR="003E191A" w:rsidRDefault="00000000">
      <w:pPr>
        <w:jc w:val="both"/>
        <w:rPr>
          <w:rFonts w:ascii="ArialMT" w:eastAsia="ArialMT" w:hAnsi="ArialMT" w:cs="ArialMT"/>
        </w:rPr>
      </w:pPr>
      <w:r>
        <w:rPr>
          <w:rFonts w:ascii="ArialMT" w:eastAsia="ArialMT" w:hAnsi="ArialMT" w:cs="ArialMT"/>
        </w:rPr>
        <w:t>Conste por el presente documento, el Conv</w:t>
      </w:r>
      <w:r w:rsidRPr="00314A25">
        <w:rPr>
          <w:rFonts w:ascii="ArialMT" w:eastAsia="ArialMT" w:hAnsi="ArialMT" w:cs="ArialMT"/>
        </w:rPr>
        <w:t>enio</w:t>
      </w:r>
      <w:r w:rsidR="002D4CC8" w:rsidRPr="00314A25">
        <w:rPr>
          <w:rFonts w:ascii="ArialMT" w:eastAsia="ArialMT" w:hAnsi="ArialMT" w:cs="ArialMT"/>
        </w:rPr>
        <w:t xml:space="preserve"> de inversión Local</w:t>
      </w:r>
      <w:r w:rsidRPr="00314A25">
        <w:rPr>
          <w:rFonts w:ascii="ArialMT" w:eastAsia="ArialMT" w:hAnsi="ArialMT" w:cs="ArialMT"/>
        </w:rPr>
        <w:t xml:space="preserve"> para el financiamiento y ejecución del Proyecto </w:t>
      </w:r>
      <w:r w:rsidR="00314A25" w:rsidRPr="00314A25">
        <w:rPr>
          <w:rFonts w:ascii="Arial" w:eastAsia="Arial" w:hAnsi="Arial" w:cs="Arial"/>
          <w:b/>
        </w:rPr>
        <w:t>MEJORAMIENTO DEL SERVICIO DE HABITABILIDAD INSTITUCIONAL EN LA MUNICIPALIDAD DISTRITAL DE ILABAYA DEL DISTRITO DE ILABAYA DE LA PROVINCIA DE JORGE BASADRE DEL DEPARTAMENTO DE TACNA”</w:t>
      </w:r>
      <w:r w:rsidR="00314A25" w:rsidRPr="00314A25">
        <w:rPr>
          <w:rFonts w:ascii="Arial" w:eastAsia="Arial" w:hAnsi="Arial" w:cs="Arial"/>
        </w:rPr>
        <w:t xml:space="preserve"> CON CÓDIGO ÚNICO N° 2611850</w:t>
      </w:r>
      <w:r w:rsidRPr="003E066F">
        <w:rPr>
          <w:rFonts w:ascii="ArialMT" w:eastAsia="ArialMT" w:hAnsi="ArialMT" w:cs="ArialMT"/>
          <w:sz w:val="22"/>
          <w:szCs w:val="22"/>
        </w:rPr>
        <w:t>, que celebra de una</w:t>
      </w:r>
      <w:r>
        <w:rPr>
          <w:rFonts w:ascii="ArialMT" w:eastAsia="ArialMT" w:hAnsi="ArialMT" w:cs="ArialMT"/>
        </w:rPr>
        <w:t xml:space="preserve"> parte </w:t>
      </w:r>
      <w:r w:rsidR="002D4CC8">
        <w:rPr>
          <w:rFonts w:ascii="ArialMT" w:eastAsia="ArialMT" w:hAnsi="ArialMT" w:cs="ArialMT"/>
          <w:color w:val="0000FF"/>
        </w:rPr>
        <w:t>la Municipalidad Distrital de Ilabaya</w:t>
      </w:r>
      <w:r>
        <w:rPr>
          <w:rFonts w:ascii="ArialMT" w:eastAsia="ArialMT" w:hAnsi="ArialMT" w:cs="ArialMT"/>
        </w:rPr>
        <w:t xml:space="preserve">, en adelante </w:t>
      </w:r>
      <w:r>
        <w:rPr>
          <w:rFonts w:ascii="Arial" w:eastAsia="Arial" w:hAnsi="Arial" w:cs="Arial"/>
          <w:b/>
        </w:rPr>
        <w:t>LA ENTIDAD PÚBLICA</w:t>
      </w:r>
      <w:r>
        <w:rPr>
          <w:rFonts w:ascii="ArialMT" w:eastAsia="ArialMT" w:hAnsi="ArialMT" w:cs="ArialMT"/>
        </w:rPr>
        <w:t xml:space="preserve">, con RUC </w:t>
      </w:r>
      <w:proofErr w:type="spellStart"/>
      <w:r>
        <w:rPr>
          <w:rFonts w:ascii="ArialMT" w:eastAsia="ArialMT" w:hAnsi="ArialMT" w:cs="ArialMT"/>
        </w:rPr>
        <w:t>Nº</w:t>
      </w:r>
      <w:proofErr w:type="spellEnd"/>
      <w:r>
        <w:rPr>
          <w:rFonts w:ascii="ArialMT" w:eastAsia="ArialMT" w:hAnsi="ArialMT" w:cs="ArialMT"/>
        </w:rPr>
        <w:t xml:space="preserve"> </w:t>
      </w:r>
      <w:r>
        <w:rPr>
          <w:rFonts w:ascii="ArialMT" w:eastAsia="ArialMT" w:hAnsi="ArialMT" w:cs="ArialMT"/>
          <w:color w:val="0000FF"/>
        </w:rPr>
        <w:t>[INDICAR NÚMERO]</w:t>
      </w:r>
      <w:r>
        <w:rPr>
          <w:rFonts w:ascii="ArialMT" w:eastAsia="ArialMT" w:hAnsi="ArialMT" w:cs="ArialMT"/>
        </w:rPr>
        <w:t xml:space="preserve">, con domicilio legal en </w:t>
      </w:r>
      <w:r>
        <w:rPr>
          <w:rFonts w:ascii="ArialMT" w:eastAsia="ArialMT" w:hAnsi="ArialMT" w:cs="ArialMT"/>
          <w:color w:val="0000FF"/>
        </w:rPr>
        <w:t>[INDICAR DOMICILIO]</w:t>
      </w:r>
      <w:r>
        <w:rPr>
          <w:rFonts w:ascii="ArialMT" w:eastAsia="ArialMT" w:hAnsi="ArialMT" w:cs="ArialMT"/>
        </w:rPr>
        <w:t xml:space="preserve">, representada por el </w:t>
      </w:r>
      <w:r>
        <w:rPr>
          <w:rFonts w:ascii="ArialMT" w:eastAsia="ArialMT" w:hAnsi="ArialMT" w:cs="ArialMT"/>
          <w:color w:val="0000FF"/>
        </w:rPr>
        <w:t>[INDICAR NOMBRE Y APELLIDOS COMPLETO DEL TITULAR DE LA ENTIDAD PÚBLICA]</w:t>
      </w:r>
      <w:r>
        <w:rPr>
          <w:rFonts w:ascii="ArialMT" w:eastAsia="ArialMT" w:hAnsi="ArialMT" w:cs="ArialMT"/>
        </w:rPr>
        <w:t xml:space="preserve">, identificado con DNI </w:t>
      </w:r>
      <w:proofErr w:type="spellStart"/>
      <w:r>
        <w:rPr>
          <w:rFonts w:ascii="ArialMT" w:eastAsia="ArialMT" w:hAnsi="ArialMT" w:cs="ArialMT"/>
        </w:rPr>
        <w:t>Nº</w:t>
      </w:r>
      <w:proofErr w:type="spellEnd"/>
      <w:r>
        <w:rPr>
          <w:rFonts w:ascii="ArialMT" w:eastAsia="ArialMT" w:hAnsi="ArialMT" w:cs="ArialMT"/>
        </w:rPr>
        <w:t xml:space="preserve"> </w:t>
      </w:r>
      <w:r>
        <w:rPr>
          <w:rFonts w:ascii="ArialMT" w:eastAsia="ArialMT" w:hAnsi="ArialMT" w:cs="ArialMT"/>
          <w:color w:val="0000FF"/>
        </w:rPr>
        <w:t>[INDICAR NÚMERO]</w:t>
      </w:r>
      <w:r>
        <w:rPr>
          <w:rFonts w:ascii="ArialMT" w:eastAsia="ArialMT" w:hAnsi="ArialMT" w:cs="ArialMT"/>
        </w:rPr>
        <w:t xml:space="preserve">, en ejercicio de las facultades otorgadas por la </w:t>
      </w:r>
      <w:r>
        <w:rPr>
          <w:rFonts w:ascii="ArialMT" w:eastAsia="ArialMT" w:hAnsi="ArialMT" w:cs="ArialMT"/>
          <w:color w:val="0000FF"/>
        </w:rPr>
        <w:t>[INDICAR DISPOSICIÓN QUE LO DESIGNA Y/O FACULTA]</w:t>
      </w:r>
      <w:r>
        <w:rPr>
          <w:rFonts w:ascii="ArialMT" w:eastAsia="ArialMT" w:hAnsi="ArialMT" w:cs="ArialMT"/>
        </w:rPr>
        <w:t xml:space="preserve">; y de otra parte </w:t>
      </w:r>
      <w:r>
        <w:rPr>
          <w:rFonts w:ascii="ArialMT" w:eastAsia="ArialMT" w:hAnsi="ArialMT" w:cs="ArialMT"/>
          <w:color w:val="0000FF"/>
        </w:rPr>
        <w:t>[INDICAR RAZÓN SOCIAL DE LA EMPRESA PRIVADA, O EMPRESAS INTEGRANTES EN CASO DE CONSORCIO]</w:t>
      </w:r>
      <w:r>
        <w:rPr>
          <w:rFonts w:ascii="ArialMT" w:eastAsia="ArialMT" w:hAnsi="ArialMT" w:cs="ArialMT"/>
        </w:rPr>
        <w:t xml:space="preserve">, con RUC </w:t>
      </w:r>
      <w:proofErr w:type="spellStart"/>
      <w:r>
        <w:rPr>
          <w:rFonts w:ascii="ArialMT" w:eastAsia="ArialMT" w:hAnsi="ArialMT" w:cs="ArialMT"/>
        </w:rPr>
        <w:t>Nº</w:t>
      </w:r>
      <w:proofErr w:type="spellEnd"/>
      <w:r>
        <w:rPr>
          <w:rFonts w:ascii="ArialMT" w:eastAsia="ArialMT" w:hAnsi="ArialMT" w:cs="ArialMT"/>
        </w:rPr>
        <w:t xml:space="preserve"> </w:t>
      </w:r>
      <w:r>
        <w:rPr>
          <w:rFonts w:ascii="ArialMT" w:eastAsia="ArialMT" w:hAnsi="ArialMT" w:cs="ArialMT"/>
          <w:color w:val="0000FF"/>
        </w:rPr>
        <w:t>[INDICAR NÚMERO]</w:t>
      </w:r>
      <w:r>
        <w:rPr>
          <w:rFonts w:ascii="ArialMT" w:eastAsia="ArialMT" w:hAnsi="ArialMT" w:cs="ArialMT"/>
        </w:rPr>
        <w:t xml:space="preserve">, con domicilio legal para estos efectos en </w:t>
      </w:r>
      <w:r>
        <w:rPr>
          <w:rFonts w:ascii="ArialMT" w:eastAsia="ArialMT" w:hAnsi="ArialMT" w:cs="ArialMT"/>
          <w:color w:val="0000FF"/>
        </w:rPr>
        <w:t>[INDICAR DOMICILIO]</w:t>
      </w:r>
      <w:r>
        <w:rPr>
          <w:rFonts w:ascii="ArialMT" w:eastAsia="ArialMT" w:hAnsi="ArialMT" w:cs="ArialMT"/>
        </w:rPr>
        <w:t xml:space="preserve">, inscrita en la Ficha N° </w:t>
      </w:r>
      <w:r>
        <w:rPr>
          <w:rFonts w:ascii="ArialMT" w:eastAsia="ArialMT" w:hAnsi="ArialMT" w:cs="ArialMT"/>
          <w:color w:val="0000FF"/>
        </w:rPr>
        <w:t>[INDICAR CÓDIGO]</w:t>
      </w:r>
      <w:r>
        <w:rPr>
          <w:rFonts w:ascii="ArialMT" w:eastAsia="ArialMT" w:hAnsi="ArialMT" w:cs="ArialMT"/>
        </w:rPr>
        <w:t xml:space="preserve">, Asiento N° </w:t>
      </w:r>
      <w:r>
        <w:rPr>
          <w:rFonts w:ascii="ArialMT" w:eastAsia="ArialMT" w:hAnsi="ArialMT" w:cs="ArialMT"/>
          <w:color w:val="0000FF"/>
        </w:rPr>
        <w:t>[INDICAR CÓDIGO]</w:t>
      </w:r>
      <w:r>
        <w:rPr>
          <w:rFonts w:ascii="ArialMT" w:eastAsia="ArialMT" w:hAnsi="ArialMT" w:cs="ArialMT"/>
        </w:rPr>
        <w:t xml:space="preserve"> del Registro de Personas Jurídicas de la ciudad de </w:t>
      </w:r>
      <w:r>
        <w:rPr>
          <w:rFonts w:ascii="ArialMT" w:eastAsia="ArialMT" w:hAnsi="ArialMT" w:cs="ArialMT"/>
          <w:color w:val="0000FF"/>
        </w:rPr>
        <w:t>[INDICAR CIUDAD]</w:t>
      </w:r>
      <w:r>
        <w:rPr>
          <w:rFonts w:ascii="ArialMT" w:eastAsia="ArialMT" w:hAnsi="ArialMT" w:cs="ArialMT"/>
        </w:rPr>
        <w:t>, debidamente representado por su Representante Legal</w:t>
      </w:r>
      <w:r>
        <w:rPr>
          <w:rFonts w:ascii="ArialMT" w:eastAsia="ArialMT" w:hAnsi="ArialMT" w:cs="ArialMT"/>
          <w:color w:val="0000FF"/>
        </w:rPr>
        <w:t>, [INDICAR NOMBRE COMPLETO]</w:t>
      </w:r>
      <w:r>
        <w:rPr>
          <w:rFonts w:ascii="ArialMT" w:eastAsia="ArialMT" w:hAnsi="ArialMT" w:cs="ArialMT"/>
        </w:rPr>
        <w:t xml:space="preserve">, con DNI N° </w:t>
      </w:r>
      <w:r>
        <w:rPr>
          <w:rFonts w:ascii="ArialMT" w:eastAsia="ArialMT" w:hAnsi="ArialMT" w:cs="ArialMT"/>
          <w:color w:val="0000FF"/>
        </w:rPr>
        <w:t>[INDICAR NÚMERO]</w:t>
      </w:r>
      <w:r>
        <w:rPr>
          <w:rFonts w:ascii="ArialMT" w:eastAsia="ArialMT" w:hAnsi="ArialMT" w:cs="ArialMT"/>
        </w:rPr>
        <w:t xml:space="preserve">, según poder inscrito en la Ficha N° </w:t>
      </w:r>
      <w:r>
        <w:rPr>
          <w:rFonts w:ascii="ArialMT" w:eastAsia="ArialMT" w:hAnsi="ArialMT" w:cs="ArialMT"/>
          <w:color w:val="0000FF"/>
        </w:rPr>
        <w:t>[INDICAR CÓDIGO]</w:t>
      </w:r>
      <w:r>
        <w:rPr>
          <w:rFonts w:ascii="ArialMT" w:eastAsia="ArialMT" w:hAnsi="ArialMT" w:cs="ArialMT"/>
        </w:rPr>
        <w:t xml:space="preserve">, Asiento N° </w:t>
      </w:r>
      <w:r>
        <w:rPr>
          <w:rFonts w:ascii="ArialMT" w:eastAsia="ArialMT" w:hAnsi="ArialMT" w:cs="ArialMT"/>
          <w:color w:val="0000FF"/>
        </w:rPr>
        <w:t>[INDICAR CÓDIGO]</w:t>
      </w:r>
      <w:r>
        <w:rPr>
          <w:rFonts w:ascii="ArialMT" w:eastAsia="ArialMT" w:hAnsi="ArialMT" w:cs="ArialMT"/>
        </w:rPr>
        <w:t xml:space="preserve"> del Registro de Personas Jurídicas de la ciudad de </w:t>
      </w:r>
      <w:r>
        <w:rPr>
          <w:rFonts w:ascii="ArialMT" w:eastAsia="ArialMT" w:hAnsi="ArialMT" w:cs="ArialMT"/>
          <w:color w:val="0000FF"/>
        </w:rPr>
        <w:t>[INDICAR CIUDAD]</w:t>
      </w:r>
      <w:r>
        <w:rPr>
          <w:rFonts w:ascii="ArialMT" w:eastAsia="ArialMT" w:hAnsi="ArialMT" w:cs="ArialMT"/>
        </w:rPr>
        <w:t xml:space="preserve">, a quien en adelante se le denomina </w:t>
      </w:r>
      <w:r>
        <w:rPr>
          <w:rFonts w:ascii="Arial" w:eastAsia="Arial" w:hAnsi="Arial" w:cs="Arial"/>
          <w:b/>
        </w:rPr>
        <w:t xml:space="preserve">LA EMPRESA PRIVADA </w:t>
      </w:r>
      <w:r>
        <w:rPr>
          <w:rFonts w:ascii="ArialMT" w:eastAsia="ArialMT" w:hAnsi="ArialMT" w:cs="ArialMT"/>
        </w:rPr>
        <w:t xml:space="preserve">(O </w:t>
      </w:r>
      <w:r>
        <w:rPr>
          <w:rFonts w:ascii="Arial" w:eastAsia="Arial" w:hAnsi="Arial" w:cs="Arial"/>
          <w:b/>
        </w:rPr>
        <w:t xml:space="preserve">EL CONSORCIO) </w:t>
      </w:r>
      <w:r>
        <w:rPr>
          <w:rFonts w:ascii="ArialMT" w:eastAsia="ArialMT" w:hAnsi="ArialMT" w:cs="ArialMT"/>
        </w:rPr>
        <w:t>en los términos y condiciones siguientes:</w:t>
      </w:r>
    </w:p>
    <w:p w14:paraId="5174303D" w14:textId="77777777" w:rsidR="003E191A" w:rsidRDefault="003E191A">
      <w:pPr>
        <w:jc w:val="both"/>
        <w:rPr>
          <w:rFonts w:ascii="ArialMT" w:eastAsia="ArialMT" w:hAnsi="ArialMT" w:cs="ArialMT"/>
        </w:rPr>
      </w:pPr>
    </w:p>
    <w:p w14:paraId="716B7E1B" w14:textId="77777777" w:rsidR="003E191A" w:rsidRDefault="00000000">
      <w:pPr>
        <w:jc w:val="both"/>
        <w:rPr>
          <w:rFonts w:ascii="ArialMT" w:eastAsia="ArialMT" w:hAnsi="ArialMT" w:cs="ArialMT"/>
        </w:rPr>
      </w:pPr>
      <w:r>
        <w:rPr>
          <w:rFonts w:ascii="ArialMT" w:eastAsia="ArialMT" w:hAnsi="ArialMT" w:cs="ArialMT"/>
        </w:rPr>
        <w:t xml:space="preserve">A </w:t>
      </w:r>
      <w:r>
        <w:rPr>
          <w:rFonts w:ascii="Arial" w:eastAsia="Arial" w:hAnsi="Arial" w:cs="Arial"/>
          <w:b/>
        </w:rPr>
        <w:t xml:space="preserve">LA ENTIDAD PÚBLICA </w:t>
      </w:r>
      <w:r>
        <w:rPr>
          <w:rFonts w:ascii="ArialMT" w:eastAsia="ArialMT" w:hAnsi="ArialMT" w:cs="ArialMT"/>
        </w:rPr>
        <w:t xml:space="preserve">y a </w:t>
      </w:r>
      <w:r>
        <w:rPr>
          <w:rFonts w:ascii="Arial" w:eastAsia="Arial" w:hAnsi="Arial" w:cs="Arial"/>
          <w:b/>
        </w:rPr>
        <w:t>LA EMPRESA PRIVADA (O EL CONSORCIO</w:t>
      </w:r>
      <w:r>
        <w:rPr>
          <w:rFonts w:ascii="ArialMT" w:eastAsia="ArialMT" w:hAnsi="ArialMT" w:cs="ArialMT"/>
        </w:rPr>
        <w:t xml:space="preserve">), se les denomina conjuntamente </w:t>
      </w:r>
      <w:r>
        <w:rPr>
          <w:rFonts w:ascii="Arial" w:eastAsia="Arial" w:hAnsi="Arial" w:cs="Arial"/>
          <w:b/>
        </w:rPr>
        <w:t>LAS PARTES</w:t>
      </w:r>
      <w:r>
        <w:rPr>
          <w:rFonts w:ascii="ArialMT" w:eastAsia="ArialMT" w:hAnsi="ArialMT" w:cs="ArialMT"/>
        </w:rPr>
        <w:t>.</w:t>
      </w:r>
    </w:p>
    <w:p w14:paraId="43D1CBDE" w14:textId="77777777" w:rsidR="003E191A" w:rsidRDefault="003E191A">
      <w:pPr>
        <w:jc w:val="both"/>
        <w:rPr>
          <w:rFonts w:ascii="ArialMT" w:eastAsia="ArialMT" w:hAnsi="ArialMT" w:cs="ArialMT"/>
        </w:rPr>
      </w:pPr>
    </w:p>
    <w:p w14:paraId="13BEFED3" w14:textId="77777777" w:rsidR="003E191A" w:rsidRDefault="00000000">
      <w:pPr>
        <w:jc w:val="both"/>
        <w:rPr>
          <w:rFonts w:ascii="Arial" w:eastAsia="Arial" w:hAnsi="Arial" w:cs="Arial"/>
          <w:b/>
        </w:rPr>
      </w:pPr>
      <w:r>
        <w:rPr>
          <w:rFonts w:ascii="Arial" w:eastAsia="Arial" w:hAnsi="Arial" w:cs="Arial"/>
          <w:b/>
        </w:rPr>
        <w:t>CLÁUSULA PRIMERA: ANTECEDENTES</w:t>
      </w:r>
    </w:p>
    <w:p w14:paraId="7B8B71CF" w14:textId="345F8D59" w:rsidR="003E191A" w:rsidRPr="00314A25" w:rsidRDefault="00000000">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sidRPr="00314A25">
        <w:rPr>
          <w:rFonts w:ascii="ArialMT" w:eastAsia="ArialMT" w:hAnsi="ArialMT" w:cs="ArialMT"/>
          <w:color w:val="000000"/>
          <w:sz w:val="22"/>
          <w:szCs w:val="22"/>
        </w:rPr>
        <w:t xml:space="preserve">El proyecto </w:t>
      </w:r>
      <w:r w:rsidR="00314A25" w:rsidRPr="00314A25">
        <w:rPr>
          <w:rFonts w:ascii="Arial" w:eastAsia="Arial" w:hAnsi="Arial" w:cs="Arial"/>
          <w:b/>
          <w:sz w:val="22"/>
          <w:szCs w:val="22"/>
        </w:rPr>
        <w:t>MEJORAMIENTO DEL SERVICIO DE HABITABILIDAD INSTITUCIONAL EN LA MUNICIPALIDAD DISTRITAL DE ILABAYA DEL DISTRITO DE ILABAYA DE LA PROVINCIA DE JORGE BASADRE DEL DEPARTAMENTO DE TACNA”</w:t>
      </w:r>
      <w:r w:rsidR="00314A25" w:rsidRPr="00314A25">
        <w:rPr>
          <w:rFonts w:ascii="Arial" w:eastAsia="Arial" w:hAnsi="Arial" w:cs="Arial"/>
          <w:sz w:val="22"/>
          <w:szCs w:val="22"/>
        </w:rPr>
        <w:t xml:space="preserve"> CON CÓDIGO ÚNICO N° 2611850.</w:t>
      </w:r>
      <w:r w:rsidRPr="00314A25">
        <w:rPr>
          <w:rFonts w:ascii="ArialMT" w:eastAsia="ArialMT" w:hAnsi="ArialMT" w:cs="ArialMT"/>
          <w:color w:val="000000"/>
          <w:sz w:val="22"/>
          <w:szCs w:val="22"/>
        </w:rPr>
        <w:t>, se encuentra considerado en la Programación Multianual de Inversiones de la</w:t>
      </w:r>
      <w:r w:rsidR="002D4CC8" w:rsidRPr="00314A25">
        <w:rPr>
          <w:rFonts w:ascii="ArialMT" w:eastAsia="ArialMT" w:hAnsi="ArialMT" w:cs="ArialMT"/>
          <w:color w:val="000000"/>
          <w:sz w:val="22"/>
          <w:szCs w:val="22"/>
        </w:rPr>
        <w:t xml:space="preserve"> Municipalidad Distrital de Ilabaya.</w:t>
      </w:r>
      <w:r w:rsidRPr="00314A25">
        <w:rPr>
          <w:rFonts w:ascii="ArialMT" w:eastAsia="ArialMT" w:hAnsi="ArialMT" w:cs="ArialMT"/>
          <w:color w:val="000000"/>
          <w:sz w:val="22"/>
          <w:szCs w:val="22"/>
        </w:rPr>
        <w:t xml:space="preserve"> </w:t>
      </w:r>
    </w:p>
    <w:p w14:paraId="2F9A0EF5" w14:textId="7389BEF3" w:rsidR="003E191A" w:rsidRDefault="00EF7739">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Pr>
          <w:rFonts w:ascii="Arial" w:eastAsia="Arial" w:hAnsi="Arial" w:cs="Arial"/>
        </w:rPr>
        <w:t>Mediante INFORME</w:t>
      </w:r>
      <w:r w:rsidR="002D4CC8">
        <w:rPr>
          <w:rFonts w:ascii="Arial" w:eastAsia="Arial" w:hAnsi="Arial" w:cs="Arial"/>
        </w:rPr>
        <w:t xml:space="preserve"> </w:t>
      </w:r>
      <w:r w:rsidR="00E548C0">
        <w:rPr>
          <w:rFonts w:ascii="Arial" w:eastAsia="Arial" w:hAnsi="Arial" w:cs="Arial"/>
        </w:rPr>
        <w:t>3</w:t>
      </w:r>
      <w:r w:rsidR="00314A25">
        <w:rPr>
          <w:rFonts w:ascii="Arial" w:eastAsia="Arial" w:hAnsi="Arial" w:cs="Arial"/>
        </w:rPr>
        <w:t>62</w:t>
      </w:r>
      <w:r w:rsidR="002D4CC8">
        <w:rPr>
          <w:rFonts w:ascii="Arial" w:eastAsia="Arial" w:hAnsi="Arial" w:cs="Arial"/>
        </w:rPr>
        <w:t xml:space="preserve">-2023-MDI/GM-SGFEI-ECHQ de fecha </w:t>
      </w:r>
      <w:r w:rsidR="00314A25">
        <w:rPr>
          <w:rFonts w:ascii="Arial" w:eastAsia="Arial" w:hAnsi="Arial" w:cs="Arial"/>
        </w:rPr>
        <w:t>02</w:t>
      </w:r>
      <w:r w:rsidR="002D4CC8">
        <w:rPr>
          <w:rFonts w:ascii="Arial" w:eastAsia="Arial" w:hAnsi="Arial" w:cs="Arial"/>
        </w:rPr>
        <w:t xml:space="preserve"> de </w:t>
      </w:r>
      <w:r w:rsidR="00A951F2">
        <w:rPr>
          <w:rFonts w:ascii="Arial" w:eastAsia="Arial" w:hAnsi="Arial" w:cs="Arial"/>
        </w:rPr>
        <w:t>octubre</w:t>
      </w:r>
      <w:r w:rsidR="002D4CC8">
        <w:rPr>
          <w:rFonts w:ascii="Arial" w:eastAsia="Arial" w:hAnsi="Arial" w:cs="Arial"/>
        </w:rPr>
        <w:t xml:space="preserve"> de 2023, la SUB GERENCIA DE FORMULACIÓN Y EVALUACIÓN DE INVERSIONES de la MUNICIPALIDAD DISTRITAL DE ILABAYA declaró la viabilidad de </w:t>
      </w:r>
      <w:r w:rsidR="002D4CC8">
        <w:rPr>
          <w:rFonts w:ascii="Arial" w:eastAsia="Arial" w:hAnsi="Arial" w:cs="Arial"/>
          <w:b/>
        </w:rPr>
        <w:t>LA INVERSIÓN.</w:t>
      </w:r>
    </w:p>
    <w:p w14:paraId="4F06FFEC" w14:textId="066F780D" w:rsidR="003E191A" w:rsidRPr="00EF7739" w:rsidRDefault="0093678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Pr>
          <w:rFonts w:ascii="Arial" w:eastAsia="Arial" w:hAnsi="Arial" w:cs="Arial"/>
        </w:rPr>
        <w:t>Mediante ACUERDO DE CONCEJO MUNICIPAL 003-2024-MDI de fecha 11 de enero 2024</w:t>
      </w:r>
      <w:r>
        <w:rPr>
          <w:rFonts w:ascii="Arial" w:eastAsia="Arial" w:hAnsi="Arial" w:cs="Arial"/>
          <w:color w:val="0000FF"/>
        </w:rPr>
        <w:t xml:space="preserve"> </w:t>
      </w:r>
      <w:r>
        <w:rPr>
          <w:rFonts w:ascii="Arial" w:eastAsia="Arial" w:hAnsi="Arial" w:cs="Arial"/>
        </w:rPr>
        <w:t xml:space="preserve">la </w:t>
      </w:r>
      <w:r>
        <w:rPr>
          <w:rFonts w:ascii="Arial" w:eastAsia="Arial" w:hAnsi="Arial" w:cs="Arial"/>
          <w:b/>
        </w:rPr>
        <w:t>ENTIDAD PÚBLICA</w:t>
      </w:r>
      <w:r>
        <w:rPr>
          <w:rFonts w:ascii="Arial" w:eastAsia="Arial" w:hAnsi="Arial" w:cs="Arial"/>
        </w:rPr>
        <w:t xml:space="preserve"> priorizó la Inversión </w:t>
      </w:r>
      <w:r w:rsidR="00C86813" w:rsidRPr="00C86813">
        <w:rPr>
          <w:rFonts w:ascii="Arial" w:eastAsia="Arial" w:hAnsi="Arial" w:cs="Arial"/>
          <w:b/>
        </w:rPr>
        <w:t>MEJORAMIENTO DEL SERVICIO DE HABITABILIDAD INSTITUCIONAL</w:t>
      </w:r>
      <w:r w:rsidR="00C86813" w:rsidRPr="007320EB">
        <w:rPr>
          <w:rFonts w:ascii="Arial" w:eastAsia="Arial" w:hAnsi="Arial" w:cs="Arial"/>
          <w:b/>
        </w:rPr>
        <w:t xml:space="preserve"> EN LA MUNICIPALIDAD DISTRITAL DE ILABAYA DEL DISTRITO DE ILABAYA DE LA PROVINCIA DE JORGE BASADRE DEL DEPARTAMENTO DE TACNA”</w:t>
      </w:r>
      <w:r w:rsidR="00C86813" w:rsidRPr="007320EB">
        <w:rPr>
          <w:rFonts w:ascii="Arial" w:eastAsia="Arial" w:hAnsi="Arial" w:cs="Arial"/>
        </w:rPr>
        <w:t xml:space="preserve"> CON CÓDIGO ÚNICO N° 2611850</w:t>
      </w:r>
      <w:r w:rsidRPr="0093678E">
        <w:rPr>
          <w:rFonts w:ascii="Arial" w:eastAsia="Arial" w:hAnsi="Arial" w:cs="Arial"/>
        </w:rPr>
        <w:t>, para su financiamiento y ejecución mediante el mecanismo de obras por impuestos.</w:t>
      </w:r>
    </w:p>
    <w:p w14:paraId="7D5D434A" w14:textId="29EB5834" w:rsidR="00EF7739" w:rsidRPr="0093678E" w:rsidRDefault="00EF7739">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206D86">
        <w:rPr>
          <w:rFonts w:ascii="Arial" w:eastAsia="Arial" w:hAnsi="Arial" w:cs="Arial"/>
          <w:sz w:val="22"/>
          <w:szCs w:val="22"/>
        </w:rPr>
        <w:t xml:space="preserve">Mediante ACUERDO DE CONCEJO MUNICIPAL 017-2024-MDI de fecha 20 de marzo 2024, la Entidad Pública aprueba la reformulación del Acta de Sesión de </w:t>
      </w:r>
      <w:r w:rsidRPr="00206D86">
        <w:rPr>
          <w:rFonts w:ascii="Arial" w:eastAsia="Arial" w:hAnsi="Arial" w:cs="Arial"/>
          <w:sz w:val="22"/>
          <w:szCs w:val="22"/>
        </w:rPr>
        <w:lastRenderedPageBreak/>
        <w:t xml:space="preserve">Concejo Municipal N° </w:t>
      </w:r>
      <w:r w:rsidRPr="00322DC2">
        <w:rPr>
          <w:rFonts w:ascii="Arial" w:eastAsia="Arial" w:hAnsi="Arial" w:cs="Arial"/>
          <w:sz w:val="22"/>
          <w:szCs w:val="22"/>
        </w:rPr>
        <w:t>001-2024</w:t>
      </w:r>
      <w:r w:rsidRPr="00206D86">
        <w:rPr>
          <w:rFonts w:ascii="Arial" w:eastAsia="Arial" w:hAnsi="Arial" w:cs="Arial"/>
          <w:sz w:val="22"/>
          <w:szCs w:val="22"/>
        </w:rPr>
        <w:t>-MDI, de fecha 1</w:t>
      </w:r>
      <w:r>
        <w:rPr>
          <w:rFonts w:ascii="Arial" w:eastAsia="Arial" w:hAnsi="Arial" w:cs="Arial"/>
          <w:sz w:val="22"/>
          <w:szCs w:val="22"/>
        </w:rPr>
        <w:t>1</w:t>
      </w:r>
      <w:r w:rsidRPr="00206D86">
        <w:rPr>
          <w:rFonts w:ascii="Arial" w:eastAsia="Arial" w:hAnsi="Arial" w:cs="Arial"/>
          <w:sz w:val="22"/>
          <w:szCs w:val="22"/>
        </w:rPr>
        <w:t xml:space="preserve"> de </w:t>
      </w:r>
      <w:r>
        <w:rPr>
          <w:rFonts w:ascii="Arial" w:eastAsia="Arial" w:hAnsi="Arial" w:cs="Arial"/>
          <w:sz w:val="22"/>
          <w:szCs w:val="22"/>
        </w:rPr>
        <w:t>enero</w:t>
      </w:r>
      <w:r w:rsidRPr="00206D86">
        <w:rPr>
          <w:rFonts w:ascii="Arial" w:eastAsia="Arial" w:hAnsi="Arial" w:cs="Arial"/>
          <w:sz w:val="22"/>
          <w:szCs w:val="22"/>
        </w:rPr>
        <w:t xml:space="preserve"> del 2024 por la cual se aprobó la priorización de </w:t>
      </w:r>
      <w:r w:rsidRPr="00D754C3">
        <w:rPr>
          <w:rFonts w:ascii="Arial" w:eastAsia="Arial" w:hAnsi="Arial" w:cs="Arial"/>
          <w:b/>
          <w:bCs/>
          <w:sz w:val="22"/>
          <w:szCs w:val="22"/>
        </w:rPr>
        <w:t>EL PROYECTO</w:t>
      </w:r>
      <w:r w:rsidRPr="00206D86">
        <w:rPr>
          <w:rFonts w:ascii="Arial" w:eastAsia="Arial" w:hAnsi="Arial" w:cs="Arial"/>
          <w:sz w:val="22"/>
          <w:szCs w:val="22"/>
        </w:rPr>
        <w:t xml:space="preserve"> para su financiamiento y ejecución en el marco del TUO de la Ley N° 29230.</w:t>
      </w:r>
    </w:p>
    <w:p w14:paraId="5A94DA33" w14:textId="0532A92F" w:rsidR="003E191A" w:rsidRPr="0093678E"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93678E">
        <w:rPr>
          <w:rFonts w:ascii="ArialMT" w:eastAsia="ArialMT" w:hAnsi="ArialMT" w:cs="ArialMT"/>
          <w:sz w:val="22"/>
          <w:szCs w:val="22"/>
        </w:rPr>
        <w:t>Mediante Resolución</w:t>
      </w:r>
      <w:r w:rsidR="0093678E" w:rsidRPr="0093678E">
        <w:rPr>
          <w:rFonts w:ascii="ArialMT" w:eastAsia="ArialMT" w:hAnsi="ArialMT" w:cs="ArialMT"/>
          <w:sz w:val="22"/>
          <w:szCs w:val="22"/>
        </w:rPr>
        <w:t xml:space="preserve"> de Gerencia Municipal 023-2024-MDI/GM del 15 de enero del 2024</w:t>
      </w:r>
      <w:r w:rsidRPr="0093678E">
        <w:rPr>
          <w:rFonts w:ascii="ArialMT" w:eastAsia="ArialMT" w:hAnsi="ArialMT" w:cs="ArialMT"/>
          <w:sz w:val="22"/>
          <w:szCs w:val="22"/>
        </w:rPr>
        <w:t xml:space="preserve"> LA ENTIDAD PÚBLICA designó al Comité Especial responsable de organizar y conducir el proceso de selección de la EMPRESA PRIVADA encargada de financiar y </w:t>
      </w:r>
      <w:r w:rsidRPr="00861D37">
        <w:rPr>
          <w:rFonts w:ascii="ArialMT" w:eastAsia="ArialMT" w:hAnsi="ArialMT" w:cs="ArialMT"/>
          <w:sz w:val="22"/>
          <w:szCs w:val="22"/>
        </w:rPr>
        <w:t xml:space="preserve">ejecutar EL PROYECTO </w:t>
      </w:r>
      <w:r w:rsidR="00861D37" w:rsidRPr="00861D37">
        <w:rPr>
          <w:rFonts w:ascii="Arial" w:eastAsia="Arial" w:hAnsi="Arial" w:cs="Arial"/>
          <w:b/>
        </w:rPr>
        <w:t>MEJORAMIENTO</w:t>
      </w:r>
      <w:r w:rsidR="00861D37" w:rsidRPr="00C86813">
        <w:rPr>
          <w:rFonts w:ascii="Arial" w:eastAsia="Arial" w:hAnsi="Arial" w:cs="Arial"/>
          <w:b/>
        </w:rPr>
        <w:t xml:space="preserve"> DEL SERVICIO DE HABITABILIDAD INSTITUCIONAL</w:t>
      </w:r>
      <w:r w:rsidR="00861D37" w:rsidRPr="007320EB">
        <w:rPr>
          <w:rFonts w:ascii="Arial" w:eastAsia="Arial" w:hAnsi="Arial" w:cs="Arial"/>
          <w:b/>
        </w:rPr>
        <w:t xml:space="preserve"> EN LA MUNICIPALIDAD DISTRITAL DE ILABAYA DEL DISTRITO DE ILABAYA DE LA PROVINCIA DE JORGE BASADRE DEL DEPARTAMENTO DE TACNA”</w:t>
      </w:r>
      <w:r w:rsidR="00861D37" w:rsidRPr="007320EB">
        <w:rPr>
          <w:rFonts w:ascii="Arial" w:eastAsia="Arial" w:hAnsi="Arial" w:cs="Arial"/>
        </w:rPr>
        <w:t xml:space="preserve"> CON CÓDIGO ÚNICO N° 2611850</w:t>
      </w:r>
      <w:r w:rsidR="0093678E" w:rsidRPr="0093678E">
        <w:rPr>
          <w:rFonts w:ascii="Arial" w:eastAsia="Arial" w:hAnsi="Arial" w:cs="Arial"/>
        </w:rPr>
        <w:t>, para su financiamiento y ejecución mediante el mecanismo de obras por impuestos.</w:t>
      </w:r>
    </w:p>
    <w:p w14:paraId="1B83ABB9" w14:textId="73DE8B41" w:rsidR="003E191A" w:rsidRPr="0093678E" w:rsidRDefault="0093678E">
      <w:pPr>
        <w:numPr>
          <w:ilvl w:val="1"/>
          <w:numId w:val="17"/>
        </w:numPr>
        <w:pBdr>
          <w:top w:val="nil"/>
          <w:left w:val="nil"/>
          <w:bottom w:val="nil"/>
          <w:right w:val="nil"/>
          <w:between w:val="nil"/>
        </w:pBdr>
        <w:ind w:left="567" w:hanging="567"/>
        <w:jc w:val="both"/>
        <w:rPr>
          <w:rFonts w:ascii="Arial" w:eastAsia="ArialMT" w:hAnsi="Arial" w:cs="Arial"/>
        </w:rPr>
      </w:pPr>
      <w:r w:rsidRPr="0093678E">
        <w:rPr>
          <w:rFonts w:ascii="Arial" w:eastAsia="ArialMT" w:hAnsi="Arial" w:cs="Arial"/>
        </w:rPr>
        <w:t xml:space="preserve">Con fecha 29 de junio del 2023, la Dirección General de Presupuesto Público del Ministerio de Economía y Finanzas publicó los límites de emisión CIPRL vigentes, en donde se detalla que la entidad pública cuenta con un límite de emisión </w:t>
      </w:r>
      <w:r>
        <w:rPr>
          <w:rFonts w:ascii="Arial" w:eastAsia="ArialMT" w:hAnsi="Arial" w:cs="Arial"/>
        </w:rPr>
        <w:t>CIPRL</w:t>
      </w:r>
      <w:r w:rsidRPr="0093678E">
        <w:rPr>
          <w:rFonts w:ascii="Arial" w:eastAsia="ArialMT" w:hAnsi="Arial" w:cs="Arial"/>
        </w:rPr>
        <w:t xml:space="preserve"> por el monto de </w:t>
      </w:r>
      <w:r w:rsidRPr="0093678E">
        <w:rPr>
          <w:rFonts w:ascii="Arial" w:hAnsi="Arial" w:cs="Arial"/>
        </w:rPr>
        <w:t>S/ 289´490,566.00 (Doscientos ochenta y nueve millones, cuatrocientos noventa mil, quinientos sesenta y seis y 00/100 soles).</w:t>
      </w:r>
      <w:r w:rsidRPr="0093678E">
        <w:rPr>
          <w:rFonts w:ascii="Arial" w:eastAsia="ArialMT" w:hAnsi="Arial" w:cs="Arial"/>
        </w:rPr>
        <w:t xml:space="preserve"> </w:t>
      </w:r>
    </w:p>
    <w:p w14:paraId="6083C775" w14:textId="50F05C2B" w:rsidR="003E191A" w:rsidRDefault="0093678E">
      <w:pPr>
        <w:numPr>
          <w:ilvl w:val="1"/>
          <w:numId w:val="17"/>
        </w:numPr>
        <w:pBdr>
          <w:top w:val="nil"/>
          <w:left w:val="nil"/>
          <w:bottom w:val="nil"/>
          <w:right w:val="nil"/>
          <w:between w:val="nil"/>
        </w:pBdr>
        <w:ind w:left="567" w:hanging="567"/>
        <w:jc w:val="both"/>
        <w:rPr>
          <w:rFonts w:ascii="ArialMT" w:eastAsia="ArialMT" w:hAnsi="ArialMT" w:cs="ArialMT"/>
          <w:color w:val="FF0000"/>
          <w:sz w:val="22"/>
          <w:szCs w:val="22"/>
        </w:rPr>
      </w:pPr>
      <w:r>
        <w:rPr>
          <w:rFonts w:ascii="Arial" w:eastAsia="Arial" w:hAnsi="Arial" w:cs="Arial"/>
          <w:sz w:val="22"/>
          <w:szCs w:val="22"/>
        </w:rPr>
        <w:t>Mediante Carta N° 00</w:t>
      </w:r>
      <w:r w:rsidR="00314A25">
        <w:rPr>
          <w:rFonts w:ascii="Arial" w:eastAsia="Arial" w:hAnsi="Arial" w:cs="Arial"/>
          <w:sz w:val="22"/>
          <w:szCs w:val="22"/>
        </w:rPr>
        <w:t>4</w:t>
      </w:r>
      <w:r>
        <w:rPr>
          <w:rFonts w:ascii="Arial" w:eastAsia="Arial" w:hAnsi="Arial" w:cs="Arial"/>
          <w:sz w:val="22"/>
          <w:szCs w:val="22"/>
        </w:rPr>
        <w:t xml:space="preserve">-2024-MDI/GPP de fecha 14 de febrero 2024, la Gerencia de Planificación y Presupuesto de la Municipalidad Distrital de Ilabaya emitió el compromiso de priorización de recursos con el fin de asegurar el pago de los CIPRL programados para el período 2024 al 2027, por la ejecución de </w:t>
      </w:r>
      <w:r>
        <w:rPr>
          <w:rFonts w:ascii="Arial" w:eastAsia="Arial" w:hAnsi="Arial" w:cs="Arial"/>
          <w:b/>
          <w:sz w:val="22"/>
          <w:szCs w:val="22"/>
        </w:rPr>
        <w:t>EL PROYECTO</w:t>
      </w:r>
      <w:r>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Pr>
          <w:rFonts w:ascii="Arial" w:eastAsia="Arial" w:hAnsi="Arial" w:cs="Arial"/>
          <w:b/>
          <w:sz w:val="22"/>
          <w:szCs w:val="22"/>
        </w:rPr>
        <w:t>i)</w:t>
      </w:r>
      <w:r>
        <w:rPr>
          <w:rFonts w:ascii="Arial" w:eastAsia="Arial" w:hAnsi="Arial" w:cs="Arial"/>
          <w:sz w:val="22"/>
          <w:szCs w:val="22"/>
        </w:rPr>
        <w:t xml:space="preserve"> el proceso de selección de la empresa privada (o consorcio) que financiará la ejecución del proyecto y </w:t>
      </w:r>
      <w:proofErr w:type="spellStart"/>
      <w:r>
        <w:rPr>
          <w:rFonts w:ascii="Arial" w:eastAsia="Arial" w:hAnsi="Arial" w:cs="Arial"/>
          <w:b/>
          <w:sz w:val="22"/>
          <w:szCs w:val="22"/>
        </w:rPr>
        <w:t>ii</w:t>
      </w:r>
      <w:proofErr w:type="spellEnd"/>
      <w:r>
        <w:rPr>
          <w:rFonts w:ascii="Arial" w:eastAsia="Arial" w:hAnsi="Arial" w:cs="Arial"/>
          <w:b/>
          <w:sz w:val="22"/>
          <w:szCs w:val="22"/>
        </w:rPr>
        <w:t>)</w:t>
      </w:r>
      <w:r>
        <w:rPr>
          <w:rFonts w:ascii="Arial" w:eastAsia="Arial" w:hAnsi="Arial" w:cs="Arial"/>
          <w:sz w:val="22"/>
          <w:szCs w:val="22"/>
        </w:rPr>
        <w:t xml:space="preserve"> el proceso de selección de la entidad privada supervisora respectiva.</w:t>
      </w:r>
    </w:p>
    <w:p w14:paraId="3A87B0DD" w14:textId="010E9184" w:rsidR="003E191A" w:rsidRPr="00861D37" w:rsidRDefault="00000000">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Pr>
          <w:rFonts w:ascii="ArialMT" w:eastAsia="ArialMT" w:hAnsi="ArialMT" w:cs="ArialMT"/>
          <w:color w:val="000000"/>
          <w:sz w:val="22"/>
          <w:szCs w:val="22"/>
        </w:rPr>
        <w:t xml:space="preserve">Con </w:t>
      </w:r>
      <w:r w:rsidR="004536B2">
        <w:rPr>
          <w:rFonts w:ascii="ArialMT" w:eastAsia="ArialMT" w:hAnsi="ArialMT" w:cs="ArialMT"/>
          <w:color w:val="000000"/>
          <w:sz w:val="22"/>
          <w:szCs w:val="22"/>
        </w:rPr>
        <w:t>Oficio</w:t>
      </w:r>
      <w:r>
        <w:rPr>
          <w:rFonts w:ascii="ArialMT" w:eastAsia="ArialMT" w:hAnsi="ArialMT" w:cs="ArialMT"/>
          <w:color w:val="000000"/>
          <w:sz w:val="22"/>
          <w:szCs w:val="22"/>
        </w:rPr>
        <w:t xml:space="preserve"> N</w:t>
      </w:r>
      <w:r w:rsidRPr="00AD531B">
        <w:rPr>
          <w:rFonts w:ascii="ArialMT" w:eastAsia="ArialMT" w:hAnsi="ArialMT" w:cs="ArialMT"/>
          <w:sz w:val="22"/>
          <w:szCs w:val="22"/>
        </w:rPr>
        <w:t xml:space="preserve">° </w:t>
      </w:r>
      <w:r w:rsidR="004536B2" w:rsidRPr="00861D37">
        <w:rPr>
          <w:rFonts w:ascii="ArialMT" w:eastAsia="ArialMT" w:hAnsi="ArialMT" w:cs="ArialMT"/>
          <w:sz w:val="22"/>
          <w:szCs w:val="22"/>
        </w:rPr>
        <w:t>13</w:t>
      </w:r>
      <w:r w:rsidR="00AD531B" w:rsidRPr="00861D37">
        <w:rPr>
          <w:rFonts w:ascii="ArialMT" w:eastAsia="ArialMT" w:hAnsi="ArialMT" w:cs="ArialMT"/>
          <w:sz w:val="22"/>
          <w:szCs w:val="22"/>
        </w:rPr>
        <w:t>7</w:t>
      </w:r>
      <w:r w:rsidR="004536B2" w:rsidRPr="00861D37">
        <w:rPr>
          <w:rFonts w:ascii="ArialMT" w:eastAsia="ArialMT" w:hAnsi="ArialMT" w:cs="ArialMT"/>
          <w:sz w:val="22"/>
          <w:szCs w:val="22"/>
        </w:rPr>
        <w:t>-2024-</w:t>
      </w:r>
      <w:r w:rsidR="004536B2" w:rsidRPr="00AD531B">
        <w:rPr>
          <w:rFonts w:ascii="ArialMT" w:eastAsia="ArialMT" w:hAnsi="ArialMT" w:cs="ArialMT"/>
          <w:sz w:val="22"/>
          <w:szCs w:val="22"/>
        </w:rPr>
        <w:t>MDI/GM</w:t>
      </w:r>
      <w:r w:rsidRPr="00AD531B">
        <w:rPr>
          <w:rFonts w:ascii="ArialMT" w:eastAsia="ArialMT" w:hAnsi="ArialMT" w:cs="ArialMT"/>
          <w:sz w:val="22"/>
          <w:szCs w:val="22"/>
        </w:rPr>
        <w:t xml:space="preserve"> de fecha </w:t>
      </w:r>
      <w:r w:rsidR="004536B2" w:rsidRPr="00AD531B">
        <w:rPr>
          <w:rFonts w:ascii="ArialMT" w:eastAsia="ArialMT" w:hAnsi="ArialMT" w:cs="ArialMT"/>
          <w:sz w:val="22"/>
          <w:szCs w:val="22"/>
        </w:rPr>
        <w:t>06 de marzo 2024, la Municipalidad Distrital de Ilabaya solicitó a</w:t>
      </w:r>
      <w:r w:rsidRPr="00AD531B">
        <w:rPr>
          <w:rFonts w:ascii="ArialMT" w:eastAsia="ArialMT" w:hAnsi="ArialMT" w:cs="ArialMT"/>
          <w:sz w:val="22"/>
          <w:szCs w:val="22"/>
        </w:rPr>
        <w:t xml:space="preserve"> la Contraloría General de la República </w:t>
      </w:r>
      <w:r w:rsidR="004536B2" w:rsidRPr="00AD531B">
        <w:rPr>
          <w:rFonts w:ascii="ArialMT" w:eastAsia="ArialMT" w:hAnsi="ArialMT" w:cs="ArialMT"/>
          <w:sz w:val="22"/>
          <w:szCs w:val="22"/>
        </w:rPr>
        <w:t xml:space="preserve">la </w:t>
      </w:r>
      <w:r w:rsidRPr="00AD531B">
        <w:rPr>
          <w:rFonts w:ascii="ArialMT" w:eastAsia="ArialMT" w:hAnsi="ArialMT" w:cs="ArialMT"/>
          <w:sz w:val="22"/>
          <w:szCs w:val="22"/>
        </w:rPr>
        <w:t>emi</w:t>
      </w:r>
      <w:r w:rsidR="004536B2" w:rsidRPr="00AD531B">
        <w:rPr>
          <w:rFonts w:ascii="ArialMT" w:eastAsia="ArialMT" w:hAnsi="ArialMT" w:cs="ArialMT"/>
          <w:sz w:val="22"/>
          <w:szCs w:val="22"/>
        </w:rPr>
        <w:t>sión de Informe Previo.</w:t>
      </w:r>
    </w:p>
    <w:p w14:paraId="26F130AC" w14:textId="14BF7EC9" w:rsidR="00861D37" w:rsidRPr="00EF7739" w:rsidRDefault="00861D37">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sidRPr="00EF7739">
        <w:rPr>
          <w:rFonts w:ascii="ArialMT" w:eastAsia="ArialMT" w:hAnsi="ArialMT" w:cs="ArialMT"/>
          <w:sz w:val="22"/>
          <w:szCs w:val="22"/>
        </w:rPr>
        <w:t>Con Oficio N°</w:t>
      </w:r>
      <w:r w:rsidR="0071113A">
        <w:rPr>
          <w:rFonts w:ascii="ArialMT" w:eastAsia="ArialMT" w:hAnsi="ArialMT" w:cs="ArialMT"/>
          <w:sz w:val="22"/>
          <w:szCs w:val="22"/>
        </w:rPr>
        <w:t xml:space="preserve"> </w:t>
      </w:r>
      <w:r w:rsidR="00EF7739" w:rsidRPr="00EF7739">
        <w:rPr>
          <w:rFonts w:ascii="ArialMT" w:eastAsia="ArialMT" w:hAnsi="ArialMT" w:cs="ArialMT"/>
          <w:sz w:val="22"/>
          <w:szCs w:val="22"/>
        </w:rPr>
        <w:t>059</w:t>
      </w:r>
      <w:r w:rsidRPr="00EF7739">
        <w:rPr>
          <w:rFonts w:ascii="ArialMT" w:eastAsia="ArialMT" w:hAnsi="ArialMT" w:cs="ArialMT"/>
          <w:sz w:val="22"/>
          <w:szCs w:val="22"/>
        </w:rPr>
        <w:t>-2024</w:t>
      </w:r>
      <w:r w:rsidR="00EF7739" w:rsidRPr="00EF7739">
        <w:rPr>
          <w:rFonts w:ascii="ArialMT" w:eastAsia="ArialMT" w:hAnsi="ArialMT" w:cs="ArialMT"/>
          <w:sz w:val="22"/>
          <w:szCs w:val="22"/>
        </w:rPr>
        <w:t>-CG/GCMEGA</w:t>
      </w:r>
      <w:r w:rsidRPr="00EF7739">
        <w:rPr>
          <w:rFonts w:ascii="ArialMT" w:eastAsia="ArialMT" w:hAnsi="ArialMT" w:cs="ArialMT"/>
          <w:sz w:val="22"/>
          <w:szCs w:val="22"/>
        </w:rPr>
        <w:t>, de fecha 1</w:t>
      </w:r>
      <w:r w:rsidR="00EF7739" w:rsidRPr="00EF7739">
        <w:rPr>
          <w:rFonts w:ascii="ArialMT" w:eastAsia="ArialMT" w:hAnsi="ArialMT" w:cs="ArialMT"/>
          <w:sz w:val="22"/>
          <w:szCs w:val="22"/>
        </w:rPr>
        <w:t>5</w:t>
      </w:r>
      <w:r w:rsidRPr="00EF7739">
        <w:rPr>
          <w:rFonts w:ascii="ArialMT" w:eastAsia="ArialMT" w:hAnsi="ArialMT" w:cs="ArialMT"/>
          <w:sz w:val="22"/>
          <w:szCs w:val="22"/>
        </w:rPr>
        <w:t xml:space="preserve"> de abril del 2024, la Contraloría General de la República remitió el Informe Previo N° 001-2024-</w:t>
      </w:r>
      <w:r w:rsidR="00EF7739" w:rsidRPr="00EF7739">
        <w:rPr>
          <w:rFonts w:ascii="ArialMT" w:eastAsia="ArialMT" w:hAnsi="ArialMT" w:cs="ArialMT"/>
          <w:sz w:val="22"/>
          <w:szCs w:val="22"/>
        </w:rPr>
        <w:t>CG/APP</w:t>
      </w:r>
      <w:r w:rsidRPr="00EF7739">
        <w:rPr>
          <w:rFonts w:ascii="ArialMT" w:eastAsia="ArialMT" w:hAnsi="ArialMT" w:cs="ArialMT"/>
          <w:sz w:val="22"/>
          <w:szCs w:val="22"/>
        </w:rPr>
        <w:t xml:space="preserve"> en relación a </w:t>
      </w:r>
      <w:r w:rsidRPr="00EF7739">
        <w:rPr>
          <w:rFonts w:ascii="ArialMT" w:eastAsia="ArialMT" w:hAnsi="ArialMT" w:cs="ArialMT"/>
          <w:b/>
          <w:bCs/>
          <w:sz w:val="22"/>
          <w:szCs w:val="22"/>
        </w:rPr>
        <w:t>EL PROYECTO</w:t>
      </w:r>
      <w:r w:rsidRPr="00EF7739">
        <w:rPr>
          <w:rFonts w:ascii="ArialMT" w:eastAsia="ArialMT" w:hAnsi="ArialMT" w:cs="ArialMT"/>
          <w:sz w:val="22"/>
          <w:szCs w:val="22"/>
        </w:rPr>
        <w:t>.</w:t>
      </w:r>
    </w:p>
    <w:p w14:paraId="284CD060" w14:textId="089003FF" w:rsidR="003E191A" w:rsidRDefault="00000000">
      <w:pPr>
        <w:numPr>
          <w:ilvl w:val="1"/>
          <w:numId w:val="1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Con fecha </w:t>
      </w:r>
      <w:r>
        <w:rPr>
          <w:rFonts w:ascii="Arial" w:eastAsia="Arial" w:hAnsi="Arial" w:cs="Arial"/>
          <w:color w:val="0000FF"/>
          <w:sz w:val="22"/>
          <w:szCs w:val="22"/>
        </w:rPr>
        <w:t>[INDICAR DÍA, MES Y AÑO]</w:t>
      </w:r>
      <w:r>
        <w:rPr>
          <w:rFonts w:ascii="Arial" w:eastAsia="Arial" w:hAnsi="Arial" w:cs="Arial"/>
          <w:color w:val="000000"/>
          <w:sz w:val="22"/>
          <w:szCs w:val="22"/>
        </w:rPr>
        <w:t xml:space="preserve">, el Comité Especial adjudicó la Buena Pro del Proceso de Selección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w:t>
      </w:r>
      <w:r>
        <w:rPr>
          <w:rFonts w:ascii="Arial" w:eastAsia="Arial" w:hAnsi="Arial" w:cs="Arial"/>
          <w:color w:val="0000FF"/>
          <w:sz w:val="22"/>
          <w:szCs w:val="22"/>
        </w:rPr>
        <w:t xml:space="preserve">[INDICAR NOMENCLATURA DEL PROCESO DE SELECCIÓN] </w:t>
      </w:r>
      <w:r>
        <w:rPr>
          <w:rFonts w:ascii="Arial" w:eastAsia="Arial" w:hAnsi="Arial" w:cs="Arial"/>
          <w:color w:val="000000"/>
          <w:sz w:val="22"/>
          <w:szCs w:val="22"/>
        </w:rPr>
        <w:t xml:space="preserve">para el financiamiento y ejecución de </w:t>
      </w:r>
      <w:r>
        <w:rPr>
          <w:rFonts w:ascii="Arial" w:eastAsia="Arial" w:hAnsi="Arial" w:cs="Arial"/>
          <w:b/>
          <w:color w:val="000000"/>
          <w:sz w:val="22"/>
          <w:szCs w:val="22"/>
        </w:rPr>
        <w:t>EL PROYECTO</w:t>
      </w:r>
      <w:r>
        <w:rPr>
          <w:rFonts w:ascii="Arial" w:eastAsia="Arial" w:hAnsi="Arial" w:cs="Arial"/>
          <w:color w:val="000000"/>
          <w:sz w:val="22"/>
          <w:szCs w:val="22"/>
        </w:rPr>
        <w:t xml:space="preserve">, a </w:t>
      </w:r>
      <w:r>
        <w:rPr>
          <w:rFonts w:ascii="Arial" w:eastAsia="Arial" w:hAnsi="Arial" w:cs="Arial"/>
          <w:b/>
          <w:color w:val="000000"/>
          <w:sz w:val="22"/>
          <w:szCs w:val="22"/>
        </w:rPr>
        <w:t>LA EMPRESA PRIVADA</w:t>
      </w:r>
      <w:r>
        <w:rPr>
          <w:rFonts w:ascii="Arial" w:eastAsia="Arial" w:hAnsi="Arial" w:cs="Arial"/>
          <w:color w:val="000000"/>
          <w:sz w:val="22"/>
          <w:szCs w:val="22"/>
        </w:rPr>
        <w:t xml:space="preserve"> (</w:t>
      </w:r>
      <w:r>
        <w:rPr>
          <w:rFonts w:ascii="Arial" w:eastAsia="Arial" w:hAnsi="Arial" w:cs="Arial"/>
          <w:b/>
          <w:color w:val="000000"/>
          <w:sz w:val="22"/>
          <w:szCs w:val="22"/>
        </w:rPr>
        <w:t>O EL CONSORCIO</w:t>
      </w:r>
      <w:r>
        <w:rPr>
          <w:rFonts w:ascii="Arial" w:eastAsia="Arial" w:hAnsi="Arial" w:cs="Arial"/>
          <w:color w:val="000000"/>
          <w:sz w:val="22"/>
          <w:szCs w:val="22"/>
        </w:rPr>
        <w:t>), cuyos detalles y costos constan en los documentos integrantes del presente Convenio.</w:t>
      </w:r>
    </w:p>
    <w:p w14:paraId="05F47B43" w14:textId="77777777" w:rsidR="003E191A" w:rsidRDefault="00000000">
      <w:pPr>
        <w:numPr>
          <w:ilvl w:val="1"/>
          <w:numId w:val="17"/>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Mediante Carta N° </w:t>
      </w:r>
      <w:r>
        <w:rPr>
          <w:rFonts w:ascii="Arial" w:eastAsia="Arial" w:hAnsi="Arial" w:cs="Arial"/>
          <w:color w:val="0000FF"/>
          <w:sz w:val="22"/>
          <w:szCs w:val="22"/>
        </w:rPr>
        <w:t xml:space="preserve">[INDICAR NÚMERO] </w:t>
      </w:r>
      <w:r>
        <w:rPr>
          <w:rFonts w:ascii="Arial" w:eastAsia="Arial" w:hAnsi="Arial" w:cs="Arial"/>
          <w:color w:val="000000"/>
          <w:sz w:val="22"/>
          <w:szCs w:val="22"/>
        </w:rPr>
        <w:t xml:space="preserve">de fecha </w:t>
      </w:r>
      <w:r>
        <w:rPr>
          <w:rFonts w:ascii="Arial" w:eastAsia="Arial" w:hAnsi="Arial" w:cs="Arial"/>
          <w:color w:val="0000FF"/>
          <w:sz w:val="22"/>
          <w:szCs w:val="22"/>
        </w:rPr>
        <w:t xml:space="preserve">[INDICAR DÍA, MES Y AÑO] </w:t>
      </w:r>
      <w:r>
        <w:rPr>
          <w:rFonts w:ascii="Arial" w:eastAsia="Arial" w:hAnsi="Arial" w:cs="Arial"/>
          <w:b/>
          <w:color w:val="000000"/>
          <w:sz w:val="22"/>
          <w:szCs w:val="22"/>
        </w:rPr>
        <w:t>LA EMPRESA PRIVADA</w:t>
      </w:r>
      <w:r>
        <w:rPr>
          <w:rFonts w:ascii="Arial" w:eastAsia="Arial" w:hAnsi="Arial" w:cs="Arial"/>
          <w:color w:val="000000"/>
          <w:sz w:val="22"/>
          <w:szCs w:val="22"/>
        </w:rPr>
        <w:t xml:space="preserve"> (</w:t>
      </w:r>
      <w:r>
        <w:rPr>
          <w:rFonts w:ascii="Arial" w:eastAsia="Arial" w:hAnsi="Arial" w:cs="Arial"/>
          <w:b/>
          <w:color w:val="000000"/>
          <w:sz w:val="22"/>
          <w:szCs w:val="22"/>
        </w:rPr>
        <w:t>O EL CONSORCIO</w:t>
      </w:r>
      <w:r>
        <w:rPr>
          <w:rFonts w:ascii="Arial" w:eastAsia="Arial" w:hAnsi="Arial" w:cs="Arial"/>
          <w:color w:val="000000"/>
          <w:sz w:val="22"/>
          <w:szCs w:val="22"/>
        </w:rPr>
        <w:t xml:space="preserve">) presenta los documentos necesarios para el perfeccionamiento del Convenio. </w:t>
      </w:r>
    </w:p>
    <w:p w14:paraId="0F297F8D" w14:textId="77777777" w:rsidR="003E191A" w:rsidRDefault="003E191A">
      <w:pPr>
        <w:jc w:val="both"/>
        <w:rPr>
          <w:rFonts w:ascii="Arial" w:eastAsia="Arial" w:hAnsi="Arial" w:cs="Arial"/>
          <w:b/>
        </w:rPr>
      </w:pPr>
    </w:p>
    <w:p w14:paraId="3FA08E93" w14:textId="77777777" w:rsidR="003E191A" w:rsidRDefault="00000000">
      <w:pPr>
        <w:jc w:val="both"/>
        <w:rPr>
          <w:rFonts w:ascii="Arial" w:eastAsia="Arial" w:hAnsi="Arial" w:cs="Arial"/>
          <w:b/>
        </w:rPr>
      </w:pPr>
      <w:r>
        <w:rPr>
          <w:rFonts w:ascii="Arial" w:eastAsia="Arial" w:hAnsi="Arial" w:cs="Arial"/>
          <w:b/>
        </w:rPr>
        <w:t>CLÁUSULA SEGUNDA: MARCO LEGAL DEL CONVENIO DE INVERSIÓN</w:t>
      </w:r>
    </w:p>
    <w:p w14:paraId="0D8A851B" w14:textId="77777777" w:rsidR="003E191A" w:rsidRDefault="00000000">
      <w:pPr>
        <w:ind w:left="567" w:hanging="567"/>
        <w:jc w:val="both"/>
        <w:rPr>
          <w:rFonts w:ascii="Arial" w:eastAsia="Arial" w:hAnsi="Arial" w:cs="Arial"/>
        </w:rPr>
      </w:pPr>
      <w:r>
        <w:rPr>
          <w:rFonts w:ascii="Arial" w:eastAsia="Arial" w:hAnsi="Arial" w:cs="Arial"/>
        </w:rPr>
        <w:t xml:space="preserve">2.1. </w:t>
      </w:r>
      <w:r>
        <w:rPr>
          <w:rFonts w:ascii="Arial" w:eastAsia="Arial" w:hAnsi="Arial" w:cs="Arial"/>
        </w:rPr>
        <w:tab/>
        <w:t xml:space="preserve">El Convenio de Inversión se encuentra en el marco del Texto Único Ordenado de la Ley N 29230, Ley que impulsa la inversión pública regional y local con participación del sector privado y sus modificatorias, aprobado mediante Decreto Supremo N 081-2022-EF, así como del Reglamento de la Ley N° 29230, aprobado por Decreto Supremo N 210-2022-EF (en adelante, el Reglamento de la Ley N° 29230). </w:t>
      </w:r>
    </w:p>
    <w:p w14:paraId="16211F46" w14:textId="77777777" w:rsidR="003E191A" w:rsidRDefault="003E191A">
      <w:pPr>
        <w:jc w:val="both"/>
        <w:rPr>
          <w:rFonts w:ascii="Arial" w:eastAsia="Arial" w:hAnsi="Arial" w:cs="Arial"/>
        </w:rPr>
      </w:pPr>
    </w:p>
    <w:p w14:paraId="0FB97854" w14:textId="77777777" w:rsidR="003E191A" w:rsidRDefault="00000000">
      <w:pPr>
        <w:ind w:left="567" w:hanging="567"/>
        <w:jc w:val="both"/>
        <w:rPr>
          <w:rFonts w:ascii="Arial" w:eastAsia="Arial" w:hAnsi="Arial" w:cs="Arial"/>
        </w:rPr>
      </w:pPr>
      <w:r>
        <w:rPr>
          <w:rFonts w:ascii="Arial" w:eastAsia="Arial" w:hAnsi="Arial" w:cs="Arial"/>
        </w:rPr>
        <w:lastRenderedPageBreak/>
        <w:t xml:space="preserve">2.2. </w:t>
      </w:r>
      <w:r>
        <w:rPr>
          <w:rFonts w:ascii="Arial" w:eastAsia="Arial" w:hAnsi="Arial" w:cs="Arial"/>
        </w:rPr>
        <w:tab/>
        <w:t>En todo caso, el Convenio y todas las obligaciones derivadas de él, se rigen por la legislación de la República del Perú.</w:t>
      </w:r>
    </w:p>
    <w:p w14:paraId="0A95F141" w14:textId="77777777" w:rsidR="00290915" w:rsidRDefault="00290915">
      <w:pPr>
        <w:jc w:val="both"/>
        <w:rPr>
          <w:rFonts w:ascii="Arial" w:eastAsia="Arial" w:hAnsi="Arial" w:cs="Arial"/>
          <w:b/>
        </w:rPr>
      </w:pPr>
    </w:p>
    <w:p w14:paraId="7C6C0E43" w14:textId="3DBCAF18" w:rsidR="003E191A" w:rsidRDefault="00000000">
      <w:pPr>
        <w:jc w:val="both"/>
        <w:rPr>
          <w:rFonts w:ascii="Arial" w:eastAsia="Arial" w:hAnsi="Arial" w:cs="Arial"/>
          <w:b/>
        </w:rPr>
      </w:pPr>
      <w:r>
        <w:rPr>
          <w:rFonts w:ascii="Arial" w:eastAsia="Arial" w:hAnsi="Arial" w:cs="Arial"/>
          <w:b/>
        </w:rPr>
        <w:t xml:space="preserve">CLÁUSULA TERCERA: DOCUMENTOS INTEGRANTES DEL CONVENIO </w:t>
      </w:r>
    </w:p>
    <w:p w14:paraId="586C2303" w14:textId="77777777" w:rsidR="003E191A" w:rsidRDefault="00000000">
      <w:pPr>
        <w:ind w:left="567" w:hanging="567"/>
        <w:jc w:val="both"/>
        <w:rPr>
          <w:rFonts w:ascii="Arial" w:eastAsia="Arial" w:hAnsi="Arial" w:cs="Arial"/>
        </w:rPr>
      </w:pPr>
      <w:r>
        <w:rPr>
          <w:rFonts w:ascii="Arial" w:eastAsia="Arial" w:hAnsi="Arial" w:cs="Arial"/>
        </w:rPr>
        <w:t>3.1.</w:t>
      </w:r>
      <w:r>
        <w:rPr>
          <w:rFonts w:ascii="Arial" w:eastAsia="Arial" w:hAnsi="Arial" w:cs="Arial"/>
        </w:rPr>
        <w:tab/>
        <w:t xml:space="preserve">El presente Convenio está conformado por el estudio de preinversión o ficha técnica de </w:t>
      </w:r>
      <w:r>
        <w:rPr>
          <w:rFonts w:ascii="Arial" w:eastAsia="Arial" w:hAnsi="Arial" w:cs="Arial"/>
          <w:b/>
        </w:rPr>
        <w:t>EL PROYECTO</w:t>
      </w:r>
      <w:r>
        <w:rPr>
          <w:rFonts w:ascii="Arial" w:eastAsia="Arial" w:hAnsi="Arial" w:cs="Arial"/>
        </w:rPr>
        <w:t xml:space="preserve"> y los formatos posteriores a la declaratoria de la viabilidad registrados en el Banco de Inversiones del Sistema Nacional de Programación Multianual y Gestión de Inversiones, las bases integradas, la propuesta económica y propuesta técnica del postor ganador de la buena pro, el Acta de otorgamiento de la buena pro y otros documentos derivados del proceso de selección que establezcan obligaciones para las partes.</w:t>
      </w:r>
    </w:p>
    <w:p w14:paraId="4D1DCD01" w14:textId="4A50FF2D" w:rsidR="003E191A" w:rsidRDefault="003E191A">
      <w:pPr>
        <w:ind w:left="567" w:hanging="567"/>
        <w:jc w:val="both"/>
        <w:rPr>
          <w:rFonts w:ascii="Arial" w:eastAsia="Arial" w:hAnsi="Arial" w:cs="Arial"/>
        </w:rPr>
      </w:pPr>
    </w:p>
    <w:p w14:paraId="0B4E905C" w14:textId="77777777" w:rsidR="003E191A" w:rsidRDefault="00000000">
      <w:pPr>
        <w:jc w:val="both"/>
        <w:rPr>
          <w:rFonts w:ascii="Arial" w:eastAsia="Arial" w:hAnsi="Arial" w:cs="Arial"/>
          <w:b/>
        </w:rPr>
      </w:pPr>
      <w:r>
        <w:rPr>
          <w:rFonts w:ascii="Arial" w:eastAsia="Arial" w:hAnsi="Arial" w:cs="Arial"/>
          <w:b/>
        </w:rPr>
        <w:t>CLÁUSULA CUARTA: OBJETO</w:t>
      </w:r>
    </w:p>
    <w:p w14:paraId="6004C999" w14:textId="430D360C" w:rsidR="003E191A" w:rsidRDefault="00000000">
      <w:pPr>
        <w:ind w:left="567" w:hanging="567"/>
        <w:jc w:val="both"/>
        <w:rPr>
          <w:rFonts w:ascii="Arial" w:eastAsia="Arial" w:hAnsi="Arial" w:cs="Arial"/>
        </w:rPr>
      </w:pPr>
      <w:r>
        <w:rPr>
          <w:rFonts w:ascii="Arial" w:eastAsia="Arial" w:hAnsi="Arial" w:cs="Arial"/>
        </w:rPr>
        <w:t xml:space="preserve">4.1. </w:t>
      </w:r>
      <w:r>
        <w:rPr>
          <w:rFonts w:ascii="Arial" w:eastAsia="Arial" w:hAnsi="Arial" w:cs="Arial"/>
        </w:rPr>
        <w:tab/>
        <w:t xml:space="preserve">El presente Convenio tiene por objeto que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financie y ejecute </w:t>
      </w:r>
      <w:r>
        <w:rPr>
          <w:rFonts w:ascii="Arial" w:eastAsia="Arial" w:hAnsi="Arial" w:cs="Arial"/>
          <w:b/>
        </w:rPr>
        <w:t>EL PROYECTO</w:t>
      </w:r>
      <w:r w:rsidR="004536B2">
        <w:rPr>
          <w:rFonts w:ascii="Arial" w:eastAsia="Arial" w:hAnsi="Arial" w:cs="Arial"/>
          <w:b/>
        </w:rPr>
        <w:t xml:space="preserve"> </w:t>
      </w:r>
      <w:r>
        <w:rPr>
          <w:rFonts w:ascii="Arial" w:eastAsia="Arial" w:hAnsi="Arial" w:cs="Arial"/>
        </w:rPr>
        <w:t>conforme a las condiciones económicas y técnicas previstas en las bases integradas, la propuesta económica y técnica, y el Acta de otorgamiento de la buena pro, que integran el presente Convenio en el marco del TUO de la Ley N° 29230 y del Reglamento de la Ley N° 29230.</w:t>
      </w:r>
    </w:p>
    <w:p w14:paraId="32B6EAEB" w14:textId="77777777" w:rsidR="003E191A" w:rsidRDefault="003E191A">
      <w:pPr>
        <w:jc w:val="both"/>
        <w:rPr>
          <w:rFonts w:ascii="Arial" w:eastAsia="Arial" w:hAnsi="Arial" w:cs="Arial"/>
        </w:rPr>
      </w:pPr>
    </w:p>
    <w:p w14:paraId="2E5F0846" w14:textId="6CDF37D5" w:rsidR="003E191A" w:rsidRDefault="00000000">
      <w:pPr>
        <w:ind w:left="567" w:hanging="567"/>
        <w:jc w:val="both"/>
        <w:rPr>
          <w:rFonts w:ascii="Arial" w:eastAsia="Arial" w:hAnsi="Arial" w:cs="Arial"/>
          <w:color w:val="0000FF"/>
        </w:rPr>
      </w:pPr>
      <w:r>
        <w:rPr>
          <w:rFonts w:ascii="Arial" w:eastAsia="Arial" w:hAnsi="Arial" w:cs="Arial"/>
        </w:rPr>
        <w:t xml:space="preserve">4.2. </w:t>
      </w:r>
      <w:r>
        <w:rPr>
          <w:rFonts w:ascii="Arial" w:eastAsia="Arial" w:hAnsi="Arial" w:cs="Arial"/>
        </w:rPr>
        <w:tab/>
      </w:r>
      <w:r>
        <w:rPr>
          <w:rFonts w:ascii="Arial" w:eastAsia="Arial" w:hAnsi="Arial" w:cs="Arial"/>
          <w:b/>
        </w:rPr>
        <w:t>LAS PARTES</w:t>
      </w:r>
      <w:r>
        <w:rPr>
          <w:rFonts w:ascii="Arial" w:eastAsia="Arial" w:hAnsi="Arial" w:cs="Arial"/>
        </w:rPr>
        <w:t xml:space="preserve"> convienen en que el ejecutor de </w:t>
      </w:r>
      <w:r>
        <w:rPr>
          <w:rFonts w:ascii="Arial" w:eastAsia="Arial" w:hAnsi="Arial" w:cs="Arial"/>
          <w:b/>
        </w:rPr>
        <w:t>EL PROYECTO</w:t>
      </w:r>
      <w:r>
        <w:rPr>
          <w:rFonts w:ascii="Arial" w:eastAsia="Arial" w:hAnsi="Arial" w:cs="Arial"/>
        </w:rPr>
        <w:t xml:space="preserve"> es la empresa </w:t>
      </w:r>
      <w:r>
        <w:rPr>
          <w:rFonts w:ascii="Arial" w:eastAsia="Arial" w:hAnsi="Arial" w:cs="Arial"/>
          <w:color w:val="0000FF"/>
        </w:rPr>
        <w:t>[CONSIGNAR EL NOMBRE DEL EJECUTOR DEL PROYECTO].</w:t>
      </w:r>
    </w:p>
    <w:p w14:paraId="4A6DDF8A" w14:textId="74258008" w:rsidR="004536B2" w:rsidRPr="0071113A" w:rsidRDefault="004536B2">
      <w:pPr>
        <w:ind w:left="567" w:hanging="567"/>
        <w:jc w:val="both"/>
        <w:rPr>
          <w:rFonts w:ascii="Arial" w:eastAsia="Arial" w:hAnsi="Arial" w:cs="Arial"/>
        </w:rPr>
      </w:pPr>
    </w:p>
    <w:p w14:paraId="5DAD9702" w14:textId="225904A4" w:rsidR="004536B2" w:rsidRPr="0071113A" w:rsidRDefault="004536B2">
      <w:pPr>
        <w:ind w:left="567" w:hanging="567"/>
        <w:jc w:val="both"/>
        <w:rPr>
          <w:rFonts w:ascii="Arial" w:eastAsia="Arial" w:hAnsi="Arial" w:cs="Arial"/>
        </w:rPr>
      </w:pPr>
      <w:r w:rsidRPr="0071113A">
        <w:rPr>
          <w:rFonts w:ascii="Arial" w:eastAsia="Arial" w:hAnsi="Arial" w:cs="Arial"/>
        </w:rPr>
        <w:t xml:space="preserve">4.3. El ESTUDIO DEFINITIVO que elabore </w:t>
      </w:r>
      <w:r w:rsidRPr="0071113A">
        <w:rPr>
          <w:rFonts w:ascii="Arial" w:eastAsia="Arial" w:hAnsi="Arial" w:cs="Arial"/>
          <w:b/>
        </w:rPr>
        <w:t>LA EMPRESA PRIVADA</w:t>
      </w:r>
      <w:r w:rsidRPr="0071113A">
        <w:rPr>
          <w:rFonts w:ascii="Arial" w:eastAsia="Arial" w:hAnsi="Arial" w:cs="Arial"/>
        </w:rPr>
        <w:t xml:space="preserve"> (</w:t>
      </w:r>
      <w:r w:rsidRPr="0071113A">
        <w:rPr>
          <w:rFonts w:ascii="Arial" w:eastAsia="Arial" w:hAnsi="Arial" w:cs="Arial"/>
          <w:b/>
        </w:rPr>
        <w:t>O EL CONSORCIO</w:t>
      </w:r>
      <w:r w:rsidRPr="0071113A">
        <w:rPr>
          <w:rFonts w:ascii="Arial" w:eastAsia="Arial" w:hAnsi="Arial" w:cs="Arial"/>
        </w:rPr>
        <w:t>) debe guardar plena coherencia con los objetivos, alcances y parámetros que sustentan la viabilidad del proyecto.</w:t>
      </w:r>
    </w:p>
    <w:p w14:paraId="5F78C5AE" w14:textId="77777777" w:rsidR="003E191A" w:rsidRDefault="003E191A">
      <w:pPr>
        <w:jc w:val="both"/>
        <w:rPr>
          <w:rFonts w:ascii="Arial" w:eastAsia="Arial" w:hAnsi="Arial" w:cs="Arial"/>
        </w:rPr>
      </w:pPr>
    </w:p>
    <w:p w14:paraId="37449E58" w14:textId="77777777" w:rsidR="003E191A" w:rsidRDefault="00000000">
      <w:pPr>
        <w:jc w:val="both"/>
        <w:rPr>
          <w:rFonts w:ascii="Arial" w:eastAsia="Arial" w:hAnsi="Arial" w:cs="Arial"/>
          <w:b/>
        </w:rPr>
      </w:pPr>
      <w:r>
        <w:rPr>
          <w:rFonts w:ascii="Arial" w:eastAsia="Arial" w:hAnsi="Arial" w:cs="Arial"/>
          <w:b/>
        </w:rPr>
        <w:t>CLÁUSULA QUINTA: MONTO TOTAL DEL CONVENIO DE INVERSIÓN</w:t>
      </w:r>
    </w:p>
    <w:p w14:paraId="5E7B72A7" w14:textId="5E2D68D9" w:rsidR="003E191A" w:rsidRDefault="00000000">
      <w:pPr>
        <w:ind w:left="708" w:hanging="708"/>
        <w:jc w:val="both"/>
        <w:rPr>
          <w:rFonts w:ascii="Arial" w:eastAsia="Arial" w:hAnsi="Arial" w:cs="Arial"/>
        </w:rPr>
      </w:pPr>
      <w:r>
        <w:rPr>
          <w:rFonts w:ascii="Arial" w:eastAsia="Arial" w:hAnsi="Arial" w:cs="Arial"/>
        </w:rPr>
        <w:t>5.1.</w:t>
      </w:r>
      <w:r>
        <w:rPr>
          <w:rFonts w:ascii="Arial" w:eastAsia="Arial" w:hAnsi="Arial" w:cs="Arial"/>
        </w:rPr>
        <w:tab/>
        <w:t xml:space="preserve">El monto total del convenio de inversión objeto </w:t>
      </w:r>
      <w:r w:rsidRPr="00F53C5D">
        <w:rPr>
          <w:rFonts w:ascii="Arial" w:eastAsia="Arial" w:hAnsi="Arial" w:cs="Arial"/>
        </w:rPr>
        <w:t>del presente Con</w:t>
      </w:r>
      <w:r w:rsidRPr="00A951F2">
        <w:rPr>
          <w:rFonts w:ascii="Arial" w:eastAsia="Arial" w:hAnsi="Arial" w:cs="Arial"/>
        </w:rPr>
        <w:t xml:space="preserve">venio, es igual al monto de inversión adjudicado que </w:t>
      </w:r>
      <w:r w:rsidRPr="0096553A">
        <w:rPr>
          <w:rFonts w:ascii="Arial" w:eastAsia="Arial" w:hAnsi="Arial" w:cs="Arial"/>
        </w:rPr>
        <w:t xml:space="preserve">asciende a </w:t>
      </w:r>
      <w:r w:rsidR="0096553A" w:rsidRPr="0096553A">
        <w:rPr>
          <w:rFonts w:ascii="Arial" w:eastAsia="Arial" w:hAnsi="Arial" w:cs="Arial"/>
        </w:rPr>
        <w:t>S/ 68,030,006.19 (Sesenta y ocho millones treinta mil seis y 19/100 soles).</w:t>
      </w:r>
    </w:p>
    <w:p w14:paraId="40EA64F5" w14:textId="1253A0A2" w:rsidR="003E191A" w:rsidRDefault="00000000">
      <w:pPr>
        <w:ind w:left="567" w:hanging="567"/>
        <w:jc w:val="both"/>
        <w:rPr>
          <w:rFonts w:ascii="Arial" w:eastAsia="Arial" w:hAnsi="Arial" w:cs="Arial"/>
        </w:rPr>
      </w:pPr>
      <w:r>
        <w:rPr>
          <w:rFonts w:ascii="Arial" w:eastAsia="Arial" w:hAnsi="Arial" w:cs="Arial"/>
        </w:rPr>
        <w:t xml:space="preserve">5.2. </w:t>
      </w:r>
      <w:r>
        <w:rPr>
          <w:rFonts w:ascii="Arial" w:eastAsia="Arial" w:hAnsi="Arial" w:cs="Arial"/>
        </w:rPr>
        <w:tab/>
        <w:t>El monto total del convenio de inversión considera los siguientes conceptos, de corresponder:</w:t>
      </w:r>
    </w:p>
    <w:p w14:paraId="7B2FE13E" w14:textId="300CB1EB" w:rsidR="003E191A" w:rsidRDefault="003E191A">
      <w:pPr>
        <w:ind w:left="567"/>
        <w:jc w:val="both"/>
        <w:rPr>
          <w:rFonts w:ascii="Arial Narrow" w:eastAsia="Arial Narrow" w:hAnsi="Arial Narrow" w:cs="Arial Narrow"/>
          <w:sz w:val="18"/>
          <w:szCs w:val="18"/>
        </w:rPr>
      </w:pPr>
    </w:p>
    <w:tbl>
      <w:tblPr>
        <w:tblStyle w:val="aff3"/>
        <w:tblW w:w="7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2823"/>
      </w:tblGrid>
      <w:tr w:rsidR="003E191A" w14:paraId="48A429E7" w14:textId="77777777">
        <w:trPr>
          <w:jc w:val="center"/>
        </w:trPr>
        <w:tc>
          <w:tcPr>
            <w:tcW w:w="4829" w:type="dxa"/>
            <w:shd w:val="clear" w:color="auto" w:fill="BFBFBF"/>
          </w:tcPr>
          <w:p w14:paraId="76E10A58" w14:textId="77777777" w:rsidR="003E191A" w:rsidRDefault="00000000">
            <w:pPr>
              <w:jc w:val="center"/>
              <w:rPr>
                <w:rFonts w:ascii="Arial" w:eastAsia="Arial" w:hAnsi="Arial" w:cs="Arial"/>
                <w:b/>
                <w:sz w:val="18"/>
                <w:szCs w:val="18"/>
              </w:rPr>
            </w:pPr>
            <w:r>
              <w:rPr>
                <w:rFonts w:ascii="Arial" w:eastAsia="Arial" w:hAnsi="Arial" w:cs="Arial"/>
                <w:b/>
                <w:sz w:val="18"/>
                <w:szCs w:val="18"/>
              </w:rPr>
              <w:t>RUBRO</w:t>
            </w:r>
          </w:p>
        </w:tc>
        <w:tc>
          <w:tcPr>
            <w:tcW w:w="2823" w:type="dxa"/>
            <w:shd w:val="clear" w:color="auto" w:fill="BFBFBF"/>
          </w:tcPr>
          <w:p w14:paraId="3256D7DE" w14:textId="77777777" w:rsidR="003E191A" w:rsidRDefault="00000000">
            <w:pPr>
              <w:jc w:val="center"/>
              <w:rPr>
                <w:rFonts w:ascii="Arial" w:eastAsia="Arial" w:hAnsi="Arial" w:cs="Arial"/>
                <w:b/>
                <w:sz w:val="18"/>
                <w:szCs w:val="18"/>
              </w:rPr>
            </w:pPr>
            <w:r>
              <w:rPr>
                <w:rFonts w:ascii="Arial" w:eastAsia="Arial" w:hAnsi="Arial" w:cs="Arial"/>
                <w:b/>
                <w:sz w:val="18"/>
                <w:szCs w:val="18"/>
              </w:rPr>
              <w:t>S/</w:t>
            </w:r>
          </w:p>
        </w:tc>
      </w:tr>
      <w:tr w:rsidR="003E191A" w14:paraId="1E51D8DE" w14:textId="77777777">
        <w:trPr>
          <w:jc w:val="center"/>
        </w:trPr>
        <w:tc>
          <w:tcPr>
            <w:tcW w:w="4829" w:type="dxa"/>
            <w:shd w:val="clear" w:color="auto" w:fill="BFBFBF"/>
          </w:tcPr>
          <w:p w14:paraId="5CE85CFB"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COSTO DIRECTO  </w:t>
            </w:r>
          </w:p>
        </w:tc>
        <w:tc>
          <w:tcPr>
            <w:tcW w:w="2823" w:type="dxa"/>
            <w:shd w:val="clear" w:color="auto" w:fill="BFBFBF"/>
          </w:tcPr>
          <w:p w14:paraId="5943EFC2" w14:textId="630A0FCB" w:rsidR="003E191A" w:rsidRPr="00314A25" w:rsidRDefault="00314A25">
            <w:pPr>
              <w:tabs>
                <w:tab w:val="right" w:pos="3105"/>
              </w:tabs>
              <w:jc w:val="center"/>
              <w:rPr>
                <w:rFonts w:ascii="Arial" w:eastAsia="Arial" w:hAnsi="Arial" w:cs="Arial"/>
                <w:sz w:val="18"/>
                <w:szCs w:val="18"/>
              </w:rPr>
            </w:pPr>
            <w:r w:rsidRPr="00314A25">
              <w:rPr>
                <w:rFonts w:ascii="Arial" w:eastAsia="Times New Roman" w:hAnsi="Arial" w:cs="Arial"/>
                <w:sz w:val="18"/>
                <w:szCs w:val="18"/>
                <w:lang w:val="es-PE"/>
              </w:rPr>
              <w:t>63,937,975.74</w:t>
            </w:r>
          </w:p>
        </w:tc>
      </w:tr>
      <w:tr w:rsidR="003E191A" w14:paraId="2BA71554" w14:textId="77777777">
        <w:trPr>
          <w:jc w:val="center"/>
        </w:trPr>
        <w:tc>
          <w:tcPr>
            <w:tcW w:w="4829" w:type="dxa"/>
          </w:tcPr>
          <w:p w14:paraId="44F98BFF"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GASTOS GENERALES (...%) </w:t>
            </w:r>
          </w:p>
        </w:tc>
        <w:tc>
          <w:tcPr>
            <w:tcW w:w="2823" w:type="dxa"/>
          </w:tcPr>
          <w:p w14:paraId="347C9D30" w14:textId="77777777" w:rsidR="003E191A" w:rsidRPr="00314A25" w:rsidRDefault="00000000">
            <w:pPr>
              <w:jc w:val="center"/>
              <w:rPr>
                <w:rFonts w:ascii="Arial" w:eastAsia="Arial" w:hAnsi="Arial" w:cs="Arial"/>
                <w:sz w:val="18"/>
                <w:szCs w:val="18"/>
              </w:rPr>
            </w:pPr>
            <w:r w:rsidRPr="00314A25">
              <w:rPr>
                <w:rFonts w:ascii="Arial" w:eastAsia="Arial" w:hAnsi="Arial" w:cs="Arial"/>
                <w:sz w:val="18"/>
                <w:szCs w:val="18"/>
                <w:shd w:val="clear" w:color="auto" w:fill="F2F2F2"/>
              </w:rPr>
              <w:t>[……………………..]</w:t>
            </w:r>
          </w:p>
        </w:tc>
      </w:tr>
      <w:tr w:rsidR="003E191A" w14:paraId="70F97BD3" w14:textId="77777777">
        <w:trPr>
          <w:jc w:val="center"/>
        </w:trPr>
        <w:tc>
          <w:tcPr>
            <w:tcW w:w="4829" w:type="dxa"/>
          </w:tcPr>
          <w:p w14:paraId="43E9F7A8" w14:textId="77777777" w:rsidR="003E191A" w:rsidRDefault="00000000">
            <w:pPr>
              <w:jc w:val="both"/>
              <w:rPr>
                <w:rFonts w:ascii="Arial" w:eastAsia="Arial" w:hAnsi="Arial" w:cs="Arial"/>
                <w:sz w:val="18"/>
                <w:szCs w:val="18"/>
              </w:rPr>
            </w:pPr>
            <w:r>
              <w:rPr>
                <w:rFonts w:ascii="Arial" w:eastAsia="Arial" w:hAnsi="Arial" w:cs="Arial"/>
                <w:sz w:val="18"/>
                <w:szCs w:val="18"/>
              </w:rPr>
              <w:t>UTILIDAD (...</w:t>
            </w:r>
            <w:proofErr w:type="gramStart"/>
            <w:r>
              <w:rPr>
                <w:rFonts w:ascii="Arial" w:eastAsia="Arial" w:hAnsi="Arial" w:cs="Arial"/>
                <w:sz w:val="18"/>
                <w:szCs w:val="18"/>
              </w:rPr>
              <w:t>%)  (</w:t>
            </w:r>
            <w:proofErr w:type="gramEnd"/>
            <w:r>
              <w:rPr>
                <w:rFonts w:ascii="Arial" w:eastAsia="Arial" w:hAnsi="Arial" w:cs="Arial"/>
                <w:sz w:val="18"/>
                <w:szCs w:val="18"/>
              </w:rPr>
              <w:t>**)</w:t>
            </w:r>
          </w:p>
        </w:tc>
        <w:tc>
          <w:tcPr>
            <w:tcW w:w="2823" w:type="dxa"/>
          </w:tcPr>
          <w:p w14:paraId="01CEAE18" w14:textId="77777777" w:rsidR="003E191A" w:rsidRPr="00314A25" w:rsidRDefault="00000000">
            <w:pPr>
              <w:jc w:val="center"/>
              <w:rPr>
                <w:rFonts w:ascii="Arial" w:eastAsia="Arial" w:hAnsi="Arial" w:cs="Arial"/>
                <w:sz w:val="18"/>
                <w:szCs w:val="18"/>
              </w:rPr>
            </w:pPr>
            <w:r w:rsidRPr="00314A25">
              <w:rPr>
                <w:rFonts w:ascii="Arial" w:eastAsia="Arial" w:hAnsi="Arial" w:cs="Arial"/>
                <w:sz w:val="18"/>
                <w:szCs w:val="18"/>
                <w:shd w:val="clear" w:color="auto" w:fill="F2F2F2"/>
              </w:rPr>
              <w:t>[……………………..]</w:t>
            </w:r>
          </w:p>
        </w:tc>
      </w:tr>
      <w:tr w:rsidR="003E191A" w14:paraId="0B15ADA4" w14:textId="77777777">
        <w:trPr>
          <w:jc w:val="center"/>
        </w:trPr>
        <w:tc>
          <w:tcPr>
            <w:tcW w:w="4829" w:type="dxa"/>
            <w:shd w:val="clear" w:color="auto" w:fill="BFBFBF"/>
          </w:tcPr>
          <w:p w14:paraId="2E1034D5"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SUB TOTAL   </w:t>
            </w:r>
          </w:p>
        </w:tc>
        <w:tc>
          <w:tcPr>
            <w:tcW w:w="2823" w:type="dxa"/>
            <w:shd w:val="clear" w:color="auto" w:fill="BFBFBF"/>
          </w:tcPr>
          <w:p w14:paraId="3EC79E6E" w14:textId="4AB29A64" w:rsidR="003E191A" w:rsidRPr="00314A25" w:rsidRDefault="00314A25">
            <w:pPr>
              <w:jc w:val="center"/>
              <w:rPr>
                <w:rFonts w:ascii="Arial" w:eastAsia="Arial" w:hAnsi="Arial" w:cs="Arial"/>
                <w:sz w:val="18"/>
                <w:szCs w:val="18"/>
              </w:rPr>
            </w:pPr>
            <w:r w:rsidRPr="00314A25">
              <w:rPr>
                <w:rFonts w:ascii="Arial" w:eastAsia="Times New Roman" w:hAnsi="Arial" w:cs="Arial"/>
                <w:sz w:val="18"/>
                <w:szCs w:val="18"/>
                <w:lang w:val="es-PE"/>
              </w:rPr>
              <w:t>63,937,975.74</w:t>
            </w:r>
          </w:p>
        </w:tc>
      </w:tr>
      <w:tr w:rsidR="003E191A" w14:paraId="7EF1D847" w14:textId="77777777">
        <w:trPr>
          <w:trHeight w:val="85"/>
          <w:jc w:val="center"/>
        </w:trPr>
        <w:tc>
          <w:tcPr>
            <w:tcW w:w="4829" w:type="dxa"/>
          </w:tcPr>
          <w:p w14:paraId="59B33196"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IMPUESTO I.G.V. (18%)  </w:t>
            </w:r>
          </w:p>
        </w:tc>
        <w:tc>
          <w:tcPr>
            <w:tcW w:w="2823" w:type="dxa"/>
          </w:tcPr>
          <w:p w14:paraId="4A822C7F" w14:textId="77777777" w:rsidR="003E191A" w:rsidRPr="00314A25" w:rsidRDefault="00000000">
            <w:pPr>
              <w:jc w:val="center"/>
              <w:rPr>
                <w:rFonts w:ascii="Arial" w:eastAsia="Arial" w:hAnsi="Arial" w:cs="Arial"/>
                <w:sz w:val="18"/>
                <w:szCs w:val="18"/>
              </w:rPr>
            </w:pPr>
            <w:r w:rsidRPr="00314A25">
              <w:rPr>
                <w:rFonts w:ascii="Arial" w:eastAsia="Arial" w:hAnsi="Arial" w:cs="Arial"/>
                <w:sz w:val="18"/>
                <w:szCs w:val="18"/>
                <w:shd w:val="clear" w:color="auto" w:fill="F2F2F2"/>
              </w:rPr>
              <w:t>[……………………..]</w:t>
            </w:r>
          </w:p>
        </w:tc>
      </w:tr>
      <w:tr w:rsidR="003E191A" w14:paraId="78BDD1D0" w14:textId="77777777">
        <w:trPr>
          <w:jc w:val="center"/>
        </w:trPr>
        <w:tc>
          <w:tcPr>
            <w:tcW w:w="4829" w:type="dxa"/>
            <w:shd w:val="clear" w:color="auto" w:fill="BFBFBF"/>
          </w:tcPr>
          <w:p w14:paraId="1F031B53"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PRESUPUESTO BASE  </w:t>
            </w:r>
          </w:p>
        </w:tc>
        <w:tc>
          <w:tcPr>
            <w:tcW w:w="2823" w:type="dxa"/>
            <w:shd w:val="clear" w:color="auto" w:fill="BFBFBF"/>
          </w:tcPr>
          <w:p w14:paraId="553BF89F" w14:textId="77777777" w:rsidR="003E191A" w:rsidRPr="00314A25" w:rsidRDefault="00000000">
            <w:pPr>
              <w:jc w:val="center"/>
              <w:rPr>
                <w:rFonts w:ascii="Arial" w:eastAsia="Arial" w:hAnsi="Arial" w:cs="Arial"/>
                <w:sz w:val="18"/>
                <w:szCs w:val="18"/>
              </w:rPr>
            </w:pPr>
            <w:r w:rsidRPr="00314A25">
              <w:rPr>
                <w:rFonts w:ascii="Arial" w:eastAsia="Arial" w:hAnsi="Arial" w:cs="Arial"/>
                <w:sz w:val="18"/>
                <w:szCs w:val="18"/>
                <w:shd w:val="clear" w:color="auto" w:fill="F2F2F2"/>
              </w:rPr>
              <w:t>[……………………..]</w:t>
            </w:r>
          </w:p>
        </w:tc>
      </w:tr>
      <w:tr w:rsidR="003E191A" w14:paraId="23CA5888" w14:textId="77777777">
        <w:trPr>
          <w:jc w:val="center"/>
        </w:trPr>
        <w:tc>
          <w:tcPr>
            <w:tcW w:w="4829" w:type="dxa"/>
          </w:tcPr>
          <w:p w14:paraId="2527018A" w14:textId="77777777" w:rsidR="003E191A" w:rsidRDefault="00000000">
            <w:pPr>
              <w:jc w:val="both"/>
              <w:rPr>
                <w:rFonts w:ascii="Arial" w:eastAsia="Arial" w:hAnsi="Arial" w:cs="Arial"/>
                <w:sz w:val="18"/>
                <w:szCs w:val="18"/>
              </w:rPr>
            </w:pPr>
            <w:r>
              <w:rPr>
                <w:rFonts w:ascii="Arial" w:eastAsia="Arial" w:hAnsi="Arial" w:cs="Arial"/>
                <w:sz w:val="18"/>
                <w:szCs w:val="18"/>
              </w:rPr>
              <w:t xml:space="preserve">EXPEDIENTE </w:t>
            </w:r>
            <w:proofErr w:type="gramStart"/>
            <w:r>
              <w:rPr>
                <w:rFonts w:ascii="Arial" w:eastAsia="Arial" w:hAnsi="Arial" w:cs="Arial"/>
                <w:sz w:val="18"/>
                <w:szCs w:val="18"/>
              </w:rPr>
              <w:t>TÉCNICO(</w:t>
            </w:r>
            <w:proofErr w:type="gramEnd"/>
            <w:r>
              <w:rPr>
                <w:rFonts w:ascii="Arial" w:eastAsia="Arial" w:hAnsi="Arial" w:cs="Arial"/>
                <w:sz w:val="18"/>
                <w:szCs w:val="18"/>
              </w:rPr>
              <w:t>***)</w:t>
            </w:r>
          </w:p>
        </w:tc>
        <w:tc>
          <w:tcPr>
            <w:tcW w:w="2823" w:type="dxa"/>
          </w:tcPr>
          <w:p w14:paraId="6472D10A" w14:textId="29AB6ACE" w:rsidR="003E191A" w:rsidRPr="00314A25" w:rsidRDefault="00314A25">
            <w:pPr>
              <w:jc w:val="center"/>
              <w:rPr>
                <w:rFonts w:ascii="Arial" w:eastAsia="Arial" w:hAnsi="Arial" w:cs="Arial"/>
                <w:sz w:val="18"/>
                <w:szCs w:val="18"/>
              </w:rPr>
            </w:pPr>
            <w:r w:rsidRPr="00314A25">
              <w:rPr>
                <w:rFonts w:ascii="Arial" w:eastAsia="Times New Roman" w:hAnsi="Arial" w:cs="Arial"/>
                <w:sz w:val="18"/>
                <w:szCs w:val="18"/>
                <w:lang w:val="es-PE"/>
              </w:rPr>
              <w:t>1,598,449.40</w:t>
            </w:r>
          </w:p>
        </w:tc>
      </w:tr>
      <w:tr w:rsidR="003E191A" w14:paraId="6CC1A4D4" w14:textId="77777777">
        <w:trPr>
          <w:jc w:val="center"/>
        </w:trPr>
        <w:tc>
          <w:tcPr>
            <w:tcW w:w="4829" w:type="dxa"/>
          </w:tcPr>
          <w:p w14:paraId="24B32277" w14:textId="77777777" w:rsidR="003E191A" w:rsidRDefault="00000000">
            <w:pPr>
              <w:jc w:val="both"/>
              <w:rPr>
                <w:rFonts w:ascii="Arial" w:eastAsia="Arial" w:hAnsi="Arial" w:cs="Arial"/>
                <w:sz w:val="18"/>
                <w:szCs w:val="18"/>
              </w:rPr>
            </w:pPr>
            <w:r>
              <w:rPr>
                <w:rFonts w:ascii="Arial" w:eastAsia="Arial" w:hAnsi="Arial" w:cs="Arial"/>
                <w:sz w:val="18"/>
                <w:szCs w:val="18"/>
              </w:rPr>
              <w:t>COSTO DE SUPERVISIÓN DE LA EJECUCIÓN DE LA OBRA (**)</w:t>
            </w:r>
          </w:p>
        </w:tc>
        <w:tc>
          <w:tcPr>
            <w:tcW w:w="2823" w:type="dxa"/>
          </w:tcPr>
          <w:p w14:paraId="073DE688" w14:textId="16743237" w:rsidR="003E191A" w:rsidRPr="00314A25" w:rsidRDefault="00314A25" w:rsidP="005F6A9C">
            <w:pPr>
              <w:tabs>
                <w:tab w:val="left" w:pos="201"/>
                <w:tab w:val="center" w:pos="1303"/>
              </w:tabs>
              <w:jc w:val="center"/>
              <w:rPr>
                <w:rFonts w:ascii="Arial" w:eastAsia="Arial" w:hAnsi="Arial" w:cs="Arial"/>
                <w:sz w:val="18"/>
                <w:szCs w:val="18"/>
              </w:rPr>
            </w:pPr>
            <w:r w:rsidRPr="00314A25">
              <w:rPr>
                <w:rFonts w:ascii="Arial" w:eastAsia="Times New Roman" w:hAnsi="Arial" w:cs="Arial"/>
                <w:sz w:val="18"/>
                <w:szCs w:val="18"/>
                <w:lang w:val="es-PE"/>
              </w:rPr>
              <w:t>2,033,581.05</w:t>
            </w:r>
          </w:p>
        </w:tc>
      </w:tr>
      <w:tr w:rsidR="003E191A" w14:paraId="6B3C1F49" w14:textId="77777777">
        <w:trPr>
          <w:jc w:val="center"/>
        </w:trPr>
        <w:tc>
          <w:tcPr>
            <w:tcW w:w="4829" w:type="dxa"/>
          </w:tcPr>
          <w:p w14:paraId="5BDD4669" w14:textId="389D72CF" w:rsidR="003E191A" w:rsidRDefault="00000000">
            <w:pPr>
              <w:jc w:val="both"/>
              <w:rPr>
                <w:rFonts w:ascii="Arial" w:eastAsia="Arial" w:hAnsi="Arial" w:cs="Arial"/>
                <w:sz w:val="18"/>
                <w:szCs w:val="18"/>
              </w:rPr>
            </w:pPr>
            <w:r>
              <w:rPr>
                <w:rFonts w:ascii="Arial" w:eastAsia="Arial" w:hAnsi="Arial" w:cs="Arial"/>
                <w:sz w:val="18"/>
                <w:szCs w:val="18"/>
              </w:rPr>
              <w:t xml:space="preserve">COSTO DE SUPERVISIÓN DE LA ELABORACIÓN DEL EXPEDIENTE </w:t>
            </w:r>
            <w:proofErr w:type="gramStart"/>
            <w:r>
              <w:rPr>
                <w:rFonts w:ascii="Arial" w:eastAsia="Arial" w:hAnsi="Arial" w:cs="Arial"/>
                <w:sz w:val="18"/>
                <w:szCs w:val="18"/>
              </w:rPr>
              <w:t>T</w:t>
            </w:r>
            <w:r w:rsidR="00314A25">
              <w:rPr>
                <w:rFonts w:ascii="Arial" w:eastAsia="Arial" w:hAnsi="Arial" w:cs="Arial"/>
                <w:sz w:val="18"/>
                <w:szCs w:val="18"/>
              </w:rPr>
              <w:t>É</w:t>
            </w:r>
            <w:r>
              <w:rPr>
                <w:rFonts w:ascii="Arial" w:eastAsia="Arial" w:hAnsi="Arial" w:cs="Arial"/>
                <w:sz w:val="18"/>
                <w:szCs w:val="18"/>
              </w:rPr>
              <w:t>CNICO(</w:t>
            </w:r>
            <w:proofErr w:type="gramEnd"/>
            <w:r>
              <w:rPr>
                <w:rFonts w:ascii="Arial" w:eastAsia="Arial" w:hAnsi="Arial" w:cs="Arial"/>
                <w:sz w:val="18"/>
                <w:szCs w:val="18"/>
              </w:rPr>
              <w:t>***)</w:t>
            </w:r>
          </w:p>
        </w:tc>
        <w:tc>
          <w:tcPr>
            <w:tcW w:w="2823" w:type="dxa"/>
          </w:tcPr>
          <w:p w14:paraId="52E30B7A" w14:textId="79E2B96F" w:rsidR="003E191A" w:rsidRPr="00314A25" w:rsidRDefault="00314A25">
            <w:pPr>
              <w:jc w:val="center"/>
              <w:rPr>
                <w:rFonts w:ascii="Arial" w:eastAsia="Arial" w:hAnsi="Arial" w:cs="Arial"/>
                <w:sz w:val="18"/>
                <w:szCs w:val="18"/>
                <w:shd w:val="clear" w:color="auto" w:fill="F2F2F2"/>
              </w:rPr>
            </w:pPr>
            <w:r w:rsidRPr="00314A25">
              <w:rPr>
                <w:rFonts w:ascii="Arial" w:eastAsia="Times New Roman" w:hAnsi="Arial" w:cs="Arial"/>
                <w:sz w:val="18"/>
                <w:szCs w:val="18"/>
                <w:lang w:val="es-PE"/>
              </w:rPr>
              <w:t>460,000.00</w:t>
            </w:r>
          </w:p>
        </w:tc>
      </w:tr>
      <w:tr w:rsidR="003E191A" w14:paraId="569BF447" w14:textId="77777777" w:rsidTr="005F6A9C">
        <w:trPr>
          <w:jc w:val="center"/>
        </w:trPr>
        <w:tc>
          <w:tcPr>
            <w:tcW w:w="4829" w:type="dxa"/>
          </w:tcPr>
          <w:p w14:paraId="7C8916CC" w14:textId="77777777" w:rsidR="003E191A" w:rsidRDefault="00000000">
            <w:pPr>
              <w:jc w:val="both"/>
              <w:rPr>
                <w:rFonts w:ascii="Arial" w:eastAsia="Arial" w:hAnsi="Arial" w:cs="Arial"/>
                <w:sz w:val="18"/>
                <w:szCs w:val="18"/>
              </w:rPr>
            </w:pPr>
            <w:r>
              <w:rPr>
                <w:rFonts w:ascii="Arial" w:eastAsia="Arial" w:hAnsi="Arial" w:cs="Arial"/>
                <w:sz w:val="18"/>
                <w:szCs w:val="18"/>
              </w:rPr>
              <w:t>COSTO DE EXPEDIENTE DE MANTENIMIENTO (***)</w:t>
            </w:r>
          </w:p>
        </w:tc>
        <w:tc>
          <w:tcPr>
            <w:tcW w:w="2823" w:type="dxa"/>
            <w:shd w:val="clear" w:color="auto" w:fill="auto"/>
          </w:tcPr>
          <w:p w14:paraId="323C83E0" w14:textId="2AED5E20" w:rsidR="003E191A" w:rsidRPr="00314A25" w:rsidRDefault="005F6A9C" w:rsidP="005F6A9C">
            <w:pPr>
              <w:jc w:val="center"/>
              <w:rPr>
                <w:rFonts w:ascii="Arial" w:eastAsia="Times New Roman" w:hAnsi="Arial" w:cs="Arial"/>
                <w:sz w:val="18"/>
                <w:szCs w:val="18"/>
                <w:lang w:val="es-PE"/>
              </w:rPr>
            </w:pPr>
            <w:r w:rsidRPr="00314A25">
              <w:rPr>
                <w:rFonts w:ascii="Arial" w:eastAsia="Times New Roman" w:hAnsi="Arial" w:cs="Arial"/>
                <w:sz w:val="18"/>
                <w:szCs w:val="18"/>
                <w:lang w:val="es-PE"/>
              </w:rPr>
              <w:t>-.-</w:t>
            </w:r>
          </w:p>
        </w:tc>
      </w:tr>
      <w:tr w:rsidR="005F6A9C" w14:paraId="6AD6F8F5" w14:textId="77777777" w:rsidTr="005F6A9C">
        <w:trPr>
          <w:jc w:val="center"/>
        </w:trPr>
        <w:tc>
          <w:tcPr>
            <w:tcW w:w="4829" w:type="dxa"/>
          </w:tcPr>
          <w:p w14:paraId="37F721B5" w14:textId="77777777" w:rsidR="005F6A9C" w:rsidRDefault="005F6A9C" w:rsidP="005F6A9C">
            <w:pPr>
              <w:jc w:val="both"/>
              <w:rPr>
                <w:rFonts w:ascii="Arial" w:eastAsia="Arial" w:hAnsi="Arial" w:cs="Arial"/>
                <w:sz w:val="18"/>
                <w:szCs w:val="18"/>
              </w:rPr>
            </w:pPr>
            <w:r>
              <w:rPr>
                <w:rFonts w:ascii="Arial" w:eastAsia="Arial" w:hAnsi="Arial" w:cs="Arial"/>
                <w:sz w:val="18"/>
                <w:szCs w:val="18"/>
              </w:rPr>
              <w:t>COSTO DE ACTIVIDAD DE MANTENIMIENTO (***)</w:t>
            </w:r>
          </w:p>
        </w:tc>
        <w:tc>
          <w:tcPr>
            <w:tcW w:w="2823" w:type="dxa"/>
            <w:shd w:val="clear" w:color="auto" w:fill="auto"/>
          </w:tcPr>
          <w:p w14:paraId="1ED4F565" w14:textId="1E32610C" w:rsidR="005F6A9C" w:rsidRPr="00314A25" w:rsidRDefault="005F6A9C" w:rsidP="005F6A9C">
            <w:pPr>
              <w:jc w:val="center"/>
              <w:rPr>
                <w:rFonts w:ascii="Arial" w:eastAsia="Times New Roman" w:hAnsi="Arial" w:cs="Arial"/>
                <w:sz w:val="18"/>
                <w:szCs w:val="18"/>
                <w:lang w:val="es-PE"/>
              </w:rPr>
            </w:pPr>
            <w:r w:rsidRPr="00314A25">
              <w:rPr>
                <w:rFonts w:ascii="Arial" w:eastAsia="Times New Roman" w:hAnsi="Arial" w:cs="Arial"/>
                <w:sz w:val="18"/>
                <w:szCs w:val="18"/>
                <w:lang w:val="es-PE"/>
              </w:rPr>
              <w:t>-.-</w:t>
            </w:r>
          </w:p>
        </w:tc>
      </w:tr>
      <w:tr w:rsidR="005F6A9C" w14:paraId="705E32C1" w14:textId="77777777" w:rsidTr="005F6A9C">
        <w:trPr>
          <w:jc w:val="center"/>
        </w:trPr>
        <w:tc>
          <w:tcPr>
            <w:tcW w:w="4829" w:type="dxa"/>
          </w:tcPr>
          <w:p w14:paraId="5419C3F7" w14:textId="77777777" w:rsidR="005F6A9C" w:rsidRDefault="005F6A9C" w:rsidP="005F6A9C">
            <w:pPr>
              <w:jc w:val="both"/>
              <w:rPr>
                <w:rFonts w:ascii="Arial" w:eastAsia="Arial" w:hAnsi="Arial" w:cs="Arial"/>
                <w:sz w:val="18"/>
                <w:szCs w:val="18"/>
              </w:rPr>
            </w:pPr>
            <w:r>
              <w:rPr>
                <w:rFonts w:ascii="Arial" w:eastAsia="Arial" w:hAnsi="Arial" w:cs="Arial"/>
                <w:sz w:val="18"/>
                <w:szCs w:val="18"/>
              </w:rPr>
              <w:t>COSTO DE MANUAL DE OPERACIÓN (***)</w:t>
            </w:r>
          </w:p>
        </w:tc>
        <w:tc>
          <w:tcPr>
            <w:tcW w:w="2823" w:type="dxa"/>
            <w:shd w:val="clear" w:color="auto" w:fill="auto"/>
          </w:tcPr>
          <w:p w14:paraId="7B7FC965" w14:textId="0DC1BB7D" w:rsidR="005F6A9C" w:rsidRPr="00314A25" w:rsidRDefault="005F6A9C" w:rsidP="005F6A9C">
            <w:pPr>
              <w:jc w:val="center"/>
              <w:rPr>
                <w:rFonts w:ascii="Arial" w:eastAsia="Times New Roman" w:hAnsi="Arial" w:cs="Arial"/>
                <w:sz w:val="18"/>
                <w:szCs w:val="18"/>
                <w:lang w:val="es-PE"/>
              </w:rPr>
            </w:pPr>
            <w:r w:rsidRPr="00314A25">
              <w:rPr>
                <w:rFonts w:ascii="Arial" w:eastAsia="Times New Roman" w:hAnsi="Arial" w:cs="Arial"/>
                <w:sz w:val="18"/>
                <w:szCs w:val="18"/>
                <w:lang w:val="es-PE"/>
              </w:rPr>
              <w:t>-.-</w:t>
            </w:r>
          </w:p>
        </w:tc>
      </w:tr>
      <w:tr w:rsidR="005F6A9C" w14:paraId="132A3859" w14:textId="77777777" w:rsidTr="005F6A9C">
        <w:trPr>
          <w:jc w:val="center"/>
        </w:trPr>
        <w:tc>
          <w:tcPr>
            <w:tcW w:w="4829" w:type="dxa"/>
          </w:tcPr>
          <w:p w14:paraId="68CE1B1C" w14:textId="77777777" w:rsidR="005F6A9C" w:rsidRDefault="005F6A9C" w:rsidP="005F6A9C">
            <w:pPr>
              <w:jc w:val="both"/>
              <w:rPr>
                <w:rFonts w:ascii="Arial" w:eastAsia="Arial" w:hAnsi="Arial" w:cs="Arial"/>
                <w:sz w:val="18"/>
                <w:szCs w:val="18"/>
              </w:rPr>
            </w:pPr>
            <w:r>
              <w:rPr>
                <w:rFonts w:ascii="Arial" w:eastAsia="Arial" w:hAnsi="Arial" w:cs="Arial"/>
                <w:sz w:val="18"/>
                <w:szCs w:val="18"/>
              </w:rPr>
              <w:t>COSTO DE ACTIVIDADES DE OPERACIÓN (***)</w:t>
            </w:r>
          </w:p>
        </w:tc>
        <w:tc>
          <w:tcPr>
            <w:tcW w:w="2823" w:type="dxa"/>
            <w:shd w:val="clear" w:color="auto" w:fill="auto"/>
          </w:tcPr>
          <w:p w14:paraId="45F2EAE5" w14:textId="5C4271BE" w:rsidR="005F6A9C" w:rsidRPr="00314A25" w:rsidRDefault="005F6A9C" w:rsidP="005F6A9C">
            <w:pPr>
              <w:jc w:val="center"/>
              <w:rPr>
                <w:rFonts w:ascii="Arial" w:eastAsia="Times New Roman" w:hAnsi="Arial" w:cs="Arial"/>
                <w:sz w:val="18"/>
                <w:szCs w:val="18"/>
                <w:lang w:val="es-PE"/>
              </w:rPr>
            </w:pPr>
            <w:r w:rsidRPr="00314A25">
              <w:rPr>
                <w:rFonts w:ascii="Arial" w:eastAsia="Times New Roman" w:hAnsi="Arial" w:cs="Arial"/>
                <w:sz w:val="18"/>
                <w:szCs w:val="18"/>
                <w:lang w:val="es-PE"/>
              </w:rPr>
              <w:t>-.-</w:t>
            </w:r>
          </w:p>
        </w:tc>
      </w:tr>
      <w:tr w:rsidR="003E191A" w14:paraId="18C9AB60" w14:textId="77777777">
        <w:trPr>
          <w:jc w:val="center"/>
        </w:trPr>
        <w:tc>
          <w:tcPr>
            <w:tcW w:w="4829" w:type="dxa"/>
            <w:shd w:val="clear" w:color="auto" w:fill="BFBFBF"/>
          </w:tcPr>
          <w:p w14:paraId="55C06A0D" w14:textId="77777777" w:rsidR="003E191A" w:rsidRDefault="00000000">
            <w:pPr>
              <w:tabs>
                <w:tab w:val="left" w:pos="4119"/>
              </w:tabs>
              <w:jc w:val="center"/>
              <w:rPr>
                <w:rFonts w:ascii="Arial" w:eastAsia="Arial" w:hAnsi="Arial" w:cs="Arial"/>
                <w:b/>
                <w:sz w:val="18"/>
                <w:szCs w:val="18"/>
              </w:rPr>
            </w:pPr>
            <w:r>
              <w:rPr>
                <w:rFonts w:ascii="Arial" w:eastAsia="Arial" w:hAnsi="Arial" w:cs="Arial"/>
                <w:b/>
                <w:sz w:val="18"/>
                <w:szCs w:val="18"/>
              </w:rPr>
              <w:t xml:space="preserve">PRESUPUESTO TOTAL </w:t>
            </w:r>
            <w:proofErr w:type="gramStart"/>
            <w:r>
              <w:rPr>
                <w:rFonts w:ascii="Arial" w:eastAsia="Arial" w:hAnsi="Arial" w:cs="Arial"/>
                <w:b/>
                <w:sz w:val="18"/>
                <w:szCs w:val="18"/>
              </w:rPr>
              <w:t>REFERENCIAL(</w:t>
            </w:r>
            <w:proofErr w:type="gramEnd"/>
            <w:r>
              <w:rPr>
                <w:rFonts w:ascii="Arial" w:eastAsia="Arial" w:hAnsi="Arial" w:cs="Arial"/>
                <w:b/>
                <w:sz w:val="18"/>
                <w:szCs w:val="18"/>
              </w:rPr>
              <w:t>****)</w:t>
            </w:r>
          </w:p>
        </w:tc>
        <w:tc>
          <w:tcPr>
            <w:tcW w:w="2823" w:type="dxa"/>
            <w:shd w:val="clear" w:color="auto" w:fill="BFBFBF"/>
          </w:tcPr>
          <w:p w14:paraId="51B145A5" w14:textId="7F17E9CC" w:rsidR="003E191A" w:rsidRPr="00314A25" w:rsidRDefault="00314A25">
            <w:pPr>
              <w:jc w:val="center"/>
              <w:rPr>
                <w:rFonts w:ascii="Arial" w:eastAsia="Arial" w:hAnsi="Arial" w:cs="Arial"/>
                <w:b/>
                <w:sz w:val="18"/>
                <w:szCs w:val="18"/>
              </w:rPr>
            </w:pPr>
            <w:r w:rsidRPr="00314A25">
              <w:rPr>
                <w:rFonts w:ascii="Arial" w:eastAsia="Times New Roman" w:hAnsi="Arial" w:cs="Arial"/>
                <w:b/>
                <w:bCs/>
                <w:sz w:val="18"/>
                <w:szCs w:val="18"/>
                <w:lang w:val="es-PE"/>
              </w:rPr>
              <w:t>68,030,006.19</w:t>
            </w:r>
          </w:p>
        </w:tc>
      </w:tr>
    </w:tbl>
    <w:p w14:paraId="6C3AFC48" w14:textId="7C125CDD" w:rsidR="003E191A" w:rsidRDefault="00000000">
      <w:pPr>
        <w:ind w:left="426" w:right="424"/>
        <w:jc w:val="both"/>
        <w:rPr>
          <w:rFonts w:ascii="Arial" w:eastAsia="Arial" w:hAnsi="Arial" w:cs="Arial"/>
          <w:sz w:val="18"/>
          <w:szCs w:val="18"/>
        </w:rPr>
      </w:pPr>
      <w:r>
        <w:rPr>
          <w:rFonts w:ascii="Arial" w:eastAsia="Arial" w:hAnsi="Arial" w:cs="Arial"/>
          <w:sz w:val="18"/>
          <w:szCs w:val="18"/>
        </w:rPr>
        <w:lastRenderedPageBreak/>
        <w:t>(**)</w:t>
      </w:r>
      <w:r w:rsidR="005F6A9C">
        <w:rPr>
          <w:rFonts w:ascii="Arial" w:eastAsia="Arial" w:hAnsi="Arial" w:cs="Arial"/>
          <w:sz w:val="18"/>
          <w:szCs w:val="18"/>
        </w:rPr>
        <w:t xml:space="preserve"> </w:t>
      </w:r>
      <w:r>
        <w:rPr>
          <w:rFonts w:ascii="Arial" w:eastAsia="Arial" w:hAnsi="Arial" w:cs="Arial"/>
          <w:sz w:val="18"/>
          <w:szCs w:val="18"/>
        </w:rPr>
        <w:t>El porcentaje de utilidad y los gastos generales del proyecto, no serán modificados o variados durante la ejecución del Convenio.</w:t>
      </w:r>
    </w:p>
    <w:p w14:paraId="2DED455A" w14:textId="77777777" w:rsidR="003E191A" w:rsidRDefault="00000000">
      <w:pPr>
        <w:ind w:left="426" w:right="424"/>
        <w:jc w:val="both"/>
        <w:rPr>
          <w:rFonts w:ascii="Arial" w:eastAsia="Arial" w:hAnsi="Arial" w:cs="Arial"/>
          <w:sz w:val="18"/>
          <w:szCs w:val="18"/>
        </w:rPr>
      </w:pPr>
      <w:r>
        <w:rPr>
          <w:rFonts w:ascii="Arial" w:eastAsia="Arial" w:hAnsi="Arial" w:cs="Arial"/>
          <w:sz w:val="18"/>
          <w:szCs w:val="18"/>
        </w:rPr>
        <w:t xml:space="preserve">(***) En caso la Entidad Pública considere este componente dentro del Monto Referencial del Convenio de Inversión. </w:t>
      </w:r>
    </w:p>
    <w:p w14:paraId="028A5674" w14:textId="03173C58" w:rsidR="003E191A" w:rsidRDefault="00000000">
      <w:pPr>
        <w:ind w:left="426" w:right="424"/>
        <w:jc w:val="both"/>
        <w:rPr>
          <w:rFonts w:ascii="Arial" w:eastAsia="Arial" w:hAnsi="Arial" w:cs="Arial"/>
          <w:sz w:val="18"/>
          <w:szCs w:val="18"/>
        </w:rPr>
      </w:pPr>
      <w:r>
        <w:rPr>
          <w:rFonts w:ascii="Arial" w:eastAsia="Arial" w:hAnsi="Arial" w:cs="Arial"/>
          <w:sz w:val="18"/>
          <w:szCs w:val="18"/>
        </w:rPr>
        <w:t>(****</w:t>
      </w:r>
      <w:r w:rsidR="0071113A">
        <w:rPr>
          <w:rFonts w:ascii="Arial" w:eastAsia="Arial" w:hAnsi="Arial" w:cs="Arial"/>
          <w:sz w:val="18"/>
          <w:szCs w:val="18"/>
        </w:rPr>
        <w:t>) No</w:t>
      </w:r>
      <w:r>
        <w:rPr>
          <w:rFonts w:ascii="Arial" w:eastAsia="Arial" w:hAnsi="Arial" w:cs="Arial"/>
          <w:sz w:val="18"/>
          <w:szCs w:val="18"/>
        </w:rPr>
        <w:t xml:space="preserve"> incluye intereses, ni costos financieros de carta fianza de adelanto directo o adelanto de materiales, ni costos de financiamiento a favor de la Empresa Privada y/o Empresa(s) Ejecutora(s) del Proyecto. </w:t>
      </w:r>
    </w:p>
    <w:p w14:paraId="102361EE" w14:textId="0F1C3EBA" w:rsidR="003E191A" w:rsidRDefault="003E191A">
      <w:pPr>
        <w:jc w:val="both"/>
        <w:rPr>
          <w:rFonts w:ascii="Arial" w:eastAsia="Arial" w:hAnsi="Arial" w:cs="Arial"/>
          <w:b/>
          <w:sz w:val="18"/>
          <w:szCs w:val="18"/>
        </w:rPr>
      </w:pPr>
    </w:p>
    <w:p w14:paraId="612CF92A" w14:textId="4B229209" w:rsidR="003E191A" w:rsidRDefault="00000000">
      <w:pPr>
        <w:ind w:left="567" w:hanging="567"/>
        <w:jc w:val="both"/>
        <w:rPr>
          <w:rFonts w:ascii="ArialMT" w:eastAsia="ArialMT" w:hAnsi="ArialMT" w:cs="ArialMT"/>
          <w:color w:val="0000FF"/>
        </w:rPr>
      </w:pPr>
      <w:r>
        <w:rPr>
          <w:rFonts w:ascii="ArialMT" w:eastAsia="ArialMT" w:hAnsi="ArialMT" w:cs="ArialMT"/>
        </w:rPr>
        <w:t xml:space="preserve">5.3. </w:t>
      </w:r>
      <w:r>
        <w:rPr>
          <w:rFonts w:ascii="ArialMT" w:eastAsia="ArialMT" w:hAnsi="ArialMT" w:cs="ArialMT"/>
        </w:rPr>
        <w:tab/>
        <w:t xml:space="preserve">Las variaciones o modificaciones que se realizan a </w:t>
      </w:r>
      <w:r>
        <w:rPr>
          <w:rFonts w:ascii="ArialMT" w:eastAsia="ArialMT" w:hAnsi="ArialMT" w:cs="ArialMT"/>
          <w:b/>
        </w:rPr>
        <w:t>EL PROYECTO</w:t>
      </w:r>
      <w:r>
        <w:rPr>
          <w:rFonts w:ascii="ArialMT" w:eastAsia="ArialMT" w:hAnsi="ArialMT" w:cs="ArialMT"/>
        </w:rPr>
        <w:t xml:space="preserve"> durante su ejecución en el marco de lo establecido en la Cláusula Décimo Octava del presente Convenio se incorporan al mismo, para lo cual </w:t>
      </w:r>
      <w:r>
        <w:rPr>
          <w:rFonts w:ascii="ArialMT" w:eastAsia="ArialMT" w:hAnsi="ArialMT" w:cs="ArialMT"/>
          <w:b/>
        </w:rPr>
        <w:t xml:space="preserve">LA ENTIDAD PÚBLICA </w:t>
      </w:r>
      <w:r>
        <w:rPr>
          <w:rFonts w:ascii="ArialMT" w:eastAsia="ArialMT" w:hAnsi="ArialMT" w:cs="ArialMT"/>
        </w:rPr>
        <w:t xml:space="preserve">y </w:t>
      </w:r>
      <w:r>
        <w:rPr>
          <w:rFonts w:ascii="ArialMT" w:eastAsia="ArialMT" w:hAnsi="ArialMT" w:cs="ArialMT"/>
          <w:b/>
        </w:rPr>
        <w:t>LA EMPRESA PRIVADA</w:t>
      </w:r>
      <w:r>
        <w:rPr>
          <w:rFonts w:ascii="ArialMT" w:eastAsia="ArialMT" w:hAnsi="ArialMT" w:cs="ArialMT"/>
        </w:rPr>
        <w:t xml:space="preserve"> (</w:t>
      </w:r>
      <w:r>
        <w:rPr>
          <w:rFonts w:ascii="ArialMT" w:eastAsia="ArialMT" w:hAnsi="ArialMT" w:cs="ArialMT"/>
          <w:b/>
        </w:rPr>
        <w:t>O EL CONSORCIO</w:t>
      </w:r>
      <w:r>
        <w:rPr>
          <w:rFonts w:ascii="ArialMT" w:eastAsia="ArialMT" w:hAnsi="ArialMT" w:cs="ArialMT"/>
        </w:rPr>
        <w:t xml:space="preserve">) firman las respectivas adendas, para su reconocimiento en el </w:t>
      </w:r>
      <w:r>
        <w:rPr>
          <w:rFonts w:ascii="ArialMT" w:eastAsia="ArialMT" w:hAnsi="ArialMT" w:cs="ArialMT"/>
          <w:color w:val="0000FF"/>
        </w:rPr>
        <w:t>CIPRL</w:t>
      </w:r>
      <w:r w:rsidR="0096553A">
        <w:rPr>
          <w:rFonts w:ascii="ArialMT" w:eastAsia="ArialMT" w:hAnsi="ArialMT" w:cs="ArialMT"/>
          <w:color w:val="0000FF"/>
        </w:rPr>
        <w:t>.</w:t>
      </w:r>
    </w:p>
    <w:p w14:paraId="155FA26B" w14:textId="77777777" w:rsidR="003E191A" w:rsidRDefault="00000000">
      <w:pPr>
        <w:ind w:left="567" w:hanging="567"/>
        <w:jc w:val="both"/>
        <w:rPr>
          <w:rFonts w:ascii="ArialMT" w:eastAsia="ArialMT" w:hAnsi="ArialMT" w:cs="ArialMT"/>
        </w:rPr>
      </w:pPr>
      <w:r>
        <w:rPr>
          <w:rFonts w:ascii="ArialMT" w:eastAsia="ArialMT" w:hAnsi="ArialMT" w:cs="ArialMT"/>
        </w:rPr>
        <w:t xml:space="preserve">5.4. </w:t>
      </w:r>
      <w:r>
        <w:rPr>
          <w:rFonts w:ascii="ArialMT" w:eastAsia="ArialMT" w:hAnsi="ArialMT" w:cs="ArialMT"/>
        </w:rPr>
        <w:tab/>
      </w:r>
      <w:r>
        <w:rPr>
          <w:rFonts w:ascii="ArialMT" w:eastAsia="ArialMT" w:hAnsi="ArialMT" w:cs="ArialMT"/>
          <w:b/>
        </w:rPr>
        <w:t>LA EMPRESA PRIVADA</w:t>
      </w:r>
      <w:r>
        <w:rPr>
          <w:rFonts w:ascii="ArialMT" w:eastAsia="ArialMT" w:hAnsi="ArialMT" w:cs="ArialMT"/>
        </w:rPr>
        <w:t xml:space="preserve"> (</w:t>
      </w:r>
      <w:r>
        <w:rPr>
          <w:rFonts w:ascii="ArialMT" w:eastAsia="ArialMT" w:hAnsi="ArialMT" w:cs="ArialMT"/>
          <w:b/>
        </w:rPr>
        <w:t>O EL CONSORCIO</w:t>
      </w:r>
      <w:r>
        <w:rPr>
          <w:rFonts w:ascii="ArialMT" w:eastAsia="ArialMT" w:hAnsi="ArialMT" w:cs="ArialMT"/>
        </w:rPr>
        <w:t xml:space="preserve">), acepta y declara que el monto total de inversión incluye todo concepto necesario para la completa y correcta ejecución de </w:t>
      </w:r>
      <w:r>
        <w:rPr>
          <w:rFonts w:ascii="ArialMT" w:eastAsia="ArialMT" w:hAnsi="ArialMT" w:cs="ArialMT"/>
          <w:b/>
        </w:rPr>
        <w:t>EL PROYECTO</w:t>
      </w:r>
      <w:r>
        <w:rPr>
          <w:rFonts w:ascii="ArialMT" w:eastAsia="ArialMT" w:hAnsi="ArialMT" w:cs="ArialMT"/>
        </w:rPr>
        <w:t>, de acuerdo con lo detallado en el Convenio y los documentos que lo integran de acuerdo a la Cláusula Tercera del presente Convenio.</w:t>
      </w:r>
    </w:p>
    <w:p w14:paraId="10E69FDE" w14:textId="6CEA6EEA" w:rsidR="003E191A" w:rsidRDefault="00000000">
      <w:pPr>
        <w:ind w:left="567"/>
        <w:jc w:val="both"/>
        <w:rPr>
          <w:rFonts w:ascii="ArialMT" w:eastAsia="ArialMT" w:hAnsi="ArialMT" w:cs="ArialMT"/>
        </w:rPr>
      </w:pPr>
      <w:r>
        <w:rPr>
          <w:rFonts w:ascii="ArialMT" w:eastAsia="ArialMT" w:hAnsi="ArialMT" w:cs="ArialMT"/>
        </w:rPr>
        <w:t xml:space="preserve">En ese sentido, sin carácter limitativo, </w:t>
      </w:r>
      <w:r>
        <w:rPr>
          <w:rFonts w:ascii="ArialMT" w:eastAsia="ArialMT" w:hAnsi="ArialMT" w:cs="ArialMT"/>
          <w:b/>
        </w:rPr>
        <w:t>LA EMPRESA PRIVADA</w:t>
      </w:r>
      <w:r>
        <w:rPr>
          <w:rFonts w:ascii="ArialMT" w:eastAsia="ArialMT" w:hAnsi="ArialMT" w:cs="ArialMT"/>
        </w:rPr>
        <w:t xml:space="preserve"> (</w:t>
      </w:r>
      <w:r>
        <w:rPr>
          <w:rFonts w:ascii="ArialMT" w:eastAsia="ArialMT" w:hAnsi="ArialMT" w:cs="ArialMT"/>
          <w:b/>
        </w:rPr>
        <w:t>O EL CONSORCIO</w:t>
      </w:r>
      <w:r>
        <w:rPr>
          <w:rFonts w:ascii="ArialMT" w:eastAsia="ArialMT" w:hAnsi="ArialMT" w:cs="ArialMT"/>
        </w:rPr>
        <w:t xml:space="preserve">) deja expresa constancia que dentro el monto total del convenio inversión señalado en el estudio definitivo están incluidos todos los conceptos mencionados en los términos de referencia que forman parte de las bases integradas y cualquier otro costo o gasto necesario para la correcta y total ejecución de </w:t>
      </w:r>
      <w:r>
        <w:rPr>
          <w:rFonts w:ascii="ArialMT" w:eastAsia="ArialMT" w:hAnsi="ArialMT" w:cs="ArialMT"/>
          <w:b/>
        </w:rPr>
        <w:t>EL PROYECTO</w:t>
      </w:r>
      <w:r>
        <w:rPr>
          <w:rFonts w:ascii="ArialMT" w:eastAsia="ArialMT" w:hAnsi="ArialMT" w:cs="ArialMT"/>
        </w:rPr>
        <w:t xml:space="preserve"> hasta su culminación física</w:t>
      </w:r>
      <w:r w:rsidR="005F6A9C">
        <w:rPr>
          <w:rFonts w:ascii="ArialMT" w:eastAsia="ArialMT" w:hAnsi="ArialMT" w:cs="ArialMT"/>
        </w:rPr>
        <w:t xml:space="preserve"> </w:t>
      </w:r>
      <w:r>
        <w:rPr>
          <w:rFonts w:ascii="ArialMT" w:eastAsia="ArialMT" w:hAnsi="ArialMT" w:cs="ArialMT"/>
        </w:rPr>
        <w:t xml:space="preserve">dejándose establecido que el financiamiento y ejecución de </w:t>
      </w:r>
      <w:r>
        <w:rPr>
          <w:rFonts w:ascii="ArialMT" w:eastAsia="ArialMT" w:hAnsi="ArialMT" w:cs="ArialMT"/>
          <w:b/>
        </w:rPr>
        <w:t>EL PROYECTO</w:t>
      </w:r>
      <w:r>
        <w:rPr>
          <w:rFonts w:ascii="ArialMT" w:eastAsia="ArialMT" w:hAnsi="ArialMT" w:cs="ArialMT"/>
        </w:rPr>
        <w:t xml:space="preserve"> no da lugar al pago de intereses por parte de </w:t>
      </w:r>
      <w:r>
        <w:rPr>
          <w:rFonts w:ascii="ArialMT" w:eastAsia="ArialMT" w:hAnsi="ArialMT" w:cs="ArialMT"/>
          <w:b/>
        </w:rPr>
        <w:t>LA ENTIDAD PÚBLICA</w:t>
      </w:r>
      <w:r>
        <w:rPr>
          <w:rFonts w:ascii="ArialMT" w:eastAsia="ArialMT" w:hAnsi="ArialMT" w:cs="ArialMT"/>
        </w:rPr>
        <w:t xml:space="preserve"> a favor de </w:t>
      </w:r>
      <w:r>
        <w:rPr>
          <w:rFonts w:ascii="ArialMT" w:eastAsia="ArialMT" w:hAnsi="ArialMT" w:cs="ArialMT"/>
          <w:b/>
        </w:rPr>
        <w:t>LA EMPRESA PRIVADA</w:t>
      </w:r>
      <w:r>
        <w:rPr>
          <w:rFonts w:ascii="ArialMT" w:eastAsia="ArialMT" w:hAnsi="ArialMT" w:cs="ArialMT"/>
        </w:rPr>
        <w:t xml:space="preserve"> (</w:t>
      </w:r>
      <w:r>
        <w:rPr>
          <w:rFonts w:ascii="ArialMT" w:eastAsia="ArialMT" w:hAnsi="ArialMT" w:cs="ArialMT"/>
          <w:b/>
        </w:rPr>
        <w:t>O EL CONSORCIO</w:t>
      </w:r>
      <w:r>
        <w:rPr>
          <w:rFonts w:ascii="ArialMT" w:eastAsia="ArialMT" w:hAnsi="ArialMT" w:cs="ArialMT"/>
        </w:rPr>
        <w:t>) y/o ejecutor del Proyecto.</w:t>
      </w:r>
    </w:p>
    <w:p w14:paraId="7A8FB594" w14:textId="77777777" w:rsidR="003E191A" w:rsidRDefault="00000000">
      <w:pPr>
        <w:ind w:left="567" w:hanging="567"/>
        <w:jc w:val="both"/>
        <w:rPr>
          <w:rFonts w:ascii="ArialMT" w:eastAsia="ArialMT" w:hAnsi="ArialMT" w:cs="ArialMT"/>
        </w:rPr>
      </w:pPr>
      <w:r>
        <w:rPr>
          <w:rFonts w:ascii="ArialMT" w:eastAsia="ArialMT" w:hAnsi="ArialMT" w:cs="ArialMT"/>
        </w:rPr>
        <w:t xml:space="preserve">5.5. </w:t>
      </w:r>
      <w:r>
        <w:rPr>
          <w:rFonts w:ascii="ArialMT" w:eastAsia="ArialMT" w:hAnsi="ArialMT" w:cs="ArialMT"/>
        </w:rPr>
        <w:tab/>
        <w:t xml:space="preserve">El monto total del convenio de inversión no incluye intereses, indemnizaciones, multas o sanciones y conceptos similares derivados de la ejecución de </w:t>
      </w:r>
      <w:r>
        <w:rPr>
          <w:rFonts w:ascii="ArialMT" w:eastAsia="ArialMT" w:hAnsi="ArialMT" w:cs="ArialMT"/>
          <w:b/>
        </w:rPr>
        <w:t>EL PROYECTO</w:t>
      </w:r>
      <w:r>
        <w:rPr>
          <w:rFonts w:ascii="ArialMT" w:eastAsia="ArialMT" w:hAnsi="ArialMT" w:cs="ArialMT"/>
        </w:rPr>
        <w:t xml:space="preserve">, los cuales deben ser asumidos por </w:t>
      </w:r>
      <w:r>
        <w:rPr>
          <w:rFonts w:ascii="ArialMT" w:eastAsia="ArialMT" w:hAnsi="ArialMT" w:cs="ArialMT"/>
          <w:b/>
        </w:rPr>
        <w:t>LA EMPRESA PRIVADA</w:t>
      </w:r>
      <w:r>
        <w:rPr>
          <w:rFonts w:ascii="ArialMT" w:eastAsia="ArialMT" w:hAnsi="ArialMT" w:cs="ArialMT"/>
        </w:rPr>
        <w:t xml:space="preserve"> (</w:t>
      </w:r>
      <w:r>
        <w:rPr>
          <w:rFonts w:ascii="ArialMT" w:eastAsia="ArialMT" w:hAnsi="ArialMT" w:cs="ArialMT"/>
          <w:b/>
        </w:rPr>
        <w:t>O EL CONSORCIO</w:t>
      </w:r>
      <w:r>
        <w:rPr>
          <w:rFonts w:ascii="ArialMT" w:eastAsia="ArialMT" w:hAnsi="ArialMT" w:cs="ArialMT"/>
        </w:rPr>
        <w:t>).</w:t>
      </w:r>
    </w:p>
    <w:p w14:paraId="7635D5DD" w14:textId="77777777" w:rsidR="003E191A" w:rsidRDefault="003E191A">
      <w:pPr>
        <w:jc w:val="both"/>
        <w:rPr>
          <w:rFonts w:ascii="ArialMT" w:eastAsia="ArialMT" w:hAnsi="ArialMT" w:cs="ArialMT"/>
        </w:rPr>
      </w:pPr>
    </w:p>
    <w:p w14:paraId="12D31326" w14:textId="77777777" w:rsidR="003E191A" w:rsidRDefault="00000000">
      <w:pPr>
        <w:ind w:left="567" w:hanging="567"/>
        <w:jc w:val="both"/>
        <w:rPr>
          <w:rFonts w:ascii="Arial" w:eastAsia="Arial" w:hAnsi="Arial" w:cs="Arial"/>
          <w:b/>
        </w:rPr>
      </w:pPr>
      <w:r>
        <w:rPr>
          <w:rFonts w:ascii="Arial" w:eastAsia="Arial" w:hAnsi="Arial" w:cs="Arial"/>
          <w:b/>
        </w:rPr>
        <w:t xml:space="preserve">CLÁUSULA SEXTA: </w:t>
      </w:r>
      <w:r w:rsidRPr="007C591C">
        <w:rPr>
          <w:rFonts w:ascii="Arial" w:eastAsia="Arial" w:hAnsi="Arial" w:cs="Arial"/>
          <w:b/>
        </w:rPr>
        <w:t>PLAZO DE EJECUCIÓN</w:t>
      </w:r>
      <w:r>
        <w:rPr>
          <w:rFonts w:ascii="Arial" w:eastAsia="Arial" w:hAnsi="Arial" w:cs="Arial"/>
          <w:b/>
        </w:rPr>
        <w:t xml:space="preserve"> DEL CONVENIO </w:t>
      </w:r>
    </w:p>
    <w:p w14:paraId="46924217" w14:textId="539A2432" w:rsidR="003E191A" w:rsidRDefault="00000000">
      <w:pPr>
        <w:ind w:left="567" w:hanging="567"/>
        <w:jc w:val="both"/>
        <w:rPr>
          <w:rFonts w:ascii="Arial" w:eastAsia="Arial" w:hAnsi="Arial" w:cs="Arial"/>
          <w:color w:val="0000FF"/>
        </w:rPr>
      </w:pPr>
      <w:r>
        <w:rPr>
          <w:rFonts w:ascii="Arial" w:eastAsia="Arial" w:hAnsi="Arial" w:cs="Arial"/>
        </w:rPr>
        <w:t xml:space="preserve">6.1. </w:t>
      </w:r>
      <w:r>
        <w:rPr>
          <w:rFonts w:ascii="Arial" w:eastAsia="Arial" w:hAnsi="Arial" w:cs="Arial"/>
        </w:rPr>
        <w:tab/>
        <w:t>El Convenio se inicia con su suscripción y culmina con la liquidación y cancelación del monto total del convenio de inversión mediante</w:t>
      </w:r>
      <w:r>
        <w:rPr>
          <w:rFonts w:ascii="Arial" w:eastAsia="Arial" w:hAnsi="Arial" w:cs="Arial"/>
          <w:color w:val="0000FF"/>
        </w:rPr>
        <w:t xml:space="preserve"> CIPRL.</w:t>
      </w:r>
    </w:p>
    <w:p w14:paraId="73FE496A" w14:textId="2660CC5C" w:rsidR="003E191A" w:rsidRDefault="00000000">
      <w:pPr>
        <w:ind w:left="567" w:hanging="567"/>
        <w:jc w:val="both"/>
        <w:rPr>
          <w:rFonts w:ascii="Arial" w:eastAsia="Arial" w:hAnsi="Arial" w:cs="Arial"/>
        </w:rPr>
      </w:pPr>
      <w:r>
        <w:rPr>
          <w:rFonts w:ascii="Arial" w:eastAsia="Arial" w:hAnsi="Arial" w:cs="Arial"/>
        </w:rPr>
        <w:t xml:space="preserve">6.2. </w:t>
      </w:r>
      <w:r>
        <w:rPr>
          <w:rFonts w:ascii="Arial" w:eastAsia="Arial" w:hAnsi="Arial" w:cs="Arial"/>
        </w:rPr>
        <w:tab/>
        <w:t xml:space="preserve">El plazo de ejecución del Convenio es de </w:t>
      </w:r>
      <w:r w:rsidR="0096553A">
        <w:rPr>
          <w:rFonts w:ascii="Arial" w:eastAsia="Arial" w:hAnsi="Arial" w:cs="Arial"/>
          <w:color w:val="0000FF"/>
        </w:rPr>
        <w:t>9</w:t>
      </w:r>
      <w:r w:rsidR="004E3CBD">
        <w:rPr>
          <w:rFonts w:ascii="Arial" w:eastAsia="Arial" w:hAnsi="Arial" w:cs="Arial"/>
          <w:color w:val="0000FF"/>
        </w:rPr>
        <w:t>39</w:t>
      </w:r>
      <w:r>
        <w:rPr>
          <w:rFonts w:ascii="Arial" w:eastAsia="Arial" w:hAnsi="Arial" w:cs="Arial"/>
          <w:color w:val="0000FF"/>
        </w:rPr>
        <w:t xml:space="preserve"> </w:t>
      </w:r>
      <w:r>
        <w:rPr>
          <w:rFonts w:ascii="Arial" w:eastAsia="Arial" w:hAnsi="Arial" w:cs="Arial"/>
        </w:rPr>
        <w:t>días calendario, el mismo que comprende:</w:t>
      </w:r>
    </w:p>
    <w:p w14:paraId="7D535845" w14:textId="77777777" w:rsidR="003E191A" w:rsidRDefault="003E191A">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3E191A" w14:paraId="20CD1687" w14:textId="77777777">
        <w:tc>
          <w:tcPr>
            <w:tcW w:w="2658" w:type="dxa"/>
            <w:vAlign w:val="center"/>
          </w:tcPr>
          <w:p w14:paraId="016E5D82" w14:textId="77777777" w:rsidR="003E191A" w:rsidRDefault="00000000">
            <w:pPr>
              <w:jc w:val="center"/>
              <w:rPr>
                <w:rFonts w:ascii="Arial" w:eastAsia="Arial" w:hAnsi="Arial" w:cs="Arial"/>
                <w:b/>
              </w:rPr>
            </w:pPr>
            <w:r>
              <w:rPr>
                <w:rFonts w:ascii="Arial" w:eastAsia="Arial" w:hAnsi="Arial" w:cs="Arial"/>
                <w:b/>
              </w:rPr>
              <w:t>OBLIGACIONES</w:t>
            </w:r>
          </w:p>
        </w:tc>
        <w:tc>
          <w:tcPr>
            <w:tcW w:w="2654" w:type="dxa"/>
            <w:vAlign w:val="center"/>
          </w:tcPr>
          <w:p w14:paraId="0206033F" w14:textId="77777777" w:rsidR="003E191A" w:rsidRDefault="00000000">
            <w:pPr>
              <w:jc w:val="center"/>
              <w:rPr>
                <w:rFonts w:ascii="Arial" w:eastAsia="Arial" w:hAnsi="Arial" w:cs="Arial"/>
                <w:b/>
              </w:rPr>
            </w:pPr>
            <w:r>
              <w:rPr>
                <w:rFonts w:ascii="Arial" w:eastAsia="Arial" w:hAnsi="Arial" w:cs="Arial"/>
                <w:b/>
              </w:rPr>
              <w:t>RESPONSABLE</w:t>
            </w:r>
          </w:p>
        </w:tc>
        <w:tc>
          <w:tcPr>
            <w:tcW w:w="2763" w:type="dxa"/>
            <w:vAlign w:val="center"/>
          </w:tcPr>
          <w:p w14:paraId="3BB73226" w14:textId="77777777" w:rsidR="003E191A" w:rsidRDefault="00000000">
            <w:pPr>
              <w:jc w:val="center"/>
              <w:rPr>
                <w:rFonts w:ascii="Arial" w:eastAsia="Arial" w:hAnsi="Arial" w:cs="Arial"/>
                <w:b/>
              </w:rPr>
            </w:pPr>
            <w:r>
              <w:rPr>
                <w:rFonts w:ascii="Arial" w:eastAsia="Arial" w:hAnsi="Arial" w:cs="Arial"/>
                <w:b/>
              </w:rPr>
              <w:t>DIAS CALENDARIO</w:t>
            </w:r>
          </w:p>
          <w:p w14:paraId="7E0BABDC" w14:textId="77777777" w:rsidR="003E191A" w:rsidRDefault="00000000">
            <w:pPr>
              <w:jc w:val="center"/>
              <w:rPr>
                <w:rFonts w:ascii="Arial" w:eastAsia="Arial" w:hAnsi="Arial" w:cs="Arial"/>
                <w:b/>
              </w:rPr>
            </w:pPr>
            <w:r>
              <w:rPr>
                <w:rFonts w:ascii="Arial" w:eastAsia="Arial" w:hAnsi="Arial" w:cs="Arial"/>
                <w:b/>
              </w:rPr>
              <w:t>(INDICAR EN NUMERO)</w:t>
            </w:r>
          </w:p>
        </w:tc>
      </w:tr>
      <w:tr w:rsidR="003E191A" w14:paraId="2E5D64E4" w14:textId="77777777">
        <w:tc>
          <w:tcPr>
            <w:tcW w:w="2658" w:type="dxa"/>
          </w:tcPr>
          <w:p w14:paraId="76E5F967" w14:textId="77777777" w:rsidR="003E191A" w:rsidRDefault="00000000">
            <w:pPr>
              <w:rPr>
                <w:rFonts w:ascii="Arial" w:eastAsia="Arial" w:hAnsi="Arial" w:cs="Arial"/>
              </w:rPr>
            </w:pPr>
            <w:r>
              <w:rPr>
                <w:rFonts w:ascii="Arial" w:eastAsia="Arial" w:hAnsi="Arial" w:cs="Arial"/>
              </w:rPr>
              <w:t>Elaboración de Expediente técnico (*)</w:t>
            </w:r>
          </w:p>
        </w:tc>
        <w:tc>
          <w:tcPr>
            <w:tcW w:w="2654" w:type="dxa"/>
          </w:tcPr>
          <w:p w14:paraId="6F9DE5BE" w14:textId="4ECF7BAB" w:rsidR="003E191A" w:rsidRDefault="005F6A9C" w:rsidP="005F6A9C">
            <w:pPr>
              <w:jc w:val="center"/>
              <w:rPr>
                <w:rFonts w:ascii="Arial" w:eastAsia="Arial" w:hAnsi="Arial" w:cs="Arial"/>
              </w:rPr>
            </w:pPr>
            <w:r>
              <w:rPr>
                <w:rFonts w:ascii="Arial" w:eastAsia="Arial" w:hAnsi="Arial" w:cs="Arial"/>
              </w:rPr>
              <w:t>Empresa Privada</w:t>
            </w:r>
          </w:p>
        </w:tc>
        <w:tc>
          <w:tcPr>
            <w:tcW w:w="2763" w:type="dxa"/>
          </w:tcPr>
          <w:p w14:paraId="178397A5" w14:textId="0164995D" w:rsidR="003E191A" w:rsidRDefault="0096553A" w:rsidP="005F6A9C">
            <w:pPr>
              <w:jc w:val="center"/>
              <w:rPr>
                <w:rFonts w:ascii="Arial" w:eastAsia="Arial" w:hAnsi="Arial" w:cs="Arial"/>
                <w:color w:val="0000FF"/>
              </w:rPr>
            </w:pPr>
            <w:r>
              <w:rPr>
                <w:rFonts w:ascii="Arial" w:eastAsia="Arial" w:hAnsi="Arial" w:cs="Arial"/>
                <w:color w:val="0000FF"/>
              </w:rPr>
              <w:t>1</w:t>
            </w:r>
            <w:r w:rsidR="004E3CBD">
              <w:rPr>
                <w:rFonts w:ascii="Arial" w:eastAsia="Arial" w:hAnsi="Arial" w:cs="Arial"/>
                <w:color w:val="0000FF"/>
              </w:rPr>
              <w:t>50</w:t>
            </w:r>
          </w:p>
        </w:tc>
      </w:tr>
      <w:tr w:rsidR="003E191A" w14:paraId="243F2B46" w14:textId="77777777">
        <w:tc>
          <w:tcPr>
            <w:tcW w:w="2658" w:type="dxa"/>
          </w:tcPr>
          <w:p w14:paraId="4FF45166" w14:textId="77EDB862" w:rsidR="003E191A" w:rsidRDefault="00000000">
            <w:pPr>
              <w:rPr>
                <w:rFonts w:ascii="Arial" w:eastAsia="Arial" w:hAnsi="Arial" w:cs="Arial"/>
              </w:rPr>
            </w:pPr>
            <w:r>
              <w:rPr>
                <w:rFonts w:ascii="Arial" w:eastAsia="Arial" w:hAnsi="Arial" w:cs="Arial"/>
              </w:rPr>
              <w:t>Ejecución de Obra (**)</w:t>
            </w:r>
            <w:r w:rsidR="00CD259C">
              <w:rPr>
                <w:rFonts w:ascii="Arial" w:eastAsia="Arial" w:hAnsi="Arial" w:cs="Arial"/>
              </w:rPr>
              <w:t xml:space="preserve">, incluye ejecución de bienes y </w:t>
            </w:r>
            <w:r w:rsidR="00CD259C" w:rsidRPr="00786C31">
              <w:rPr>
                <w:rFonts w:ascii="Arial" w:eastAsia="Arial" w:hAnsi="Arial" w:cs="Arial"/>
              </w:rPr>
              <w:t>servicios (equipamiento, mobiliario, capacitación, entre otros</w:t>
            </w:r>
            <w:r w:rsidR="00CD259C">
              <w:rPr>
                <w:rFonts w:ascii="Arial" w:eastAsia="Arial" w:hAnsi="Arial" w:cs="Arial"/>
              </w:rPr>
              <w:t>)</w:t>
            </w:r>
          </w:p>
        </w:tc>
        <w:tc>
          <w:tcPr>
            <w:tcW w:w="2654" w:type="dxa"/>
          </w:tcPr>
          <w:p w14:paraId="6AE39656" w14:textId="54E48862" w:rsidR="003E191A" w:rsidRDefault="005F6A9C" w:rsidP="005F6A9C">
            <w:pPr>
              <w:jc w:val="center"/>
              <w:rPr>
                <w:rFonts w:ascii="Arial" w:eastAsia="Arial" w:hAnsi="Arial" w:cs="Arial"/>
              </w:rPr>
            </w:pPr>
            <w:r>
              <w:rPr>
                <w:rFonts w:ascii="Arial" w:eastAsia="Arial" w:hAnsi="Arial" w:cs="Arial"/>
              </w:rPr>
              <w:t>Empresa Privada</w:t>
            </w:r>
          </w:p>
        </w:tc>
        <w:tc>
          <w:tcPr>
            <w:tcW w:w="2763" w:type="dxa"/>
          </w:tcPr>
          <w:p w14:paraId="380B4ABE" w14:textId="6CC769EC" w:rsidR="003E191A" w:rsidRDefault="0096553A" w:rsidP="002B529E">
            <w:pPr>
              <w:jc w:val="center"/>
              <w:rPr>
                <w:rFonts w:ascii="Arial" w:eastAsia="Arial" w:hAnsi="Arial" w:cs="Arial"/>
                <w:color w:val="0000FF"/>
              </w:rPr>
            </w:pPr>
            <w:r>
              <w:rPr>
                <w:rFonts w:ascii="Arial" w:eastAsia="Arial" w:hAnsi="Arial" w:cs="Arial"/>
                <w:color w:val="0000FF"/>
              </w:rPr>
              <w:t>6</w:t>
            </w:r>
            <w:r w:rsidR="004E3CBD">
              <w:rPr>
                <w:rFonts w:ascii="Arial" w:eastAsia="Arial" w:hAnsi="Arial" w:cs="Arial"/>
                <w:color w:val="0000FF"/>
              </w:rPr>
              <w:t>0</w:t>
            </w:r>
            <w:r w:rsidR="005F6A9C">
              <w:rPr>
                <w:rFonts w:ascii="Arial" w:eastAsia="Arial" w:hAnsi="Arial" w:cs="Arial"/>
                <w:color w:val="0000FF"/>
              </w:rPr>
              <w:t>0</w:t>
            </w:r>
          </w:p>
        </w:tc>
      </w:tr>
      <w:tr w:rsidR="003E191A" w14:paraId="03C7954B" w14:textId="77777777">
        <w:tc>
          <w:tcPr>
            <w:tcW w:w="2658" w:type="dxa"/>
          </w:tcPr>
          <w:p w14:paraId="2EC6BD94" w14:textId="77777777" w:rsidR="003E191A" w:rsidRDefault="00000000">
            <w:pPr>
              <w:jc w:val="both"/>
              <w:rPr>
                <w:rFonts w:ascii="Arial" w:eastAsia="Arial" w:hAnsi="Arial" w:cs="Arial"/>
              </w:rPr>
            </w:pPr>
            <w:r>
              <w:rPr>
                <w:rFonts w:ascii="Arial" w:eastAsia="Arial" w:hAnsi="Arial" w:cs="Arial"/>
              </w:rPr>
              <w:t>Recepción y liquidación (***)</w:t>
            </w:r>
          </w:p>
        </w:tc>
        <w:tc>
          <w:tcPr>
            <w:tcW w:w="2654" w:type="dxa"/>
          </w:tcPr>
          <w:p w14:paraId="1963AE0F" w14:textId="32815857" w:rsidR="003E191A" w:rsidRDefault="005F6A9C" w:rsidP="005F6A9C">
            <w:pPr>
              <w:jc w:val="center"/>
              <w:rPr>
                <w:rFonts w:ascii="Arial" w:eastAsia="Arial" w:hAnsi="Arial" w:cs="Arial"/>
              </w:rPr>
            </w:pPr>
            <w:r>
              <w:rPr>
                <w:rFonts w:ascii="Arial" w:eastAsia="Arial" w:hAnsi="Arial" w:cs="Arial"/>
              </w:rPr>
              <w:t>Entidad Pública</w:t>
            </w:r>
          </w:p>
        </w:tc>
        <w:tc>
          <w:tcPr>
            <w:tcW w:w="2763" w:type="dxa"/>
          </w:tcPr>
          <w:p w14:paraId="20194061" w14:textId="4A6B57B2" w:rsidR="003E191A" w:rsidRDefault="003A6A22" w:rsidP="005F6A9C">
            <w:pPr>
              <w:jc w:val="center"/>
              <w:rPr>
                <w:rFonts w:ascii="Arial" w:eastAsia="Arial" w:hAnsi="Arial" w:cs="Arial"/>
                <w:color w:val="0000FF"/>
              </w:rPr>
            </w:pPr>
            <w:r w:rsidRPr="004E3CBD">
              <w:rPr>
                <w:rFonts w:ascii="Arial" w:eastAsia="Arial" w:hAnsi="Arial" w:cs="Arial"/>
              </w:rPr>
              <w:t>1</w:t>
            </w:r>
            <w:r w:rsidR="004E3CBD" w:rsidRPr="004E3CBD">
              <w:rPr>
                <w:rFonts w:ascii="Arial" w:eastAsia="Arial" w:hAnsi="Arial" w:cs="Arial"/>
              </w:rPr>
              <w:t>89</w:t>
            </w:r>
          </w:p>
        </w:tc>
      </w:tr>
      <w:tr w:rsidR="003E191A" w14:paraId="5B1D65AE" w14:textId="77777777">
        <w:tc>
          <w:tcPr>
            <w:tcW w:w="5312" w:type="dxa"/>
            <w:gridSpan w:val="2"/>
          </w:tcPr>
          <w:p w14:paraId="1AB71FBC" w14:textId="77777777" w:rsidR="003E191A" w:rsidRDefault="00000000">
            <w:pPr>
              <w:jc w:val="center"/>
              <w:rPr>
                <w:rFonts w:ascii="Arial" w:eastAsia="Arial" w:hAnsi="Arial" w:cs="Arial"/>
                <w:b/>
              </w:rPr>
            </w:pPr>
            <w:r>
              <w:rPr>
                <w:rFonts w:ascii="Arial" w:eastAsia="Arial" w:hAnsi="Arial" w:cs="Arial"/>
                <w:b/>
              </w:rPr>
              <w:t>TOTAL</w:t>
            </w:r>
          </w:p>
        </w:tc>
        <w:tc>
          <w:tcPr>
            <w:tcW w:w="2763" w:type="dxa"/>
          </w:tcPr>
          <w:p w14:paraId="7E493FB1" w14:textId="65D5B12E" w:rsidR="003E191A" w:rsidRDefault="0096553A" w:rsidP="005F6A9C">
            <w:pPr>
              <w:jc w:val="center"/>
              <w:rPr>
                <w:rFonts w:ascii="Arial" w:eastAsia="Arial" w:hAnsi="Arial" w:cs="Arial"/>
                <w:color w:val="0000FF"/>
              </w:rPr>
            </w:pPr>
            <w:r>
              <w:rPr>
                <w:rFonts w:ascii="Arial" w:eastAsia="Arial" w:hAnsi="Arial" w:cs="Arial"/>
                <w:color w:val="0000FF"/>
              </w:rPr>
              <w:t>9</w:t>
            </w:r>
            <w:r w:rsidR="004E3CBD">
              <w:rPr>
                <w:rFonts w:ascii="Arial" w:eastAsia="Arial" w:hAnsi="Arial" w:cs="Arial"/>
                <w:color w:val="0000FF"/>
              </w:rPr>
              <w:t>39</w:t>
            </w:r>
          </w:p>
        </w:tc>
      </w:tr>
    </w:tbl>
    <w:p w14:paraId="11D2B222" w14:textId="77777777" w:rsidR="003E191A" w:rsidRDefault="003E191A">
      <w:pPr>
        <w:ind w:left="567"/>
        <w:jc w:val="both"/>
        <w:rPr>
          <w:rFonts w:ascii="Arial" w:eastAsia="Arial" w:hAnsi="Arial" w:cs="Arial"/>
          <w:sz w:val="18"/>
          <w:szCs w:val="18"/>
        </w:rPr>
      </w:pPr>
    </w:p>
    <w:p w14:paraId="5B0887BC" w14:textId="77777777" w:rsidR="003E191A" w:rsidRPr="008D7755" w:rsidRDefault="00000000">
      <w:pPr>
        <w:ind w:left="567"/>
        <w:jc w:val="both"/>
        <w:rPr>
          <w:rFonts w:ascii="Arial" w:eastAsia="Arial" w:hAnsi="Arial" w:cs="Arial"/>
          <w:sz w:val="16"/>
          <w:szCs w:val="16"/>
        </w:rPr>
      </w:pPr>
      <w:r w:rsidRPr="008D7755">
        <w:rPr>
          <w:rFonts w:ascii="Arial" w:eastAsia="Arial" w:hAnsi="Arial" w:cs="Arial"/>
          <w:sz w:val="16"/>
          <w:szCs w:val="16"/>
        </w:rPr>
        <w:lastRenderedPageBreak/>
        <w:t xml:space="preserve">(*) Para el inicio del plazo </w:t>
      </w:r>
      <w:r w:rsidRPr="008D7755">
        <w:rPr>
          <w:rFonts w:ascii="Arial" w:eastAsia="Arial" w:hAnsi="Arial" w:cs="Arial"/>
          <w:b/>
          <w:sz w:val="16"/>
          <w:szCs w:val="16"/>
        </w:rPr>
        <w:t>LA ENTIDAD PÚBLICA</w:t>
      </w:r>
      <w:r w:rsidRPr="008D7755">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8D7755">
        <w:rPr>
          <w:rFonts w:ascii="Arial" w:eastAsia="Arial" w:hAnsi="Arial" w:cs="Arial"/>
          <w:b/>
          <w:sz w:val="16"/>
          <w:szCs w:val="16"/>
        </w:rPr>
        <w:t>EL PROYECTO</w:t>
      </w:r>
      <w:r w:rsidRPr="008D7755">
        <w:rPr>
          <w:rFonts w:ascii="Arial" w:eastAsia="Arial" w:hAnsi="Arial" w:cs="Arial"/>
          <w:sz w:val="16"/>
          <w:szCs w:val="16"/>
        </w:rPr>
        <w:t xml:space="preserve">. </w:t>
      </w:r>
    </w:p>
    <w:p w14:paraId="714C18C7" w14:textId="77777777" w:rsidR="003E191A" w:rsidRPr="008D7755" w:rsidRDefault="00000000">
      <w:pPr>
        <w:ind w:left="567"/>
        <w:jc w:val="both"/>
        <w:rPr>
          <w:rFonts w:ascii="Arial" w:eastAsia="Arial" w:hAnsi="Arial" w:cs="Arial"/>
          <w:sz w:val="16"/>
          <w:szCs w:val="16"/>
        </w:rPr>
      </w:pPr>
      <w:r w:rsidRPr="008D7755">
        <w:rPr>
          <w:rFonts w:ascii="Arial" w:eastAsia="Arial" w:hAnsi="Arial" w:cs="Arial"/>
          <w:sz w:val="16"/>
          <w:szCs w:val="16"/>
        </w:rPr>
        <w:t xml:space="preserve">(**) Para el inicio del plazo </w:t>
      </w:r>
      <w:r w:rsidRPr="008D7755">
        <w:rPr>
          <w:rFonts w:ascii="Arial" w:eastAsia="Arial" w:hAnsi="Arial" w:cs="Arial"/>
          <w:b/>
          <w:sz w:val="16"/>
          <w:szCs w:val="16"/>
        </w:rPr>
        <w:t>LA ENTIDAD PÚBLICA</w:t>
      </w:r>
      <w:r w:rsidRPr="008D7755">
        <w:rPr>
          <w:rFonts w:ascii="Arial" w:eastAsia="Arial" w:hAnsi="Arial" w:cs="Arial"/>
          <w:sz w:val="16"/>
          <w:szCs w:val="16"/>
        </w:rPr>
        <w:t xml:space="preserve"> debe haber aprobado el estudio definitivo, haber contratado a </w:t>
      </w:r>
      <w:r w:rsidRPr="008D7755">
        <w:rPr>
          <w:rFonts w:ascii="Arial" w:eastAsia="Arial" w:hAnsi="Arial" w:cs="Arial"/>
          <w:b/>
          <w:sz w:val="16"/>
          <w:szCs w:val="16"/>
        </w:rPr>
        <w:t>LA ENTIDAD PRIVADA SUPERVISORA</w:t>
      </w:r>
      <w:r w:rsidRPr="008D7755">
        <w:rPr>
          <w:rFonts w:ascii="Arial" w:eastAsia="Arial" w:hAnsi="Arial" w:cs="Arial"/>
          <w:sz w:val="16"/>
          <w:szCs w:val="16"/>
        </w:rPr>
        <w:t xml:space="preserve"> y haber puesto a disposición el área del terreno o lugar donde se ejecuta </w:t>
      </w:r>
      <w:r w:rsidRPr="008D7755">
        <w:rPr>
          <w:rFonts w:ascii="Arial" w:eastAsia="Arial" w:hAnsi="Arial" w:cs="Arial"/>
          <w:b/>
          <w:sz w:val="16"/>
          <w:szCs w:val="16"/>
        </w:rPr>
        <w:t>EL PROYECTO.</w:t>
      </w:r>
      <w:r w:rsidRPr="008D7755">
        <w:rPr>
          <w:rFonts w:ascii="Arial" w:eastAsia="Arial" w:hAnsi="Arial" w:cs="Arial"/>
          <w:sz w:val="16"/>
          <w:szCs w:val="16"/>
        </w:rPr>
        <w:t xml:space="preserve"> </w:t>
      </w:r>
    </w:p>
    <w:p w14:paraId="0F5F7033" w14:textId="2D72B571" w:rsidR="003E191A" w:rsidRDefault="00000000">
      <w:pPr>
        <w:ind w:left="567"/>
        <w:jc w:val="both"/>
        <w:rPr>
          <w:rFonts w:ascii="Arial" w:eastAsia="Arial" w:hAnsi="Arial" w:cs="Arial"/>
          <w:sz w:val="16"/>
          <w:szCs w:val="16"/>
        </w:rPr>
      </w:pPr>
      <w:r w:rsidRPr="007C591C">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24A76FBF" w14:textId="77777777" w:rsidR="0071113A" w:rsidRPr="008D7755" w:rsidRDefault="0071113A">
      <w:pPr>
        <w:ind w:left="567"/>
        <w:jc w:val="both"/>
        <w:rPr>
          <w:rFonts w:ascii="Arial" w:eastAsia="Arial" w:hAnsi="Arial" w:cs="Arial"/>
          <w:sz w:val="16"/>
          <w:szCs w:val="16"/>
        </w:rPr>
      </w:pPr>
    </w:p>
    <w:p w14:paraId="7EC1886A" w14:textId="77777777" w:rsidR="003E191A" w:rsidRDefault="00000000">
      <w:pPr>
        <w:ind w:left="567" w:hanging="567"/>
        <w:jc w:val="both"/>
        <w:rPr>
          <w:rFonts w:ascii="Arial" w:eastAsia="Arial" w:hAnsi="Arial" w:cs="Arial"/>
        </w:rPr>
      </w:pPr>
      <w:r>
        <w:rPr>
          <w:rFonts w:ascii="Arial" w:eastAsia="Arial" w:hAnsi="Arial" w:cs="Arial"/>
        </w:rPr>
        <w:t xml:space="preserve">6.3. </w:t>
      </w:r>
      <w:r>
        <w:rPr>
          <w:rFonts w:ascii="Arial" w:eastAsia="Arial" w:hAnsi="Arial" w:cs="Arial"/>
        </w:rPr>
        <w:tab/>
        <w:t xml:space="preserve">El plazo y cronograma definitivo de ejecución del proyecto materia del presente Convenio, se determina en el expediente técnico que apruebe </w:t>
      </w:r>
      <w:r>
        <w:rPr>
          <w:rFonts w:ascii="Arial" w:eastAsia="Arial" w:hAnsi="Arial" w:cs="Arial"/>
          <w:b/>
        </w:rPr>
        <w:t>LA ENTIDAD PÚBLICA</w:t>
      </w:r>
      <w:r>
        <w:rPr>
          <w:rFonts w:ascii="Arial" w:eastAsia="Arial" w:hAnsi="Arial" w:cs="Arial"/>
        </w:rPr>
        <w:t xml:space="preserve">. De variar el plazo convenido, se procede a firmar la adenda correspondiente. </w:t>
      </w:r>
    </w:p>
    <w:p w14:paraId="619B5546" w14:textId="77777777" w:rsidR="003E191A" w:rsidRDefault="00000000">
      <w:pPr>
        <w:ind w:left="567" w:hanging="567"/>
        <w:jc w:val="both"/>
        <w:rPr>
          <w:rFonts w:ascii="Arial" w:eastAsia="Arial" w:hAnsi="Arial" w:cs="Arial"/>
        </w:rPr>
      </w:pPr>
      <w:r>
        <w:rPr>
          <w:rFonts w:ascii="Arial" w:eastAsia="Arial" w:hAnsi="Arial" w:cs="Arial"/>
        </w:rPr>
        <w:t xml:space="preserve">6.4. </w:t>
      </w:r>
      <w:r>
        <w:rPr>
          <w:rFonts w:ascii="Arial" w:eastAsia="Arial" w:hAnsi="Arial" w:cs="Arial"/>
        </w:rPr>
        <w:tab/>
        <w:t xml:space="preserve">Ante eventos no atribuibles a </w:t>
      </w:r>
      <w:r>
        <w:rPr>
          <w:rFonts w:ascii="Arial" w:eastAsia="Arial" w:hAnsi="Arial" w:cs="Arial"/>
          <w:b/>
        </w:rPr>
        <w:t>LA ENTIDAD PÚBLICA</w:t>
      </w:r>
      <w:r>
        <w:rPr>
          <w:rFonts w:ascii="Arial" w:eastAsia="Arial" w:hAnsi="Arial" w:cs="Arial"/>
        </w:rPr>
        <w:t xml:space="preserve"> 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que originan la paralización del Proyecto, </w:t>
      </w:r>
      <w:r>
        <w:rPr>
          <w:rFonts w:ascii="Arial" w:eastAsia="Arial" w:hAnsi="Arial" w:cs="Arial"/>
          <w:b/>
        </w:rPr>
        <w:t xml:space="preserve">LAS PARTES </w:t>
      </w:r>
      <w:r>
        <w:rPr>
          <w:rFonts w:ascii="Arial" w:eastAsia="Arial" w:hAnsi="Arial" w:cs="Arial"/>
        </w:rPr>
        <w:t xml:space="preserve">pueden acordar la suspensión del plazo de ejecución hasta la culminación de dicho evento, sin que ello suponga reconocimiento de mayores gastos generales, costos o penalidades, para ello deben suscribir una adenda al presente Convenio. </w:t>
      </w:r>
    </w:p>
    <w:p w14:paraId="1F23478E" w14:textId="6045AB98" w:rsidR="003E191A" w:rsidRDefault="00000000">
      <w:pPr>
        <w:ind w:left="567" w:hanging="567"/>
        <w:jc w:val="both"/>
        <w:rPr>
          <w:rFonts w:ascii="Arial" w:eastAsia="Arial" w:hAnsi="Arial" w:cs="Arial"/>
          <w:color w:val="0000FF"/>
        </w:rPr>
      </w:pPr>
      <w:r>
        <w:rPr>
          <w:rFonts w:ascii="Arial" w:eastAsia="Arial" w:hAnsi="Arial" w:cs="Arial"/>
        </w:rPr>
        <w:t xml:space="preserve">6.5. </w:t>
      </w:r>
      <w:r>
        <w:rPr>
          <w:rFonts w:ascii="Arial" w:eastAsia="Arial" w:hAnsi="Arial" w:cs="Arial"/>
        </w:rPr>
        <w:tab/>
        <w:t xml:space="preserve">En caso de atrasos en la ejecución de </w:t>
      </w:r>
      <w:r>
        <w:rPr>
          <w:rFonts w:ascii="Arial" w:eastAsia="Arial" w:hAnsi="Arial" w:cs="Arial"/>
          <w:b/>
        </w:rPr>
        <w:t>EL PROYECTO</w:t>
      </w:r>
      <w:r>
        <w:rPr>
          <w:rFonts w:ascii="Arial" w:eastAsia="Arial" w:hAnsi="Arial" w:cs="Arial"/>
        </w:rPr>
        <w:t xml:space="preserve"> por causas imputables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ésta asume el costo de los adicionales del servicio de supervisión que sean necesarios, el que se hace efectivo deduciendo dicho monto en la liquidación del Convenio que no es reconocido en el </w:t>
      </w:r>
      <w:r>
        <w:rPr>
          <w:rFonts w:ascii="Arial" w:eastAsia="Arial" w:hAnsi="Arial" w:cs="Arial"/>
          <w:color w:val="0000FF"/>
        </w:rPr>
        <w:t>CIPRL</w:t>
      </w:r>
      <w:r w:rsidR="008D7755">
        <w:rPr>
          <w:rFonts w:ascii="Arial" w:eastAsia="Arial" w:hAnsi="Arial" w:cs="Arial"/>
          <w:color w:val="0000FF"/>
        </w:rPr>
        <w:t>.</w:t>
      </w:r>
    </w:p>
    <w:p w14:paraId="277CE65C" w14:textId="77777777" w:rsidR="003E191A" w:rsidRDefault="00000000">
      <w:pPr>
        <w:ind w:left="567" w:hanging="567"/>
        <w:jc w:val="both"/>
        <w:rPr>
          <w:rFonts w:ascii="Arial" w:eastAsia="Arial" w:hAnsi="Arial" w:cs="Arial"/>
        </w:rPr>
      </w:pPr>
      <w:r>
        <w:rPr>
          <w:rFonts w:ascii="Arial" w:eastAsia="Arial" w:hAnsi="Arial" w:cs="Arial"/>
        </w:rPr>
        <w:t xml:space="preserve">6.6. </w:t>
      </w:r>
      <w:r>
        <w:rPr>
          <w:rFonts w:ascii="Arial" w:eastAsia="Arial" w:hAnsi="Arial" w:cs="Arial"/>
        </w:rPr>
        <w:tab/>
        <w:t xml:space="preserve">Las ampliaciones de plazo solo proceden de acuerdo a lo establecido en el artículo 96 del Reglamento de la Ley N° 29230, siempre que modifiquen la ruta crítica del programa de ejecución de </w:t>
      </w:r>
      <w:r>
        <w:rPr>
          <w:rFonts w:ascii="Arial" w:eastAsia="Arial" w:hAnsi="Arial" w:cs="Arial"/>
          <w:b/>
        </w:rPr>
        <w:t>EL PROYECTO</w:t>
      </w:r>
      <w:r>
        <w:rPr>
          <w:rFonts w:ascii="Arial" w:eastAsia="Arial" w:hAnsi="Arial" w:cs="Arial"/>
        </w:rPr>
        <w:t xml:space="preserve"> y por cualquiera de las siguientes causales: </w:t>
      </w:r>
    </w:p>
    <w:p w14:paraId="7D9E0DBE" w14:textId="77777777" w:rsidR="003E191A" w:rsidRDefault="00000000">
      <w:pPr>
        <w:ind w:left="1134" w:hanging="567"/>
        <w:jc w:val="both"/>
        <w:rPr>
          <w:rFonts w:ascii="Arial" w:eastAsia="Arial" w:hAnsi="Arial" w:cs="Arial"/>
        </w:rPr>
      </w:pPr>
      <w:r>
        <w:rPr>
          <w:rFonts w:ascii="Arial" w:eastAsia="Arial" w:hAnsi="Arial" w:cs="Arial"/>
        </w:rPr>
        <w:t>6.6.1.</w:t>
      </w:r>
      <w:r>
        <w:rPr>
          <w:rFonts w:ascii="Arial" w:eastAsia="Arial" w:hAnsi="Arial" w:cs="Arial"/>
        </w:rPr>
        <w:tab/>
        <w:t xml:space="preserve">Cuando se produzcan atrasos y/o paralizaciones por causas no atribuibles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w:t>
      </w:r>
    </w:p>
    <w:p w14:paraId="33822650" w14:textId="77777777" w:rsidR="003E191A" w:rsidRDefault="00000000">
      <w:pPr>
        <w:ind w:left="1134" w:hanging="567"/>
        <w:jc w:val="both"/>
        <w:rPr>
          <w:rFonts w:ascii="Arial" w:eastAsia="Arial" w:hAnsi="Arial" w:cs="Arial"/>
        </w:rPr>
      </w:pPr>
      <w:r>
        <w:rPr>
          <w:rFonts w:ascii="Arial" w:eastAsia="Arial" w:hAnsi="Arial" w:cs="Arial"/>
        </w:rPr>
        <w:t>6.6.2.</w:t>
      </w:r>
      <w:r>
        <w:rPr>
          <w:rFonts w:ascii="Arial" w:eastAsia="Arial" w:hAnsi="Arial" w:cs="Arial"/>
        </w:rPr>
        <w:tab/>
        <w:t xml:space="preserve">Cuando sea necesario un plazo adicional para la ejecución de los mayores trabajos de obra. En este caso,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amplía el plazo de la garantía que hubiere otorgado. </w:t>
      </w:r>
    </w:p>
    <w:p w14:paraId="0FAF7E94" w14:textId="77777777" w:rsidR="003E191A" w:rsidRDefault="003E191A">
      <w:pPr>
        <w:ind w:left="567" w:hanging="567"/>
        <w:jc w:val="both"/>
        <w:rPr>
          <w:rFonts w:ascii="Arial" w:eastAsia="Arial" w:hAnsi="Arial" w:cs="Arial"/>
        </w:rPr>
      </w:pPr>
    </w:p>
    <w:p w14:paraId="5A97B75A" w14:textId="77777777" w:rsidR="003E191A" w:rsidRDefault="00000000">
      <w:pPr>
        <w:jc w:val="both"/>
        <w:rPr>
          <w:rFonts w:ascii="Arial" w:eastAsia="Arial" w:hAnsi="Arial" w:cs="Arial"/>
          <w:b/>
        </w:rPr>
      </w:pPr>
      <w:r>
        <w:rPr>
          <w:rFonts w:ascii="Arial" w:eastAsia="Arial" w:hAnsi="Arial" w:cs="Arial"/>
          <w:b/>
        </w:rPr>
        <w:t xml:space="preserve">CLÁUSULA SÉPTIMA: OBLIGACIONES DE LA EMPRESA PRIVADA (O EL CONSORCIO) </w:t>
      </w:r>
    </w:p>
    <w:p w14:paraId="0961CB65" w14:textId="490006B7" w:rsidR="003E191A" w:rsidRDefault="00000000">
      <w:pPr>
        <w:ind w:left="567" w:hanging="567"/>
        <w:jc w:val="both"/>
        <w:rPr>
          <w:rFonts w:ascii="Arial" w:eastAsia="Arial" w:hAnsi="Arial" w:cs="Arial"/>
        </w:rPr>
      </w:pPr>
      <w:r>
        <w:rPr>
          <w:rFonts w:ascii="Arial" w:eastAsia="Arial" w:hAnsi="Arial" w:cs="Arial"/>
        </w:rPr>
        <w:t>7.1</w:t>
      </w:r>
      <w:r>
        <w:rPr>
          <w:rFonts w:ascii="Arial" w:eastAsia="Arial" w:hAnsi="Arial" w:cs="Arial"/>
          <w:b/>
        </w:rPr>
        <w:t xml:space="preserve">. </w:t>
      </w:r>
      <w:r>
        <w:rPr>
          <w:rFonts w:ascii="Arial" w:eastAsia="Arial" w:hAnsi="Arial" w:cs="Arial"/>
          <w:b/>
        </w:rPr>
        <w:tab/>
      </w:r>
      <w:bookmarkStart w:id="5" w:name="_Hlk165883399"/>
      <w:r w:rsidR="002E6697">
        <w:rPr>
          <w:rFonts w:ascii="Arial" w:eastAsia="Arial" w:hAnsi="Arial" w:cs="Arial"/>
          <w:b/>
        </w:rPr>
        <w:t>LA EMPRESA PRIVADA</w:t>
      </w:r>
      <w:r w:rsidR="002E6697">
        <w:rPr>
          <w:rFonts w:ascii="Arial" w:eastAsia="Arial" w:hAnsi="Arial" w:cs="Arial"/>
        </w:rPr>
        <w:t xml:space="preserve"> (</w:t>
      </w:r>
      <w:r w:rsidR="002E6697">
        <w:rPr>
          <w:rFonts w:ascii="Arial" w:eastAsia="Arial" w:hAnsi="Arial" w:cs="Arial"/>
          <w:b/>
        </w:rPr>
        <w:t>O EL CONSORCIO</w:t>
      </w:r>
      <w:r w:rsidR="002E6697">
        <w:rPr>
          <w:rFonts w:ascii="Arial" w:eastAsia="Arial" w:hAnsi="Arial" w:cs="Arial"/>
        </w:rPr>
        <w:t xml:space="preserve">) es responsable del financiamiento y la ejecución de </w:t>
      </w:r>
      <w:r w:rsidR="002E6697">
        <w:rPr>
          <w:rFonts w:ascii="Arial" w:eastAsia="Arial" w:hAnsi="Arial" w:cs="Arial"/>
          <w:b/>
        </w:rPr>
        <w:t>EL PROYECTO</w:t>
      </w:r>
      <w:r w:rsidR="002E6697">
        <w:rPr>
          <w:rFonts w:ascii="Arial" w:eastAsia="Arial" w:hAnsi="Arial" w:cs="Arial"/>
        </w:rPr>
        <w:t>, incluidos los costos de supervisión, conforme a las condiciones económicas y técnicas previstas en el presente Convenio y sus documentos integrantes.</w:t>
      </w:r>
      <w:bookmarkEnd w:id="5"/>
    </w:p>
    <w:p w14:paraId="07C4910D" w14:textId="77777777" w:rsidR="003E191A" w:rsidRDefault="00000000">
      <w:pPr>
        <w:ind w:left="567" w:hanging="567"/>
        <w:jc w:val="both"/>
        <w:rPr>
          <w:rFonts w:ascii="Arial" w:eastAsia="Arial" w:hAnsi="Arial" w:cs="Arial"/>
        </w:rPr>
      </w:pPr>
      <w:r>
        <w:rPr>
          <w:rFonts w:ascii="Arial" w:eastAsia="Arial" w:hAnsi="Arial" w:cs="Arial"/>
        </w:rPr>
        <w:t xml:space="preserve"> 7.2.</w:t>
      </w:r>
      <w:r>
        <w:rPr>
          <w:rFonts w:ascii="Arial" w:eastAsia="Arial" w:hAnsi="Arial" w:cs="Arial"/>
        </w:rPr>
        <w:tab/>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se obliga a ejecutar correctamente la totalidad de las obligaciones a su cargo, derivadas de este Convenio. Para ello, realiza las acciones a su alcance, empleando la debida diligencia y apoyando el buen desarrollo del presente Convenio para conseguir los objetivos públicos previstos. </w:t>
      </w:r>
    </w:p>
    <w:p w14:paraId="1AFD4B69" w14:textId="77777777" w:rsidR="003E191A" w:rsidRDefault="00000000">
      <w:pPr>
        <w:ind w:left="567" w:hanging="567"/>
        <w:jc w:val="both"/>
        <w:rPr>
          <w:rFonts w:ascii="Arial" w:eastAsia="Arial" w:hAnsi="Arial" w:cs="Arial"/>
        </w:rPr>
      </w:pPr>
      <w:r>
        <w:rPr>
          <w:rFonts w:ascii="Arial" w:eastAsia="Arial" w:hAnsi="Arial" w:cs="Arial"/>
        </w:rPr>
        <w:t xml:space="preserve">7.3. </w:t>
      </w:r>
      <w:r>
        <w:rPr>
          <w:rFonts w:ascii="Arial" w:eastAsia="Arial" w:hAnsi="Arial" w:cs="Arial"/>
        </w:rPr>
        <w:tab/>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asume el mayor costo de supervisión debido a retrasos por causa imputable a la </w:t>
      </w:r>
      <w:r>
        <w:rPr>
          <w:rFonts w:ascii="Arial" w:eastAsia="Arial" w:hAnsi="Arial" w:cs="Arial"/>
          <w:b/>
        </w:rPr>
        <w:t>EMPRESA PRIVADA</w:t>
      </w:r>
      <w:r>
        <w:rPr>
          <w:rFonts w:ascii="Arial" w:eastAsia="Arial" w:hAnsi="Arial" w:cs="Arial"/>
        </w:rPr>
        <w:t xml:space="preserve">. </w:t>
      </w:r>
    </w:p>
    <w:p w14:paraId="0242AAA7" w14:textId="77777777" w:rsidR="003E191A" w:rsidRDefault="00000000">
      <w:pPr>
        <w:ind w:left="567" w:hanging="567"/>
        <w:jc w:val="both"/>
        <w:rPr>
          <w:rFonts w:ascii="Arial" w:eastAsia="Arial" w:hAnsi="Arial" w:cs="Arial"/>
        </w:rPr>
      </w:pPr>
      <w:r>
        <w:rPr>
          <w:rFonts w:ascii="Arial" w:eastAsia="Arial" w:hAnsi="Arial" w:cs="Arial"/>
        </w:rPr>
        <w:t xml:space="preserve">7.4. </w:t>
      </w:r>
      <w:r>
        <w:rPr>
          <w:rFonts w:ascii="Arial" w:eastAsia="Arial" w:hAnsi="Arial" w:cs="Arial"/>
        </w:rPr>
        <w:tab/>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se obliga a ejecutar </w:t>
      </w:r>
      <w:r>
        <w:rPr>
          <w:rFonts w:ascii="Arial" w:eastAsia="Arial" w:hAnsi="Arial" w:cs="Arial"/>
          <w:b/>
        </w:rPr>
        <w:t>EL PROYECTO</w:t>
      </w:r>
      <w:r>
        <w:rPr>
          <w:rFonts w:ascii="Arial" w:eastAsia="Arial" w:hAnsi="Arial" w:cs="Arial"/>
        </w:rPr>
        <w:t xml:space="preserve"> con el ejecutor propuesto de acuerdo al numeral 4.2 de la </w:t>
      </w:r>
      <w:r>
        <w:rPr>
          <w:rFonts w:ascii="Arial" w:eastAsia="Arial" w:hAnsi="Arial" w:cs="Arial"/>
        </w:rPr>
        <w:lastRenderedPageBreak/>
        <w:t xml:space="preserve">Cláusula Cuarta. Excepcionalmente y de manera justificada, puede solicitar a </w:t>
      </w:r>
      <w:r>
        <w:rPr>
          <w:rFonts w:ascii="Arial" w:eastAsia="Arial" w:hAnsi="Arial" w:cs="Arial"/>
          <w:b/>
        </w:rPr>
        <w:t>LA ENTIDAD PÚBLICA</w:t>
      </w:r>
      <w:r>
        <w:rPr>
          <w:rFonts w:ascii="Arial" w:eastAsia="Arial" w:hAnsi="Arial" w:cs="Arial"/>
        </w:rPr>
        <w:t xml:space="preserve"> su sustitución, de acuerdo al procedimiento establecido en el artículo 86 del Reglamento. </w:t>
      </w:r>
    </w:p>
    <w:p w14:paraId="6AAAC10C" w14:textId="77777777" w:rsidR="0096553A" w:rsidRDefault="0096553A">
      <w:pPr>
        <w:ind w:left="567" w:hanging="567"/>
        <w:jc w:val="both"/>
        <w:rPr>
          <w:rFonts w:ascii="Arial" w:eastAsia="Arial" w:hAnsi="Arial" w:cs="Arial"/>
        </w:rPr>
      </w:pPr>
    </w:p>
    <w:p w14:paraId="4C6F0ACE" w14:textId="77777777" w:rsidR="003E191A" w:rsidRDefault="00000000">
      <w:pPr>
        <w:ind w:left="567" w:hanging="567"/>
        <w:jc w:val="both"/>
        <w:rPr>
          <w:rFonts w:ascii="Arial" w:eastAsia="Arial" w:hAnsi="Arial" w:cs="Arial"/>
          <w:b/>
        </w:rPr>
      </w:pPr>
      <w:r>
        <w:rPr>
          <w:rFonts w:ascii="Arial" w:eastAsia="Arial" w:hAnsi="Arial" w:cs="Arial"/>
          <w:b/>
        </w:rPr>
        <w:t xml:space="preserve">CLÁUSULA OCTAVA: OBLIGACIONES DE LA ENTIDAD PÚBLICA </w:t>
      </w:r>
    </w:p>
    <w:p w14:paraId="5AFE6790" w14:textId="77777777" w:rsidR="003E191A" w:rsidRDefault="00000000">
      <w:pPr>
        <w:ind w:left="567" w:hanging="567"/>
        <w:jc w:val="both"/>
        <w:rPr>
          <w:rFonts w:ascii="Arial" w:eastAsia="Arial" w:hAnsi="Arial" w:cs="Arial"/>
        </w:rPr>
      </w:pPr>
      <w:r>
        <w:rPr>
          <w:rFonts w:ascii="Arial" w:eastAsia="Arial" w:hAnsi="Arial" w:cs="Arial"/>
        </w:rPr>
        <w:t xml:space="preserve">8.1. </w:t>
      </w:r>
      <w:r>
        <w:rPr>
          <w:rFonts w:ascii="Arial" w:eastAsia="Arial" w:hAnsi="Arial" w:cs="Arial"/>
        </w:rPr>
        <w:tab/>
      </w:r>
      <w:r>
        <w:rPr>
          <w:rFonts w:ascii="Arial" w:eastAsia="Arial" w:hAnsi="Arial" w:cs="Arial"/>
          <w:b/>
        </w:rPr>
        <w:t xml:space="preserve">LA ENTIDAD PÚBLICA </w:t>
      </w:r>
      <w:r>
        <w:rPr>
          <w:rFonts w:ascii="Arial" w:eastAsia="Arial" w:hAnsi="Arial" w:cs="Arial"/>
        </w:rPr>
        <w:t>se obliga a ejecutar las prestaciones a su cargo establecidas en las Bases, el Convenio y sus modificatorias, y a cumplir con las funciones y obligaciones que le confiere el TUO de la Ley N° 29230 y el Reglamento de la Ley N° 29230.</w:t>
      </w:r>
    </w:p>
    <w:p w14:paraId="6CD7DA46" w14:textId="77777777" w:rsidR="003E191A" w:rsidRDefault="00000000">
      <w:pPr>
        <w:ind w:left="567" w:hanging="567"/>
        <w:jc w:val="both"/>
        <w:rPr>
          <w:rFonts w:ascii="Arial" w:eastAsia="Arial" w:hAnsi="Arial" w:cs="Arial"/>
          <w:b/>
        </w:rPr>
      </w:pPr>
      <w:r>
        <w:rPr>
          <w:rFonts w:ascii="Arial" w:eastAsia="Arial" w:hAnsi="Arial" w:cs="Arial"/>
        </w:rPr>
        <w:t xml:space="preserve">8.2. </w:t>
      </w:r>
      <w:r>
        <w:rPr>
          <w:rFonts w:ascii="Arial" w:eastAsia="Arial" w:hAnsi="Arial" w:cs="Arial"/>
        </w:rPr>
        <w:tab/>
      </w:r>
      <w:r>
        <w:rPr>
          <w:rFonts w:ascii="Arial" w:eastAsia="Arial" w:hAnsi="Arial" w:cs="Arial"/>
          <w:b/>
        </w:rPr>
        <w:t>LA ENTIDAD PÚBLICA</w:t>
      </w:r>
      <w:r>
        <w:rPr>
          <w:rFonts w:ascii="Arial" w:eastAsia="Arial" w:hAnsi="Arial" w:cs="Arial"/>
        </w:rPr>
        <w:t xml:space="preserve"> es la única autorizada y responsable frente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de las modificaciones que ordene y apruebe durante la ejecución de </w:t>
      </w:r>
      <w:r>
        <w:rPr>
          <w:rFonts w:ascii="Arial" w:eastAsia="Arial" w:hAnsi="Arial" w:cs="Arial"/>
          <w:b/>
        </w:rPr>
        <w:t xml:space="preserve">EL PROYECTO. </w:t>
      </w:r>
    </w:p>
    <w:p w14:paraId="2FDD9CE7" w14:textId="2212D413" w:rsidR="003E191A" w:rsidRDefault="00000000">
      <w:pPr>
        <w:ind w:left="567" w:hanging="567"/>
        <w:jc w:val="both"/>
        <w:rPr>
          <w:rFonts w:ascii="Arial" w:eastAsia="Arial" w:hAnsi="Arial" w:cs="Arial"/>
          <w:color w:val="FF0000"/>
        </w:rPr>
      </w:pPr>
      <w:r>
        <w:rPr>
          <w:rFonts w:ascii="Arial" w:eastAsia="Arial" w:hAnsi="Arial" w:cs="Arial"/>
        </w:rPr>
        <w:t xml:space="preserve">8.3. </w:t>
      </w:r>
      <w:r>
        <w:rPr>
          <w:rFonts w:ascii="Arial" w:eastAsia="Arial" w:hAnsi="Arial" w:cs="Arial"/>
        </w:rPr>
        <w:tab/>
      </w:r>
      <w:r w:rsidR="006C21EA" w:rsidRPr="006C21EA">
        <w:rPr>
          <w:rFonts w:ascii="Arial" w:eastAsia="Arial" w:hAnsi="Arial" w:cs="Arial"/>
        </w:rPr>
        <w:t>La entidad p</w:t>
      </w:r>
      <w:r w:rsidR="006C21EA">
        <w:rPr>
          <w:rFonts w:ascii="Arial" w:eastAsia="Arial" w:hAnsi="Arial" w:cs="Arial"/>
        </w:rPr>
        <w:t>ú</w:t>
      </w:r>
      <w:r w:rsidR="006C21EA" w:rsidRPr="006C21EA">
        <w:rPr>
          <w:rFonts w:ascii="Arial" w:eastAsia="Arial" w:hAnsi="Arial" w:cs="Arial"/>
        </w:rPr>
        <w:t xml:space="preserve">blica verifica y comunica a la empresa privada que el monto total del convenio de inversión del presente convenio se enmarca dentro del límite de emisión </w:t>
      </w:r>
      <w:r w:rsidR="006C21EA">
        <w:rPr>
          <w:rFonts w:ascii="Arial" w:eastAsia="Arial" w:hAnsi="Arial" w:cs="Arial"/>
        </w:rPr>
        <w:t>CIPRL</w:t>
      </w:r>
      <w:r w:rsidR="006C21EA" w:rsidRPr="006C21EA">
        <w:rPr>
          <w:rFonts w:ascii="Arial" w:eastAsia="Arial" w:hAnsi="Arial" w:cs="Arial"/>
        </w:rPr>
        <w:t xml:space="preserve"> con el que cuenta la entidad a la fecha de suscripción del presente convenio, o de las demás fuentes de financiamiento habilitadas, de acuerdo al artículo 1 del reglamento de la ley </w:t>
      </w:r>
      <w:r w:rsidR="006C21EA">
        <w:rPr>
          <w:rFonts w:ascii="Arial" w:eastAsia="Arial" w:hAnsi="Arial" w:cs="Arial"/>
        </w:rPr>
        <w:t>N</w:t>
      </w:r>
      <w:r w:rsidR="006C21EA" w:rsidRPr="006C21EA">
        <w:rPr>
          <w:rFonts w:ascii="Arial" w:eastAsia="Arial" w:hAnsi="Arial" w:cs="Arial"/>
        </w:rPr>
        <w:t xml:space="preserve">° 29230). </w:t>
      </w:r>
    </w:p>
    <w:p w14:paraId="63D90BEE" w14:textId="1A241EBE" w:rsidR="003E191A" w:rsidRDefault="00000000">
      <w:pPr>
        <w:ind w:left="567" w:hanging="567"/>
        <w:jc w:val="both"/>
        <w:rPr>
          <w:rFonts w:ascii="Arial" w:eastAsia="Arial" w:hAnsi="Arial" w:cs="Arial"/>
        </w:rPr>
      </w:pPr>
      <w:r>
        <w:rPr>
          <w:rFonts w:ascii="Arial" w:eastAsia="Arial" w:hAnsi="Arial" w:cs="Arial"/>
        </w:rPr>
        <w:t>8.4.</w:t>
      </w:r>
      <w:r>
        <w:rPr>
          <w:rFonts w:ascii="Arial" w:eastAsia="Arial" w:hAnsi="Arial" w:cs="Arial"/>
        </w:rPr>
        <w:tab/>
      </w:r>
      <w:r>
        <w:rPr>
          <w:rFonts w:ascii="Arial" w:eastAsia="Arial" w:hAnsi="Arial" w:cs="Arial"/>
          <w:b/>
        </w:rPr>
        <w:t>LA ENTIDAD PÚBLICA</w:t>
      </w:r>
      <w:r>
        <w:rPr>
          <w:rFonts w:ascii="Arial" w:eastAsia="Arial" w:hAnsi="Arial" w:cs="Arial"/>
        </w:rPr>
        <w:t xml:space="preserve"> </w:t>
      </w:r>
      <w:r w:rsidR="002E6697">
        <w:rPr>
          <w:rFonts w:ascii="Arial" w:eastAsia="Arial" w:hAnsi="Arial" w:cs="Arial"/>
        </w:rPr>
        <w:t>se obliga a dirigir y ejecutar el proceso de selección de la Entidad Privada Supervisora para iniciar la ejecución del proyecto.</w:t>
      </w:r>
    </w:p>
    <w:p w14:paraId="64796B5B" w14:textId="77777777" w:rsidR="003E191A" w:rsidRDefault="00000000">
      <w:pPr>
        <w:ind w:left="567" w:hanging="567"/>
        <w:jc w:val="both"/>
        <w:rPr>
          <w:rFonts w:ascii="Arial" w:eastAsia="Arial" w:hAnsi="Arial" w:cs="Arial"/>
        </w:rPr>
      </w:pPr>
      <w:r>
        <w:rPr>
          <w:rFonts w:ascii="Arial" w:eastAsia="Arial" w:hAnsi="Arial" w:cs="Arial"/>
        </w:rPr>
        <w:t>8.5.</w:t>
      </w:r>
      <w:r>
        <w:rPr>
          <w:rFonts w:ascii="Arial" w:eastAsia="Arial" w:hAnsi="Arial" w:cs="Arial"/>
          <w:i/>
        </w:rPr>
        <w:t xml:space="preserve"> </w:t>
      </w:r>
      <w:r>
        <w:rPr>
          <w:rFonts w:ascii="Arial" w:eastAsia="Arial" w:hAnsi="Arial" w:cs="Arial"/>
          <w:i/>
        </w:rPr>
        <w:tab/>
      </w:r>
      <w:r>
        <w:rPr>
          <w:rFonts w:ascii="Arial" w:eastAsia="Arial" w:hAnsi="Arial" w:cs="Arial"/>
          <w:b/>
        </w:rPr>
        <w:t>LA ENTIDAD PÚBLICA</w:t>
      </w:r>
      <w:r>
        <w:rPr>
          <w:rFonts w:ascii="Arial" w:eastAsia="Arial" w:hAnsi="Arial" w:cs="Arial"/>
        </w:rPr>
        <w:t xml:space="preserve">, a través del funcionario designado en la Cláusula Vigésimo Segunda del presente Convenio, se obliga a emitir la conformidad de los avances del proyecto y la conformidad de recepción, conforme a los artículos 95 y 101 del Reglamento de la Ley N° 29230, según corresponda. </w:t>
      </w:r>
    </w:p>
    <w:p w14:paraId="42502CC6" w14:textId="1242E600" w:rsidR="003E191A" w:rsidRDefault="00000000">
      <w:pPr>
        <w:ind w:left="567" w:hanging="567"/>
        <w:jc w:val="both"/>
        <w:rPr>
          <w:rFonts w:ascii="Arial" w:eastAsia="Arial" w:hAnsi="Arial" w:cs="Arial"/>
        </w:rPr>
      </w:pPr>
      <w:r>
        <w:rPr>
          <w:rFonts w:ascii="Arial" w:eastAsia="Arial" w:hAnsi="Arial" w:cs="Arial"/>
        </w:rPr>
        <w:t xml:space="preserve">8.6. </w:t>
      </w:r>
      <w:r>
        <w:rPr>
          <w:rFonts w:ascii="Arial" w:eastAsia="Arial" w:hAnsi="Arial" w:cs="Arial"/>
        </w:rPr>
        <w:tab/>
      </w:r>
      <w:r>
        <w:rPr>
          <w:rFonts w:ascii="Arial" w:eastAsia="Arial" w:hAnsi="Arial" w:cs="Arial"/>
          <w:b/>
        </w:rPr>
        <w:t>LA ENTIDAD PÚBLICA</w:t>
      </w:r>
      <w:r>
        <w:rPr>
          <w:rFonts w:ascii="Arial" w:eastAsia="Arial" w:hAnsi="Arial" w:cs="Arial"/>
        </w:rPr>
        <w:t xml:space="preserve"> es responsable de solicitar a la DGTP la emisión del </w:t>
      </w:r>
      <w:r>
        <w:rPr>
          <w:rFonts w:ascii="Arial" w:eastAsia="Arial" w:hAnsi="Arial" w:cs="Arial"/>
          <w:color w:val="0000FF"/>
        </w:rPr>
        <w:t xml:space="preserve">CIPRL, </w:t>
      </w:r>
      <w:r>
        <w:rPr>
          <w:rFonts w:ascii="Arial" w:eastAsia="Arial" w:hAnsi="Arial" w:cs="Arial"/>
        </w:rPr>
        <w:t xml:space="preserve">dentro de los tres (3) días contados de acuerdo a lo establecido en el numeral 101.2 del Artículo 101 del Reglamento, y de acuerdo con lo establecido al artículo 10, 13 y 14 del Reglamento, aun cuando existan los siguientes casos: </w:t>
      </w:r>
    </w:p>
    <w:p w14:paraId="18D27DBA" w14:textId="77777777" w:rsidR="003E191A" w:rsidRDefault="00000000">
      <w:pPr>
        <w:ind w:left="1276" w:hanging="709"/>
        <w:jc w:val="both"/>
        <w:rPr>
          <w:rFonts w:ascii="Arial" w:eastAsia="Arial" w:hAnsi="Arial" w:cs="Arial"/>
        </w:rPr>
      </w:pPr>
      <w:r>
        <w:rPr>
          <w:rFonts w:ascii="Arial" w:eastAsia="Arial" w:hAnsi="Arial" w:cs="Arial"/>
        </w:rPr>
        <w:t xml:space="preserve"> </w:t>
      </w:r>
    </w:p>
    <w:p w14:paraId="5E2DFB38" w14:textId="77777777" w:rsidR="003E191A" w:rsidRDefault="00000000">
      <w:pPr>
        <w:ind w:left="1276" w:hanging="709"/>
        <w:jc w:val="both"/>
        <w:rPr>
          <w:rFonts w:ascii="Arial" w:eastAsia="Arial" w:hAnsi="Arial" w:cs="Arial"/>
        </w:rPr>
      </w:pPr>
      <w:r>
        <w:rPr>
          <w:rFonts w:ascii="Arial" w:eastAsia="Arial" w:hAnsi="Arial" w:cs="Arial"/>
        </w:rPr>
        <w:t xml:space="preserve">8.6.2. </w:t>
      </w:r>
      <w:r>
        <w:rPr>
          <w:rFonts w:ascii="Arial" w:eastAsia="Arial" w:hAnsi="Arial" w:cs="Arial"/>
        </w:rPr>
        <w:tab/>
        <w:t xml:space="preserve">Documentos o declaraciones que no se enmarcan en el TUO de la Ley N° 29230 y el Reglamento de la Ley N° 29230, revisados o evaluados por la Entidad Pública. </w:t>
      </w:r>
      <w:r>
        <w:rPr>
          <w:rFonts w:ascii="Arial" w:eastAsia="Arial" w:hAnsi="Arial" w:cs="Arial"/>
        </w:rPr>
        <w:tab/>
      </w:r>
      <w:r>
        <w:rPr>
          <w:rFonts w:ascii="Arial" w:eastAsia="Arial" w:hAnsi="Arial" w:cs="Arial"/>
        </w:rPr>
        <w:tab/>
      </w:r>
    </w:p>
    <w:p w14:paraId="250B8B75" w14:textId="77777777" w:rsidR="003E191A" w:rsidRDefault="00000000">
      <w:pPr>
        <w:ind w:left="1276" w:hanging="709"/>
        <w:jc w:val="both"/>
        <w:rPr>
          <w:rFonts w:ascii="Arial" w:eastAsia="Arial" w:hAnsi="Arial" w:cs="Arial"/>
        </w:rPr>
      </w:pPr>
      <w:r>
        <w:rPr>
          <w:rFonts w:ascii="Arial" w:eastAsia="Arial" w:hAnsi="Arial" w:cs="Arial"/>
        </w:rPr>
        <w:t xml:space="preserve">8.6.3. </w:t>
      </w:r>
      <w:r>
        <w:rPr>
          <w:rFonts w:ascii="Arial" w:eastAsia="Arial" w:hAnsi="Arial" w:cs="Arial"/>
        </w:rPr>
        <w:tab/>
        <w:t xml:space="preserve">Desconocimiento por parte de las nuevas autoridades de las entidades públicas. </w:t>
      </w:r>
    </w:p>
    <w:p w14:paraId="46F1C180" w14:textId="77777777" w:rsidR="003E191A" w:rsidRDefault="003E191A">
      <w:pPr>
        <w:ind w:left="1276" w:hanging="709"/>
        <w:jc w:val="both"/>
        <w:rPr>
          <w:rFonts w:ascii="Arial" w:eastAsia="Arial" w:hAnsi="Arial" w:cs="Arial"/>
        </w:rPr>
      </w:pPr>
    </w:p>
    <w:p w14:paraId="4399159B" w14:textId="6BE328C2" w:rsidR="003E191A" w:rsidRDefault="00000000">
      <w:pPr>
        <w:ind w:left="567" w:hanging="567"/>
        <w:jc w:val="both"/>
        <w:rPr>
          <w:rFonts w:ascii="Arial" w:eastAsia="Arial" w:hAnsi="Arial" w:cs="Arial"/>
          <w:color w:val="000000"/>
        </w:rPr>
      </w:pPr>
      <w:r>
        <w:rPr>
          <w:rFonts w:ascii="Arial" w:eastAsia="Arial" w:hAnsi="Arial" w:cs="Arial"/>
          <w:color w:val="000000"/>
        </w:rPr>
        <w:t>8.7.</w:t>
      </w:r>
      <w:r>
        <w:rPr>
          <w:rFonts w:ascii="Arial" w:eastAsia="Arial" w:hAnsi="Arial" w:cs="Arial"/>
          <w:color w:val="000000"/>
        </w:rPr>
        <w:tab/>
      </w:r>
      <w:r w:rsidR="0071113A">
        <w:rPr>
          <w:rFonts w:ascii="Arial" w:eastAsia="Arial" w:hAnsi="Arial" w:cs="Arial"/>
          <w:color w:val="000000"/>
        </w:rPr>
        <w:t xml:space="preserve">La </w:t>
      </w:r>
      <w:r w:rsidR="0071113A">
        <w:rPr>
          <w:rFonts w:ascii="Arial" w:eastAsia="Arial" w:hAnsi="Arial" w:cs="Arial"/>
          <w:b/>
          <w:color w:val="000000"/>
        </w:rPr>
        <w:t>ENTIDAD PUBLICA</w:t>
      </w:r>
      <w:r w:rsidR="0071113A">
        <w:rPr>
          <w:rFonts w:ascii="Arial" w:eastAsia="Arial" w:hAnsi="Arial" w:cs="Arial"/>
          <w:color w:val="000000"/>
        </w:rPr>
        <w:t xml:space="preserve"> es responsable de precisar que el </w:t>
      </w:r>
      <w:r w:rsidR="0071113A">
        <w:rPr>
          <w:rFonts w:ascii="Arial" w:eastAsia="Arial" w:hAnsi="Arial" w:cs="Arial"/>
          <w:color w:val="0000FF"/>
        </w:rPr>
        <w:t xml:space="preserve">CIPRL </w:t>
      </w:r>
      <w:r w:rsidR="0071113A">
        <w:rPr>
          <w:rFonts w:ascii="Arial" w:eastAsia="Arial" w:hAnsi="Arial" w:cs="Arial"/>
          <w:color w:val="000000"/>
        </w:rPr>
        <w:t xml:space="preserve">requerido por la </w:t>
      </w:r>
      <w:r w:rsidR="0071113A">
        <w:rPr>
          <w:rFonts w:ascii="Arial" w:eastAsia="Arial" w:hAnsi="Arial" w:cs="Arial"/>
          <w:b/>
          <w:color w:val="000000"/>
        </w:rPr>
        <w:t>EMPRESA PRIVADA</w:t>
      </w:r>
      <w:r w:rsidR="0071113A">
        <w:rPr>
          <w:rFonts w:ascii="Arial" w:eastAsia="Arial" w:hAnsi="Arial" w:cs="Arial"/>
          <w:color w:val="000000"/>
        </w:rPr>
        <w:t xml:space="preserve"> tiene carácter </w:t>
      </w:r>
      <w:r w:rsidR="0071113A">
        <w:rPr>
          <w:rFonts w:ascii="Arial" w:eastAsia="Arial" w:hAnsi="Arial" w:cs="Arial"/>
          <w:color w:val="0000FF"/>
        </w:rPr>
        <w:t>de NEGOCIABLE</w:t>
      </w:r>
      <w:r w:rsidR="0071113A">
        <w:rPr>
          <w:rFonts w:ascii="Arial" w:eastAsia="Arial" w:hAnsi="Arial" w:cs="Arial"/>
          <w:color w:val="000000"/>
        </w:rPr>
        <w:t xml:space="preserve">, conforme a lo dispuesto en el numeral 5 del artículo 10 del </w:t>
      </w:r>
      <w:r w:rsidR="0071113A">
        <w:rPr>
          <w:rFonts w:ascii="Arial" w:eastAsia="Arial" w:hAnsi="Arial" w:cs="Arial"/>
        </w:rPr>
        <w:t>Reglamento de la Ley N° 29230</w:t>
      </w:r>
      <w:r w:rsidR="0071113A">
        <w:rPr>
          <w:rFonts w:ascii="Arial" w:eastAsia="Arial" w:hAnsi="Arial" w:cs="Arial"/>
          <w:color w:val="000000"/>
        </w:rPr>
        <w:t>.</w:t>
      </w:r>
    </w:p>
    <w:p w14:paraId="12CA3C25" w14:textId="77777777" w:rsidR="003E191A" w:rsidRDefault="00000000">
      <w:pPr>
        <w:ind w:left="567" w:hanging="567"/>
        <w:jc w:val="both"/>
        <w:rPr>
          <w:rFonts w:ascii="Arial" w:eastAsia="Arial" w:hAnsi="Arial" w:cs="Arial"/>
        </w:rPr>
      </w:pPr>
      <w:r>
        <w:rPr>
          <w:rFonts w:ascii="Arial" w:eastAsia="Arial" w:hAnsi="Arial" w:cs="Arial"/>
        </w:rPr>
        <w:t xml:space="preserve">8.8. </w:t>
      </w:r>
      <w:r>
        <w:rPr>
          <w:rFonts w:ascii="Arial" w:eastAsia="Arial" w:hAnsi="Arial" w:cs="Arial"/>
        </w:rPr>
        <w:tab/>
      </w:r>
      <w:r>
        <w:rPr>
          <w:rFonts w:ascii="Arial" w:eastAsia="Arial" w:hAnsi="Arial" w:cs="Arial"/>
          <w:b/>
        </w:rPr>
        <w:t>LA ENTIDAD PÚBLICA</w:t>
      </w:r>
      <w:r>
        <w:rPr>
          <w:rFonts w:ascii="Arial" w:eastAsia="Arial" w:hAnsi="Arial" w:cs="Arial"/>
        </w:rPr>
        <w:t xml:space="preserve"> es responsable del saneamiento del terreno o acreditar su disponibilidad de las expropiaciones e interferencias, y la obtención de las licencias, autorizaciones, permisos, servidumbre o similares para la ejecución del Proyecto. </w:t>
      </w:r>
    </w:p>
    <w:p w14:paraId="774E9D40" w14:textId="77777777" w:rsidR="003E191A" w:rsidRDefault="003E191A">
      <w:pPr>
        <w:jc w:val="both"/>
        <w:rPr>
          <w:rFonts w:ascii="Arial" w:eastAsia="Arial" w:hAnsi="Arial" w:cs="Arial"/>
          <w:i/>
          <w:color w:val="0000FF"/>
        </w:rPr>
      </w:pPr>
    </w:p>
    <w:p w14:paraId="2AE1AA5C" w14:textId="77777777" w:rsidR="002E6697" w:rsidRDefault="002E6697">
      <w:pPr>
        <w:jc w:val="both"/>
        <w:rPr>
          <w:rFonts w:ascii="Arial" w:eastAsia="Arial" w:hAnsi="Arial" w:cs="Arial"/>
          <w:b/>
        </w:rPr>
      </w:pPr>
    </w:p>
    <w:p w14:paraId="0122A9FC" w14:textId="77777777" w:rsidR="002E6697" w:rsidRDefault="002E6697">
      <w:pPr>
        <w:jc w:val="both"/>
        <w:rPr>
          <w:rFonts w:ascii="Arial" w:eastAsia="Arial" w:hAnsi="Arial" w:cs="Arial"/>
          <w:b/>
        </w:rPr>
      </w:pPr>
    </w:p>
    <w:p w14:paraId="1DF38688" w14:textId="2E51547A" w:rsidR="003E191A" w:rsidRDefault="00000000">
      <w:pPr>
        <w:jc w:val="both"/>
        <w:rPr>
          <w:rFonts w:ascii="Arial" w:eastAsia="Arial" w:hAnsi="Arial" w:cs="Arial"/>
          <w:b/>
        </w:rPr>
      </w:pPr>
      <w:r>
        <w:rPr>
          <w:rFonts w:ascii="Arial" w:eastAsia="Arial" w:hAnsi="Arial" w:cs="Arial"/>
          <w:b/>
        </w:rPr>
        <w:lastRenderedPageBreak/>
        <w:t xml:space="preserve">CLÁUSULA NOVENA: MAYORES TRABAJOS DE OBRA </w:t>
      </w:r>
    </w:p>
    <w:p w14:paraId="227CC0A3" w14:textId="77777777" w:rsidR="003E191A" w:rsidRDefault="00000000">
      <w:pPr>
        <w:ind w:left="567" w:hanging="567"/>
        <w:jc w:val="both"/>
        <w:rPr>
          <w:rFonts w:ascii="Arial" w:eastAsia="Arial" w:hAnsi="Arial" w:cs="Arial"/>
        </w:rPr>
      </w:pPr>
      <w:r>
        <w:rPr>
          <w:rFonts w:ascii="Arial" w:eastAsia="Arial" w:hAnsi="Arial" w:cs="Arial"/>
        </w:rPr>
        <w:t xml:space="preserve">9.1. </w:t>
      </w:r>
      <w:r>
        <w:rPr>
          <w:rFonts w:ascii="Arial" w:eastAsia="Arial" w:hAnsi="Arial" w:cs="Arial"/>
        </w:rPr>
        <w:tab/>
      </w:r>
      <w:r>
        <w:rPr>
          <w:rFonts w:ascii="Arial" w:eastAsia="Arial" w:hAnsi="Arial" w:cs="Arial"/>
          <w:b/>
        </w:rPr>
        <w:t>LA ENTIDAD PÚBLICA</w:t>
      </w:r>
      <w:r>
        <w:rPr>
          <w:rFonts w:ascii="Arial" w:eastAsia="Arial" w:hAnsi="Arial" w:cs="Arial"/>
        </w:rPr>
        <w:t xml:space="preserve"> no reconoce ni aprueba adicionales por errores o deficiencias en el estudio definitivo elaborado por </w:t>
      </w:r>
      <w:r>
        <w:rPr>
          <w:rFonts w:ascii="Arial" w:eastAsia="Arial" w:hAnsi="Arial" w:cs="Arial"/>
          <w:b/>
        </w:rPr>
        <w:t>LA EMPRESA PRIVADA</w:t>
      </w:r>
      <w:r>
        <w:rPr>
          <w:rFonts w:ascii="Arial" w:eastAsia="Arial" w:hAnsi="Arial" w:cs="Arial"/>
        </w:rPr>
        <w:t xml:space="preserve"> o reformulado por ésta mediante Documento de Trabajo, de conformidad con lo establecido en el numeral 97.1 del artículo 97 del Reglamento de la Ley N° 29230. </w:t>
      </w:r>
    </w:p>
    <w:p w14:paraId="26F6EDA8" w14:textId="77777777" w:rsidR="003E191A" w:rsidRDefault="00000000">
      <w:pPr>
        <w:ind w:left="567" w:hanging="567"/>
        <w:jc w:val="both"/>
        <w:rPr>
          <w:rFonts w:ascii="Arial" w:eastAsia="Arial" w:hAnsi="Arial" w:cs="Arial"/>
        </w:rPr>
      </w:pPr>
      <w:r>
        <w:rPr>
          <w:rFonts w:ascii="Arial" w:eastAsia="Arial" w:hAnsi="Arial" w:cs="Arial"/>
        </w:rPr>
        <w:t>9.2</w:t>
      </w:r>
      <w:r>
        <w:rPr>
          <w:rFonts w:ascii="Arial" w:eastAsia="Arial" w:hAnsi="Arial" w:cs="Arial"/>
        </w:rPr>
        <w:tab/>
        <w:t xml:space="preserve">Excepcionalmente, </w:t>
      </w:r>
      <w:r>
        <w:rPr>
          <w:rFonts w:ascii="Arial" w:eastAsia="Arial" w:hAnsi="Arial" w:cs="Arial"/>
          <w:b/>
        </w:rPr>
        <w:t>LA ENTIDAD PÚBLICA</w:t>
      </w:r>
      <w:r>
        <w:rPr>
          <w:rFonts w:ascii="Arial" w:eastAsia="Arial" w:hAnsi="Arial" w:cs="Arial"/>
        </w:rPr>
        <w:t xml:space="preserve"> aprueba los mayores trabajos de obra dentro de los límites, plazos y procedimiento establecidos en el artículo 97 del Reglamento de la Ley N° 29230. Los mayores trabajos de obra aprobados durante la ejecución deben cumplir con el Decreto Legislativo N° 1252, Decreto Legislativo que crea el Sistema Nacional de Programación Multianual y Gestión de Inversiones, su Reglamento y modificatorias. </w:t>
      </w:r>
    </w:p>
    <w:p w14:paraId="6A080199" w14:textId="77777777" w:rsidR="003E191A" w:rsidRDefault="00000000">
      <w:pPr>
        <w:ind w:left="567" w:hanging="567"/>
        <w:jc w:val="both"/>
        <w:rPr>
          <w:rFonts w:ascii="Arial" w:eastAsia="Arial" w:hAnsi="Arial" w:cs="Arial"/>
        </w:rPr>
      </w:pPr>
      <w:r>
        <w:rPr>
          <w:rFonts w:ascii="Arial" w:eastAsia="Arial" w:hAnsi="Arial" w:cs="Arial"/>
        </w:rPr>
        <w:t xml:space="preserve">9.3 </w:t>
      </w:r>
      <w:r>
        <w:rPr>
          <w:rFonts w:ascii="Arial" w:eastAsia="Arial" w:hAnsi="Arial" w:cs="Arial"/>
        </w:rPr>
        <w:tab/>
        <w:t xml:space="preserve">Notificado el expediente aprobado,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está obligada a ampliar el monto de la garantía de fiel cumplimiento en la misma proporción a los mayores trabajos, dentro de los cinco (5) días previos a la suscripción de la modificación del Convenio de Inversión. Ampliadas las garantías, </w:t>
      </w:r>
      <w:r>
        <w:rPr>
          <w:rFonts w:ascii="Arial" w:eastAsia="Arial" w:hAnsi="Arial" w:cs="Arial"/>
          <w:b/>
        </w:rPr>
        <w:t>LA ENTIDAD PÚBLICA</w:t>
      </w:r>
      <w:r>
        <w:rPr>
          <w:rFonts w:ascii="Arial" w:eastAsia="Arial" w:hAnsi="Arial" w:cs="Arial"/>
        </w:rPr>
        <w:t xml:space="preserve"> y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deben firmar una adenda al Convenio dentro de los diez (10) días de notificada la resolución del titular que aprueba los mayores trabajos de obra, bajo responsabilidad del titular de la entidad. </w:t>
      </w:r>
    </w:p>
    <w:p w14:paraId="503233EE" w14:textId="77777777" w:rsidR="003E191A" w:rsidRDefault="003E191A">
      <w:pPr>
        <w:jc w:val="right"/>
        <w:rPr>
          <w:rFonts w:ascii="Arial" w:eastAsia="Arial" w:hAnsi="Arial" w:cs="Arial"/>
        </w:rPr>
      </w:pPr>
    </w:p>
    <w:p w14:paraId="30FF1A23" w14:textId="77777777" w:rsidR="003E191A" w:rsidRDefault="00000000">
      <w:pPr>
        <w:jc w:val="both"/>
        <w:rPr>
          <w:rFonts w:ascii="Arial" w:eastAsia="Arial" w:hAnsi="Arial" w:cs="Arial"/>
        </w:rPr>
      </w:pPr>
      <w:r>
        <w:rPr>
          <w:rFonts w:ascii="Arial" w:eastAsia="Arial" w:hAnsi="Arial" w:cs="Arial"/>
          <w:b/>
        </w:rPr>
        <w:t>CLÁUSULA DÉCIMA: FÓRMULA DE REAJUSTES</w:t>
      </w:r>
      <w:r>
        <w:rPr>
          <w:rFonts w:ascii="Arial" w:eastAsia="Arial" w:hAnsi="Arial" w:cs="Arial"/>
        </w:rPr>
        <w:t xml:space="preserve"> </w:t>
      </w:r>
    </w:p>
    <w:p w14:paraId="459A810A" w14:textId="4F777824" w:rsidR="003E191A" w:rsidRDefault="00000000">
      <w:pPr>
        <w:jc w:val="both"/>
        <w:rPr>
          <w:rFonts w:ascii="Arial" w:eastAsia="Arial" w:hAnsi="Arial" w:cs="Arial"/>
        </w:rPr>
      </w:pPr>
      <w:r>
        <w:rPr>
          <w:rFonts w:ascii="Arial" w:eastAsia="Arial" w:hAnsi="Arial" w:cs="Arial"/>
        </w:rPr>
        <w:t xml:space="preserve">La elaboración y aplicación de fórmulas polinómicas son determinadas en </w:t>
      </w:r>
      <w:r w:rsidR="006C21EA">
        <w:rPr>
          <w:rFonts w:ascii="Arial" w:eastAsia="Arial" w:hAnsi="Arial" w:cs="Arial"/>
        </w:rPr>
        <w:t>el Estudio Definitivo, l</w:t>
      </w:r>
      <w:r>
        <w:rPr>
          <w:rFonts w:ascii="Arial" w:eastAsia="Arial" w:hAnsi="Arial" w:cs="Arial"/>
        </w:rPr>
        <w:t xml:space="preserve">as mismas que se sujetan a lo establecido en el Decreto Supremo </w:t>
      </w:r>
      <w:proofErr w:type="spellStart"/>
      <w:r>
        <w:rPr>
          <w:rFonts w:ascii="Arial" w:eastAsia="Arial" w:hAnsi="Arial" w:cs="Arial"/>
        </w:rPr>
        <w:t>Nº</w:t>
      </w:r>
      <w:proofErr w:type="spellEnd"/>
      <w:r>
        <w:rPr>
          <w:rFonts w:ascii="Arial" w:eastAsia="Arial" w:hAnsi="Arial" w:cs="Arial"/>
        </w:rPr>
        <w:t xml:space="preserve"> 011-79-VC, sus modificatorias, ampliatorias y complementarias. </w:t>
      </w:r>
    </w:p>
    <w:p w14:paraId="53552BAE" w14:textId="77777777" w:rsidR="003E191A" w:rsidRDefault="003E191A">
      <w:pPr>
        <w:jc w:val="both"/>
        <w:rPr>
          <w:rFonts w:ascii="Arial" w:eastAsia="Arial" w:hAnsi="Arial" w:cs="Arial"/>
        </w:rPr>
      </w:pPr>
    </w:p>
    <w:p w14:paraId="0579A441" w14:textId="77777777" w:rsidR="003E191A" w:rsidRDefault="00000000">
      <w:pPr>
        <w:jc w:val="both"/>
        <w:rPr>
          <w:rFonts w:ascii="Arial" w:eastAsia="Arial" w:hAnsi="Arial" w:cs="Arial"/>
        </w:rPr>
      </w:pPr>
      <w:r>
        <w:rPr>
          <w:rFonts w:ascii="Arial" w:eastAsia="Arial" w:hAnsi="Arial" w:cs="Arial"/>
        </w:rPr>
        <w:t>Los montos resultantes de la aplicación de las fórmulas de reajuste no son considerados para la aplicación de la Décimo Tercera Disposición Complementaria Final del TUO de la Ley N° 29230.</w:t>
      </w:r>
    </w:p>
    <w:p w14:paraId="269F16A0" w14:textId="77777777" w:rsidR="003E191A" w:rsidRDefault="003E191A">
      <w:pPr>
        <w:jc w:val="both"/>
        <w:rPr>
          <w:rFonts w:ascii="Arial" w:eastAsia="Arial" w:hAnsi="Arial" w:cs="Arial"/>
        </w:rPr>
      </w:pPr>
    </w:p>
    <w:p w14:paraId="1F67DBA3" w14:textId="77777777" w:rsidR="003E191A" w:rsidRDefault="00000000">
      <w:pPr>
        <w:jc w:val="both"/>
        <w:rPr>
          <w:rFonts w:ascii="Arial" w:eastAsia="Arial" w:hAnsi="Arial" w:cs="Arial"/>
          <w:b/>
        </w:rPr>
      </w:pPr>
      <w:r>
        <w:rPr>
          <w:rFonts w:ascii="Arial" w:eastAsia="Arial" w:hAnsi="Arial" w:cs="Arial"/>
          <w:b/>
        </w:rPr>
        <w:t xml:space="preserve">CLÁUSULA DÉCIMO PRIMERA: CONFORMIDAD POR AVANCE Y RECEPCIÓN DEL PROYECTO </w:t>
      </w:r>
    </w:p>
    <w:p w14:paraId="6E61C14C" w14:textId="384A21FE" w:rsidR="003E191A" w:rsidRDefault="00000000">
      <w:pPr>
        <w:jc w:val="both"/>
        <w:rPr>
          <w:rFonts w:ascii="Arial" w:eastAsia="Arial" w:hAnsi="Arial" w:cs="Arial"/>
        </w:rPr>
      </w:pPr>
      <w:r>
        <w:rPr>
          <w:rFonts w:ascii="Arial" w:eastAsia="Arial" w:hAnsi="Arial" w:cs="Arial"/>
        </w:rPr>
        <w:t xml:space="preserve">La conformidad total </w:t>
      </w:r>
      <w:r w:rsidRPr="006C21EA">
        <w:rPr>
          <w:rFonts w:ascii="Arial" w:eastAsia="Arial" w:hAnsi="Arial" w:cs="Arial"/>
        </w:rPr>
        <w:t xml:space="preserve">(Y/O POR AVANCE) </w:t>
      </w:r>
      <w:r>
        <w:rPr>
          <w:rFonts w:ascii="Arial" w:eastAsia="Arial" w:hAnsi="Arial" w:cs="Arial"/>
        </w:rPr>
        <w:t xml:space="preserve">del Proyecto se emite de acuerdo a lo establecido en el Reglamento de la Ley N° 29230, con la suscripción de la conformidad de </w:t>
      </w:r>
      <w:r w:rsidRPr="00DE3CD9">
        <w:rPr>
          <w:rFonts w:ascii="Arial" w:eastAsia="Arial" w:hAnsi="Arial" w:cs="Arial"/>
        </w:rPr>
        <w:t xml:space="preserve">Calidad de </w:t>
      </w:r>
      <w:r w:rsidRPr="00DE3CD9">
        <w:rPr>
          <w:rFonts w:ascii="Arial" w:eastAsia="Arial" w:hAnsi="Arial" w:cs="Arial"/>
          <w:b/>
        </w:rPr>
        <w:t>EL PROYECTO</w:t>
      </w:r>
      <w:r w:rsidRPr="00DE3CD9">
        <w:rPr>
          <w:rFonts w:ascii="Arial" w:eastAsia="Arial" w:hAnsi="Arial" w:cs="Arial"/>
        </w:rPr>
        <w:t xml:space="preserve"> según Anexo B de la Resolución Directoral emitida por la DGPPIP por parte de </w:t>
      </w:r>
      <w:r w:rsidRPr="00DE3CD9">
        <w:rPr>
          <w:rFonts w:ascii="Arial" w:eastAsia="Arial" w:hAnsi="Arial" w:cs="Arial"/>
          <w:b/>
        </w:rPr>
        <w:t>LA ENTIDAD PRIVADA SUPERVISORA</w:t>
      </w:r>
      <w:r w:rsidRPr="00DE3CD9">
        <w:rPr>
          <w:rFonts w:ascii="Arial" w:eastAsia="Arial" w:hAnsi="Arial" w:cs="Arial"/>
        </w:rPr>
        <w:t xml:space="preserve">; y el </w:t>
      </w:r>
      <w:r w:rsidR="006C21EA" w:rsidRPr="00DE3CD9">
        <w:rPr>
          <w:rFonts w:ascii="Arial" w:eastAsia="Arial" w:hAnsi="Arial" w:cs="Arial"/>
        </w:rPr>
        <w:t>SUB GERENTE DE SUPERVISIÓN DE INVERSIONES</w:t>
      </w:r>
      <w:r w:rsidRPr="00DE3CD9">
        <w:rPr>
          <w:rFonts w:ascii="Arial" w:eastAsia="Arial" w:hAnsi="Arial" w:cs="Arial"/>
        </w:rPr>
        <w:t xml:space="preserve"> de </w:t>
      </w:r>
      <w:r w:rsidRPr="00DE3CD9">
        <w:rPr>
          <w:rFonts w:ascii="Arial" w:eastAsia="Arial" w:hAnsi="Arial" w:cs="Arial"/>
          <w:b/>
        </w:rPr>
        <w:t>LA ENTIDAD PÚBLICA</w:t>
      </w:r>
      <w:r w:rsidRPr="00DE3CD9">
        <w:rPr>
          <w:rFonts w:ascii="Arial" w:eastAsia="Arial" w:hAnsi="Arial" w:cs="Arial"/>
        </w:rPr>
        <w:t xml:space="preserve">, emite </w:t>
      </w:r>
      <w:r>
        <w:rPr>
          <w:rFonts w:ascii="Arial" w:eastAsia="Arial" w:hAnsi="Arial" w:cs="Arial"/>
        </w:rPr>
        <w:t xml:space="preserve">la conformidad de Recepción de </w:t>
      </w:r>
      <w:r>
        <w:rPr>
          <w:rFonts w:ascii="Arial" w:eastAsia="Arial" w:hAnsi="Arial" w:cs="Arial"/>
          <w:b/>
        </w:rPr>
        <w:t>EL PROYECTO</w:t>
      </w:r>
      <w:r>
        <w:rPr>
          <w:rFonts w:ascii="Arial" w:eastAsia="Arial" w:hAnsi="Arial" w:cs="Arial"/>
        </w:rPr>
        <w:t xml:space="preserve"> según Anexo C de la Resolución Directoral emitida por la DGPPIP.</w:t>
      </w:r>
    </w:p>
    <w:p w14:paraId="37416C95" w14:textId="77777777" w:rsidR="003E191A" w:rsidRDefault="00000000">
      <w:pPr>
        <w:jc w:val="both"/>
        <w:rPr>
          <w:rFonts w:ascii="Arial" w:eastAsia="Arial" w:hAnsi="Arial" w:cs="Arial"/>
        </w:rPr>
      </w:pPr>
      <w:r>
        <w:rPr>
          <w:rFonts w:ascii="Arial" w:eastAsia="Arial" w:hAnsi="Arial" w:cs="Arial"/>
        </w:rPr>
        <w:t xml:space="preserve"> </w:t>
      </w:r>
    </w:p>
    <w:p w14:paraId="63EF603A" w14:textId="60C2FAAC" w:rsidR="003E191A" w:rsidRDefault="00000000">
      <w:pPr>
        <w:jc w:val="both"/>
        <w:rPr>
          <w:rFonts w:ascii="Arial" w:eastAsia="Arial" w:hAnsi="Arial" w:cs="Arial"/>
        </w:rPr>
      </w:pPr>
      <w:r>
        <w:rPr>
          <w:rFonts w:ascii="Arial" w:eastAsia="Arial" w:hAnsi="Arial" w:cs="Arial"/>
          <w:b/>
        </w:rPr>
        <w:t xml:space="preserve">CLÁUSULA DÉCIMO SEGUNDA: LIQUIDACIÓN DEL </w:t>
      </w:r>
      <w:r w:rsidR="00DE3CD9">
        <w:rPr>
          <w:rFonts w:ascii="Arial" w:eastAsia="Arial" w:hAnsi="Arial" w:cs="Arial"/>
          <w:b/>
        </w:rPr>
        <w:t>CONVENIO</w:t>
      </w:r>
    </w:p>
    <w:p w14:paraId="714B7193" w14:textId="29894B25" w:rsidR="003E191A" w:rsidRDefault="00000000">
      <w:pPr>
        <w:ind w:left="567" w:hanging="567"/>
        <w:jc w:val="both"/>
        <w:rPr>
          <w:rFonts w:ascii="Arial" w:eastAsia="Arial" w:hAnsi="Arial" w:cs="Arial"/>
        </w:rPr>
      </w:pPr>
      <w:r>
        <w:rPr>
          <w:rFonts w:ascii="Arial" w:eastAsia="Arial" w:hAnsi="Arial" w:cs="Arial"/>
        </w:rPr>
        <w:t>12.1</w:t>
      </w:r>
      <w:r>
        <w:rPr>
          <w:rFonts w:ascii="Arial" w:eastAsia="Arial" w:hAnsi="Arial" w:cs="Arial"/>
        </w:rPr>
        <w:tab/>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debe realizar la liquidación </w:t>
      </w:r>
      <w:r w:rsidR="00DE3CD9">
        <w:rPr>
          <w:rFonts w:ascii="Arial" w:eastAsia="Arial" w:hAnsi="Arial" w:cs="Arial"/>
        </w:rPr>
        <w:t>debidamente sustentada</w:t>
      </w:r>
      <w:r>
        <w:rPr>
          <w:rFonts w:ascii="Arial" w:eastAsia="Arial" w:hAnsi="Arial" w:cs="Arial"/>
        </w:rPr>
        <w:t xml:space="preserve"> hasta en un plazo de sesenta (60) días calendario o el equivalente a un décimo (1/10) del plazo vigente de la ejecución de la Obra, conforme a lo establecido en el artículo 103 del Reglamento de la Ley N° 29230. </w:t>
      </w:r>
    </w:p>
    <w:p w14:paraId="1F4B5329" w14:textId="151567B3" w:rsidR="003E191A" w:rsidRDefault="00000000" w:rsidP="000A3706">
      <w:pPr>
        <w:ind w:left="567" w:hanging="567"/>
        <w:jc w:val="both"/>
        <w:rPr>
          <w:rFonts w:ascii="Arial" w:eastAsia="Arial" w:hAnsi="Arial" w:cs="Arial"/>
        </w:rPr>
      </w:pPr>
      <w:r>
        <w:rPr>
          <w:rFonts w:ascii="Arial" w:eastAsia="Arial" w:hAnsi="Arial" w:cs="Arial"/>
        </w:rPr>
        <w:lastRenderedPageBreak/>
        <w:t>12.2</w:t>
      </w:r>
      <w:r>
        <w:rPr>
          <w:rFonts w:ascii="Arial" w:eastAsia="Arial" w:hAnsi="Arial" w:cs="Arial"/>
        </w:rPr>
        <w:tab/>
        <w:t xml:space="preserve">Con la liquidación,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debe entregar a </w:t>
      </w:r>
      <w:r>
        <w:rPr>
          <w:rFonts w:ascii="Arial" w:eastAsia="Arial" w:hAnsi="Arial" w:cs="Arial"/>
          <w:b/>
        </w:rPr>
        <w:t>LA ENTIDAD PÚBLICA</w:t>
      </w:r>
      <w:r>
        <w:rPr>
          <w:rFonts w:ascii="Arial" w:eastAsia="Arial" w:hAnsi="Arial" w:cs="Arial"/>
        </w:rPr>
        <w:t xml:space="preserve"> los planos post construcción y la minuta de declaratoria de fábrica o memoria descriptiva valorizada, según sea el caso. La entrega de dichos documentos constituye una obligación a cargo de </w:t>
      </w:r>
      <w:r>
        <w:rPr>
          <w:rFonts w:ascii="Arial" w:eastAsia="Arial" w:hAnsi="Arial" w:cs="Arial"/>
          <w:b/>
        </w:rPr>
        <w:t>LA EMPRESA PRIVADA</w:t>
      </w:r>
      <w:r w:rsidR="00DE3CD9">
        <w:rPr>
          <w:rFonts w:ascii="Arial" w:eastAsia="Arial" w:hAnsi="Arial" w:cs="Arial"/>
          <w:b/>
        </w:rPr>
        <w:t>.</w:t>
      </w:r>
    </w:p>
    <w:p w14:paraId="55BC223E" w14:textId="122E346A" w:rsidR="007C591C" w:rsidRDefault="00000000">
      <w:pPr>
        <w:ind w:left="567" w:hanging="567"/>
        <w:jc w:val="both"/>
        <w:rPr>
          <w:rFonts w:ascii="Arial" w:eastAsia="Arial" w:hAnsi="Arial" w:cs="Arial"/>
        </w:rPr>
      </w:pPr>
      <w:r>
        <w:rPr>
          <w:rFonts w:ascii="Arial" w:eastAsia="Arial" w:hAnsi="Arial" w:cs="Arial"/>
        </w:rPr>
        <w:t xml:space="preserve">12.3 </w:t>
      </w:r>
      <w:r>
        <w:rPr>
          <w:rFonts w:ascii="Arial" w:eastAsia="Arial" w:hAnsi="Arial" w:cs="Arial"/>
        </w:rPr>
        <w:tab/>
      </w:r>
      <w:r w:rsidRPr="007C591C">
        <w:rPr>
          <w:rFonts w:ascii="Arial" w:eastAsia="Arial" w:hAnsi="Arial" w:cs="Arial"/>
        </w:rPr>
        <w:t>La Declaratoria de Fábrica se</w:t>
      </w:r>
      <w:r>
        <w:rPr>
          <w:rFonts w:ascii="Arial" w:eastAsia="Arial" w:hAnsi="Arial" w:cs="Arial"/>
        </w:rPr>
        <w:t xml:space="preserve"> otorga conforme a lo dispuesto en la Ley de la materia. La presentación de la Declaratoria de Fábrica se realiza mediante escritura pública de acuerdo a</w:t>
      </w:r>
      <w:r w:rsidR="007C591C">
        <w:rPr>
          <w:rFonts w:ascii="Arial" w:eastAsia="Arial" w:hAnsi="Arial" w:cs="Arial"/>
        </w:rPr>
        <w:t xml:space="preserve"> </w:t>
      </w:r>
      <w:r w:rsidR="007C591C" w:rsidRPr="007C591C">
        <w:rPr>
          <w:rFonts w:ascii="Arial" w:eastAsia="Times New Roman" w:hAnsi="Arial" w:cs="Arial"/>
          <w:color w:val="222222"/>
          <w:lang w:val="es-PE"/>
        </w:rPr>
        <w:t xml:space="preserve">las características y condiciones técnicas de </w:t>
      </w:r>
      <w:r w:rsidR="007C591C">
        <w:rPr>
          <w:rFonts w:ascii="Arial" w:eastAsia="Times New Roman" w:hAnsi="Arial" w:cs="Arial"/>
          <w:color w:val="222222"/>
          <w:lang w:val="es-PE"/>
        </w:rPr>
        <w:t>l</w:t>
      </w:r>
      <w:r w:rsidR="007C591C" w:rsidRPr="007C591C">
        <w:rPr>
          <w:rFonts w:ascii="Arial" w:eastAsia="Times New Roman" w:hAnsi="Arial" w:cs="Arial"/>
          <w:color w:val="222222"/>
          <w:lang w:val="es-PE"/>
        </w:rPr>
        <w:t xml:space="preserve">a obra. Al inscribir </w:t>
      </w:r>
      <w:r w:rsidR="007C591C">
        <w:rPr>
          <w:rFonts w:ascii="Arial" w:eastAsia="Times New Roman" w:hAnsi="Arial" w:cs="Arial"/>
          <w:color w:val="222222"/>
          <w:lang w:val="es-PE"/>
        </w:rPr>
        <w:t>l</w:t>
      </w:r>
      <w:r w:rsidR="007C591C" w:rsidRPr="007C591C">
        <w:rPr>
          <w:rFonts w:ascii="Arial" w:eastAsia="Times New Roman" w:hAnsi="Arial" w:cs="Arial"/>
          <w:color w:val="222222"/>
          <w:lang w:val="es-PE"/>
        </w:rPr>
        <w:t xml:space="preserve">a declaratoria de fábrica, </w:t>
      </w:r>
      <w:r w:rsidR="007C591C">
        <w:rPr>
          <w:rFonts w:ascii="Arial" w:eastAsia="Times New Roman" w:hAnsi="Arial" w:cs="Arial"/>
          <w:color w:val="222222"/>
          <w:lang w:val="es-PE"/>
        </w:rPr>
        <w:t>la Municipalidad Distrital de Ilabaya reconoce</w:t>
      </w:r>
      <w:r w:rsidR="007C591C" w:rsidRPr="007C591C">
        <w:rPr>
          <w:rFonts w:ascii="Arial" w:eastAsia="Times New Roman" w:hAnsi="Arial" w:cs="Arial"/>
          <w:color w:val="222222"/>
          <w:lang w:val="es-PE"/>
        </w:rPr>
        <w:t xml:space="preserve"> el carácter legal de </w:t>
      </w:r>
      <w:r w:rsidR="007C591C">
        <w:rPr>
          <w:rFonts w:ascii="Arial" w:eastAsia="Times New Roman" w:hAnsi="Arial" w:cs="Arial"/>
          <w:color w:val="222222"/>
          <w:lang w:val="es-PE"/>
        </w:rPr>
        <w:t>la</w:t>
      </w:r>
      <w:r w:rsidR="007C591C" w:rsidRPr="007C591C">
        <w:rPr>
          <w:rFonts w:ascii="Arial" w:eastAsia="Times New Roman" w:hAnsi="Arial" w:cs="Arial"/>
          <w:color w:val="222222"/>
          <w:lang w:val="es-PE"/>
        </w:rPr>
        <w:t xml:space="preserve"> construcción</w:t>
      </w:r>
      <w:r w:rsidR="007C591C">
        <w:rPr>
          <w:rFonts w:ascii="Arial" w:eastAsia="Times New Roman" w:hAnsi="Arial" w:cs="Arial"/>
          <w:color w:val="222222"/>
          <w:lang w:val="es-PE"/>
        </w:rPr>
        <w:t>. C</w:t>
      </w:r>
      <w:r w:rsidR="007C591C" w:rsidRPr="007C591C">
        <w:rPr>
          <w:rFonts w:ascii="Arial" w:eastAsia="Times New Roman" w:hAnsi="Arial" w:cs="Arial"/>
          <w:color w:val="222222"/>
          <w:lang w:val="es-PE"/>
        </w:rPr>
        <w:t>on la inscripción de la declaratoria de fábrica se facilita la transferencia de</w:t>
      </w:r>
      <w:r w:rsidR="007C591C">
        <w:rPr>
          <w:rFonts w:ascii="Arial" w:eastAsia="Times New Roman" w:hAnsi="Arial" w:cs="Arial"/>
          <w:color w:val="222222"/>
          <w:lang w:val="es-PE"/>
        </w:rPr>
        <w:t>l</w:t>
      </w:r>
      <w:r w:rsidR="007C591C" w:rsidRPr="007C591C">
        <w:rPr>
          <w:rFonts w:ascii="Arial" w:eastAsia="Times New Roman" w:hAnsi="Arial" w:cs="Arial"/>
          <w:color w:val="222222"/>
          <w:lang w:val="es-PE"/>
        </w:rPr>
        <w:t xml:space="preserve"> predio, además de valorizarlo.</w:t>
      </w:r>
      <w:r w:rsidR="007C591C">
        <w:rPr>
          <w:rFonts w:ascii="Arial" w:eastAsia="Times New Roman" w:hAnsi="Arial" w:cs="Arial"/>
          <w:color w:val="222222"/>
          <w:lang w:val="es-PE"/>
        </w:rPr>
        <w:t xml:space="preserve"> </w:t>
      </w:r>
      <w:r w:rsidR="007C591C" w:rsidRPr="007C591C">
        <w:rPr>
          <w:rFonts w:ascii="Arial" w:eastAsia="Times New Roman" w:hAnsi="Arial" w:cs="Arial"/>
          <w:color w:val="222222"/>
          <w:lang w:val="es-PE"/>
        </w:rPr>
        <w:t>La presentación de la Declaratoria de Fábrica se realiza considerando los procedimientos establecidos en el Texto Único de Procedimientos Administrativos, vigente de la Municipalidad Distrital De Ilabaya</w:t>
      </w:r>
      <w:r w:rsidR="007C591C">
        <w:rPr>
          <w:rFonts w:ascii="Arial" w:eastAsia="Times New Roman" w:hAnsi="Arial" w:cs="Arial"/>
          <w:color w:val="222222"/>
          <w:lang w:val="es-PE"/>
        </w:rPr>
        <w:t>.</w:t>
      </w:r>
    </w:p>
    <w:p w14:paraId="5CBE7F85" w14:textId="592CACF3" w:rsidR="003E191A" w:rsidRDefault="003E191A" w:rsidP="007C591C">
      <w:pPr>
        <w:jc w:val="both"/>
        <w:rPr>
          <w:rFonts w:ascii="Arial" w:eastAsia="Arial" w:hAnsi="Arial" w:cs="Arial"/>
          <w:color w:val="0000FF"/>
        </w:rPr>
      </w:pPr>
    </w:p>
    <w:p w14:paraId="132F077B" w14:textId="31D5F202" w:rsidR="003E191A" w:rsidRDefault="00000000">
      <w:pPr>
        <w:jc w:val="both"/>
        <w:rPr>
          <w:rFonts w:ascii="Arial" w:eastAsia="Arial" w:hAnsi="Arial" w:cs="Arial"/>
          <w:b/>
        </w:rPr>
      </w:pPr>
      <w:r>
        <w:rPr>
          <w:rFonts w:ascii="Arial" w:eastAsia="Arial" w:hAnsi="Arial" w:cs="Arial"/>
          <w:b/>
        </w:rPr>
        <w:t>CLÁUSULA DÉCIMO TERCERA: EMISIÓN DEL CIPRL</w:t>
      </w:r>
    </w:p>
    <w:p w14:paraId="0E3EBE52" w14:textId="1F159BD3" w:rsidR="003E191A" w:rsidRDefault="00000000">
      <w:pPr>
        <w:ind w:left="567" w:hanging="567"/>
        <w:jc w:val="both"/>
        <w:rPr>
          <w:rFonts w:ascii="Arial" w:eastAsia="Arial" w:hAnsi="Arial" w:cs="Arial"/>
        </w:rPr>
      </w:pPr>
      <w:r>
        <w:rPr>
          <w:rFonts w:ascii="Arial" w:eastAsia="Arial" w:hAnsi="Arial" w:cs="Arial"/>
        </w:rPr>
        <w:t xml:space="preserve">13.1. La emisión </w:t>
      </w:r>
      <w:r w:rsidRPr="00DE3CD9">
        <w:rPr>
          <w:rFonts w:ascii="Arial" w:eastAsia="Arial" w:hAnsi="Arial" w:cs="Arial"/>
        </w:rPr>
        <w:t>del CIPRL se realiza</w:t>
      </w:r>
      <w:r>
        <w:rPr>
          <w:rFonts w:ascii="Arial" w:eastAsia="Arial" w:hAnsi="Arial" w:cs="Arial"/>
        </w:rPr>
        <w:t xml:space="preserve">, de acuerdo a los artículos 11 y 12 del Reglamento de la Ley N° 29230, cuya solicitud debe enmarcarse a los documentos estandarizados aprobados por la DGPPIP a la culminación de </w:t>
      </w:r>
      <w:r>
        <w:rPr>
          <w:rFonts w:ascii="Arial" w:eastAsia="Arial" w:hAnsi="Arial" w:cs="Arial"/>
          <w:b/>
        </w:rPr>
        <w:t>EL PROYECTO</w:t>
      </w:r>
      <w:r>
        <w:rPr>
          <w:rFonts w:ascii="Arial" w:eastAsia="Arial" w:hAnsi="Arial" w:cs="Arial"/>
        </w:rPr>
        <w:t xml:space="preserve">, con los siguientes documentos: </w:t>
      </w:r>
    </w:p>
    <w:p w14:paraId="181811F4" w14:textId="77777777" w:rsidR="003E191A" w:rsidRDefault="003E191A">
      <w:pPr>
        <w:ind w:left="567" w:hanging="567"/>
        <w:jc w:val="both"/>
        <w:rPr>
          <w:rFonts w:ascii="Arial" w:eastAsia="Arial" w:hAnsi="Arial" w:cs="Arial"/>
        </w:rPr>
      </w:pPr>
    </w:p>
    <w:p w14:paraId="2CBD63D6" w14:textId="1B07BDFA" w:rsidR="003E191A" w:rsidRDefault="00000000">
      <w:pPr>
        <w:ind w:left="1418" w:hanging="851"/>
        <w:jc w:val="both"/>
        <w:rPr>
          <w:rFonts w:ascii="Arial" w:eastAsia="Arial" w:hAnsi="Arial" w:cs="Arial"/>
        </w:rPr>
      </w:pPr>
      <w:r>
        <w:rPr>
          <w:rFonts w:ascii="Arial" w:eastAsia="Arial" w:hAnsi="Arial" w:cs="Arial"/>
        </w:rPr>
        <w:t xml:space="preserve">13.1.1. </w:t>
      </w:r>
      <w:r>
        <w:rPr>
          <w:rFonts w:ascii="Arial" w:eastAsia="Arial" w:hAnsi="Arial" w:cs="Arial"/>
        </w:rPr>
        <w:tab/>
        <w:t>Modelo de solicitud de emisión de CIPRL según Anexo B de la Resolución Directoral emitida por la DGPPIP.</w:t>
      </w:r>
    </w:p>
    <w:p w14:paraId="78ABD3BE" w14:textId="77777777" w:rsidR="003E191A" w:rsidRDefault="00000000">
      <w:pPr>
        <w:ind w:left="1418" w:hanging="851"/>
        <w:jc w:val="both"/>
        <w:rPr>
          <w:rFonts w:ascii="Arial" w:eastAsia="Arial" w:hAnsi="Arial" w:cs="Arial"/>
        </w:rPr>
      </w:pPr>
      <w:r>
        <w:rPr>
          <w:rFonts w:ascii="Arial" w:eastAsia="Arial" w:hAnsi="Arial" w:cs="Arial"/>
        </w:rPr>
        <w:t xml:space="preserve">13.1.2. </w:t>
      </w:r>
      <w:r>
        <w:rPr>
          <w:rFonts w:ascii="Arial" w:eastAsia="Arial" w:hAnsi="Arial" w:cs="Arial"/>
        </w:rPr>
        <w:tab/>
        <w:t xml:space="preserve">Conformidad de calidad del proyecto, otorgada por la Entidad Privada Supervisora, según Anexo B de la Resolución Directoral emitida por la DGPPIP. </w:t>
      </w:r>
    </w:p>
    <w:p w14:paraId="72E71968" w14:textId="77777777" w:rsidR="003E191A" w:rsidRDefault="00000000">
      <w:pPr>
        <w:ind w:left="1418" w:hanging="851"/>
        <w:jc w:val="both"/>
        <w:rPr>
          <w:rFonts w:ascii="Arial" w:eastAsia="Arial" w:hAnsi="Arial" w:cs="Arial"/>
        </w:rPr>
      </w:pPr>
      <w:r>
        <w:rPr>
          <w:rFonts w:ascii="Arial" w:eastAsia="Arial" w:hAnsi="Arial" w:cs="Arial"/>
        </w:rPr>
        <w:t>13.1.3.</w:t>
      </w:r>
      <w:r>
        <w:rPr>
          <w:rFonts w:ascii="Arial" w:eastAsia="Arial" w:hAnsi="Arial" w:cs="Arial"/>
        </w:rPr>
        <w:tab/>
        <w:t xml:space="preserve">Conformidad de recepción del proyecto, otorgada por </w:t>
      </w:r>
      <w:r>
        <w:rPr>
          <w:rFonts w:ascii="Arial" w:eastAsia="Arial" w:hAnsi="Arial" w:cs="Arial"/>
          <w:b/>
        </w:rPr>
        <w:t>LA ENTIDAD PÚBLICA</w:t>
      </w:r>
      <w:r>
        <w:rPr>
          <w:rFonts w:ascii="Arial" w:eastAsia="Arial" w:hAnsi="Arial" w:cs="Arial"/>
        </w:rPr>
        <w:t>, según Anexo C de la Resolución Directoral emitida por la DGPPIP.</w:t>
      </w:r>
    </w:p>
    <w:p w14:paraId="26C68E83" w14:textId="77777777" w:rsidR="003E191A" w:rsidRDefault="00000000">
      <w:pPr>
        <w:ind w:left="1418" w:hanging="851"/>
        <w:jc w:val="both"/>
        <w:rPr>
          <w:rFonts w:ascii="Arial" w:eastAsia="Arial" w:hAnsi="Arial" w:cs="Arial"/>
        </w:rPr>
      </w:pPr>
      <w:r>
        <w:rPr>
          <w:rFonts w:ascii="Arial" w:eastAsia="Arial" w:hAnsi="Arial" w:cs="Arial"/>
        </w:rPr>
        <w:t xml:space="preserve">13.1.4. </w:t>
      </w:r>
      <w:r>
        <w:rPr>
          <w:rFonts w:ascii="Arial" w:eastAsia="Arial" w:hAnsi="Arial" w:cs="Arial"/>
        </w:rPr>
        <w:tab/>
        <w:t xml:space="preserve">De corresponder, la Resolución de aprobación de liquidación del Convenio, que sustenta el monto resultante de la liquidación. </w:t>
      </w:r>
    </w:p>
    <w:p w14:paraId="2A560870" w14:textId="654BACB0" w:rsidR="003E191A" w:rsidRPr="000A3706" w:rsidRDefault="00000000">
      <w:pPr>
        <w:ind w:left="1418" w:hanging="851"/>
        <w:jc w:val="both"/>
        <w:rPr>
          <w:rFonts w:ascii="Arial" w:eastAsia="Arial" w:hAnsi="Arial" w:cs="Arial"/>
        </w:rPr>
      </w:pPr>
      <w:r>
        <w:rPr>
          <w:rFonts w:ascii="Arial" w:eastAsia="Arial" w:hAnsi="Arial" w:cs="Arial"/>
        </w:rPr>
        <w:t xml:space="preserve">13.1.5. </w:t>
      </w:r>
      <w:r>
        <w:rPr>
          <w:rFonts w:ascii="Arial" w:eastAsia="Arial" w:hAnsi="Arial" w:cs="Arial"/>
        </w:rPr>
        <w:tab/>
        <w:t xml:space="preserve">Registro SIAF– SP de la afectación presupuestal y financiera realizado por la </w:t>
      </w:r>
      <w:r w:rsidRPr="000A3706">
        <w:rPr>
          <w:rFonts w:ascii="Arial" w:eastAsia="Arial" w:hAnsi="Arial" w:cs="Arial"/>
        </w:rPr>
        <w:t>Entidad Pública.</w:t>
      </w:r>
    </w:p>
    <w:p w14:paraId="232CC750" w14:textId="19F2CD1C" w:rsidR="000A3706" w:rsidRPr="000A3706" w:rsidRDefault="000A3706">
      <w:pPr>
        <w:ind w:left="1418" w:hanging="851"/>
        <w:jc w:val="both"/>
        <w:rPr>
          <w:rFonts w:ascii="Arial" w:eastAsia="Arial" w:hAnsi="Arial" w:cs="Arial"/>
        </w:rPr>
      </w:pPr>
      <w:r w:rsidRPr="000A3706">
        <w:rPr>
          <w:rFonts w:ascii="Arial" w:eastAsia="Arial" w:hAnsi="Arial" w:cs="Arial"/>
        </w:rPr>
        <w:t xml:space="preserve">13.1.6.  Documento emitido por </w:t>
      </w:r>
      <w:r w:rsidRPr="000A3706">
        <w:rPr>
          <w:rFonts w:ascii="Arial" w:eastAsia="Arial" w:hAnsi="Arial" w:cs="Arial"/>
          <w:b/>
        </w:rPr>
        <w:t>LA ENTIDAD PÚBLICA</w:t>
      </w:r>
      <w:r w:rsidRPr="000A3706">
        <w:rPr>
          <w:rFonts w:ascii="Arial" w:eastAsia="Arial" w:hAnsi="Arial" w:cs="Arial"/>
        </w:rPr>
        <w:t xml:space="preserve"> mediante el cual se aprueba el ESTUDIO DEFINITIVO.</w:t>
      </w:r>
    </w:p>
    <w:p w14:paraId="12B35B47" w14:textId="2752FEE2" w:rsidR="000A3706" w:rsidRPr="000A3706" w:rsidRDefault="000A3706">
      <w:pPr>
        <w:ind w:left="1418" w:hanging="851"/>
        <w:jc w:val="both"/>
        <w:rPr>
          <w:rFonts w:ascii="Arial" w:eastAsia="Arial" w:hAnsi="Arial" w:cs="Arial"/>
        </w:rPr>
      </w:pPr>
      <w:r w:rsidRPr="000A3706">
        <w:rPr>
          <w:rFonts w:ascii="Arial" w:eastAsia="Arial" w:hAnsi="Arial" w:cs="Arial"/>
        </w:rPr>
        <w:t xml:space="preserve">13.1.7. Conformidad del servicio de supervisión, emitido por </w:t>
      </w:r>
      <w:r w:rsidRPr="000A3706">
        <w:rPr>
          <w:rFonts w:ascii="Arial" w:eastAsia="Arial" w:hAnsi="Arial" w:cs="Arial"/>
          <w:b/>
        </w:rPr>
        <w:t>LA ENTIDAD PÚBLICA</w:t>
      </w:r>
      <w:r w:rsidRPr="000A3706">
        <w:rPr>
          <w:rFonts w:ascii="Arial" w:eastAsia="Arial" w:hAnsi="Arial" w:cs="Arial"/>
        </w:rPr>
        <w:t>, según el Anexo F de la Resolución Directoral emitida por la DGPPIP.</w:t>
      </w:r>
    </w:p>
    <w:p w14:paraId="418E8A27" w14:textId="713800A3" w:rsidR="003E191A" w:rsidRDefault="003E191A">
      <w:pPr>
        <w:jc w:val="both"/>
        <w:rPr>
          <w:rFonts w:ascii="Arial" w:eastAsia="Arial" w:hAnsi="Arial" w:cs="Arial"/>
        </w:rPr>
      </w:pPr>
    </w:p>
    <w:p w14:paraId="0C7D596A" w14:textId="77777777" w:rsidR="00DE3CD9" w:rsidRDefault="00DE3CD9">
      <w:pPr>
        <w:jc w:val="both"/>
        <w:rPr>
          <w:rFonts w:ascii="Arial" w:eastAsia="Arial" w:hAnsi="Arial" w:cs="Arial"/>
        </w:rPr>
      </w:pPr>
    </w:p>
    <w:p w14:paraId="7C48EEBD" w14:textId="0417B2BB" w:rsidR="003E191A" w:rsidRDefault="00000000">
      <w:pPr>
        <w:ind w:left="567" w:hanging="567"/>
        <w:jc w:val="both"/>
        <w:rPr>
          <w:rFonts w:ascii="Arial" w:eastAsia="Arial" w:hAnsi="Arial" w:cs="Arial"/>
        </w:rPr>
      </w:pPr>
      <w:r>
        <w:rPr>
          <w:rFonts w:ascii="Arial" w:eastAsia="Arial" w:hAnsi="Arial" w:cs="Arial"/>
        </w:rPr>
        <w:t>13.2. En caso el plazo de ejecución del proyecto sea de hasta cinco (5) meses, sin considerar el plazo de elaboración del Expediente Técnico el reconocimiento de la inversión se realiza con la emisión de un (1) CIPRL a la recepción y un (1) CIPRL una vez aprobada o consentida la liquidación.</w:t>
      </w:r>
    </w:p>
    <w:p w14:paraId="14FBD0F5" w14:textId="77777777" w:rsidR="003E191A" w:rsidRDefault="003E191A">
      <w:pPr>
        <w:ind w:left="567" w:hanging="567"/>
        <w:jc w:val="both"/>
        <w:rPr>
          <w:rFonts w:ascii="Arial" w:eastAsia="Arial" w:hAnsi="Arial" w:cs="Arial"/>
        </w:rPr>
      </w:pPr>
    </w:p>
    <w:p w14:paraId="1B8C0A11" w14:textId="6FA022D3" w:rsidR="003E191A" w:rsidRDefault="00000000">
      <w:pPr>
        <w:ind w:left="567"/>
        <w:jc w:val="both"/>
        <w:rPr>
          <w:rFonts w:ascii="Arial" w:eastAsia="Arial" w:hAnsi="Arial" w:cs="Arial"/>
        </w:rPr>
      </w:pPr>
      <w:r>
        <w:rPr>
          <w:rFonts w:ascii="Arial" w:eastAsia="Arial" w:hAnsi="Arial" w:cs="Arial"/>
        </w:rPr>
        <w:t xml:space="preserve">En caso el plazo de ejecución del proyecto, sin considerar el plazo de elaboración de Expediente Técnico, sea mayor a cinco (5) meses; se debe </w:t>
      </w:r>
      <w:r>
        <w:rPr>
          <w:rFonts w:ascii="Arial" w:eastAsia="Arial" w:hAnsi="Arial" w:cs="Arial"/>
        </w:rPr>
        <w:lastRenderedPageBreak/>
        <w:t>realizar la entrega de los CIPRL trimestralmente por avances en la ejecución. El último CIPRL puede ser solicitado por periodos menores a tres (3) meses.</w:t>
      </w:r>
    </w:p>
    <w:p w14:paraId="30A40FB5" w14:textId="54CB8564" w:rsidR="003E191A" w:rsidRDefault="00000000">
      <w:pPr>
        <w:ind w:left="567"/>
        <w:jc w:val="both"/>
        <w:rPr>
          <w:rFonts w:ascii="Arial" w:eastAsia="Arial" w:hAnsi="Arial" w:cs="Arial"/>
        </w:rPr>
      </w:pPr>
      <w:r>
        <w:rPr>
          <w:rFonts w:ascii="Arial" w:eastAsia="Arial" w:hAnsi="Arial" w:cs="Arial"/>
        </w:rPr>
        <w:t xml:space="preserve">Para tal efecto, en la solicitud de emisión de los </w:t>
      </w:r>
      <w:r>
        <w:rPr>
          <w:rFonts w:ascii="Arial" w:eastAsia="Arial" w:hAnsi="Arial" w:cs="Arial"/>
          <w:color w:val="0000FF"/>
        </w:rPr>
        <w:t xml:space="preserve">CIPRL </w:t>
      </w:r>
      <w:r>
        <w:rPr>
          <w:rFonts w:ascii="Arial" w:eastAsia="Arial" w:hAnsi="Arial" w:cs="Arial"/>
        </w:rPr>
        <w:t xml:space="preserve">por avances en la ejecución del Proyecto, </w:t>
      </w:r>
      <w:r>
        <w:rPr>
          <w:rFonts w:ascii="Arial" w:eastAsia="Arial" w:hAnsi="Arial" w:cs="Arial"/>
          <w:b/>
        </w:rPr>
        <w:t>LA ENTIDAD PÚBLICA</w:t>
      </w:r>
      <w:r>
        <w:rPr>
          <w:rFonts w:ascii="Arial" w:eastAsia="Arial" w:hAnsi="Arial" w:cs="Arial"/>
        </w:rPr>
        <w:t xml:space="preserve"> debe contar con la siguiente documentación: </w:t>
      </w:r>
    </w:p>
    <w:p w14:paraId="20FB622E" w14:textId="77777777" w:rsidR="003E191A" w:rsidRDefault="003E191A">
      <w:pPr>
        <w:ind w:left="567"/>
        <w:jc w:val="both"/>
        <w:rPr>
          <w:rFonts w:ascii="Arial" w:eastAsia="Arial" w:hAnsi="Arial" w:cs="Arial"/>
        </w:rPr>
      </w:pPr>
    </w:p>
    <w:p w14:paraId="66F246DD" w14:textId="77777777" w:rsidR="003E191A" w:rsidRDefault="00000000">
      <w:pPr>
        <w:ind w:left="1276" w:hanging="709"/>
        <w:jc w:val="both"/>
        <w:rPr>
          <w:rFonts w:ascii="Arial" w:eastAsia="Arial" w:hAnsi="Arial" w:cs="Arial"/>
        </w:rPr>
      </w:pPr>
      <w:r>
        <w:rPr>
          <w:rFonts w:ascii="Arial" w:eastAsia="Arial" w:hAnsi="Arial" w:cs="Arial"/>
        </w:rPr>
        <w:t xml:space="preserve">13.2.1. Conformidad de Calidad del avance del Proyecto, otorgada por la Entidad Privada Supervisora, según Anexo B de la Resolución Directoral emitida por la DGPPIP. </w:t>
      </w:r>
    </w:p>
    <w:p w14:paraId="7795896A" w14:textId="77777777" w:rsidR="003E191A" w:rsidRDefault="00000000">
      <w:pPr>
        <w:ind w:left="1276" w:hanging="709"/>
        <w:jc w:val="both"/>
        <w:rPr>
          <w:rFonts w:ascii="Arial" w:eastAsia="Arial" w:hAnsi="Arial" w:cs="Arial"/>
        </w:rPr>
      </w:pPr>
      <w:r>
        <w:rPr>
          <w:rFonts w:ascii="Arial" w:eastAsia="Arial" w:hAnsi="Arial" w:cs="Arial"/>
        </w:rPr>
        <w:t xml:space="preserve">13.2.2. Conformidad de Recepción del avance trimestral del Proyecto, otorgada por </w:t>
      </w:r>
      <w:r>
        <w:rPr>
          <w:rFonts w:ascii="Arial" w:eastAsia="Arial" w:hAnsi="Arial" w:cs="Arial"/>
          <w:b/>
        </w:rPr>
        <w:t>LA ENTIDAD PÚBLICA</w:t>
      </w:r>
      <w:r>
        <w:rPr>
          <w:rFonts w:ascii="Arial" w:eastAsia="Arial" w:hAnsi="Arial" w:cs="Arial"/>
        </w:rPr>
        <w:t xml:space="preserve">, según Anexo C de la Resolución Directoral emitida por la DGPPIP. </w:t>
      </w:r>
    </w:p>
    <w:p w14:paraId="3EC58E62" w14:textId="291B09D3" w:rsidR="003E191A" w:rsidRDefault="00000000">
      <w:pPr>
        <w:ind w:left="1276" w:hanging="709"/>
        <w:jc w:val="both"/>
        <w:rPr>
          <w:rFonts w:ascii="Arial" w:eastAsia="Arial" w:hAnsi="Arial" w:cs="Arial"/>
        </w:rPr>
      </w:pPr>
      <w:r>
        <w:rPr>
          <w:rFonts w:ascii="Arial" w:eastAsia="Arial" w:hAnsi="Arial" w:cs="Arial"/>
        </w:rPr>
        <w:t xml:space="preserve">13.2.3. Registro en el SIAF – SP de la afectación presupuestal y financiera para la emisión del </w:t>
      </w:r>
      <w:r>
        <w:rPr>
          <w:rFonts w:ascii="Arial" w:eastAsia="Arial" w:hAnsi="Arial" w:cs="Arial"/>
          <w:color w:val="0000FF"/>
        </w:rPr>
        <w:t xml:space="preserve">CIPRL </w:t>
      </w:r>
      <w:r>
        <w:rPr>
          <w:rFonts w:ascii="Arial" w:eastAsia="Arial" w:hAnsi="Arial" w:cs="Arial"/>
        </w:rPr>
        <w:t xml:space="preserve">por parte de </w:t>
      </w:r>
      <w:r>
        <w:rPr>
          <w:rFonts w:ascii="Arial" w:eastAsia="Arial" w:hAnsi="Arial" w:cs="Arial"/>
          <w:b/>
        </w:rPr>
        <w:t>LA ENTIDAD PÚBLICA</w:t>
      </w:r>
      <w:r>
        <w:rPr>
          <w:rFonts w:ascii="Arial" w:eastAsia="Arial" w:hAnsi="Arial" w:cs="Arial"/>
        </w:rPr>
        <w:t xml:space="preserve">. </w:t>
      </w:r>
    </w:p>
    <w:p w14:paraId="3BF42E94" w14:textId="77777777" w:rsidR="003E191A" w:rsidRDefault="00000000">
      <w:pPr>
        <w:ind w:left="567" w:hanging="567"/>
        <w:jc w:val="both"/>
        <w:rPr>
          <w:rFonts w:ascii="Arial" w:eastAsia="Arial" w:hAnsi="Arial" w:cs="Arial"/>
        </w:rPr>
      </w:pPr>
      <w:r>
        <w:rPr>
          <w:rFonts w:ascii="Arial" w:eastAsia="Arial" w:hAnsi="Arial" w:cs="Arial"/>
        </w:rPr>
        <w:t xml:space="preserve">13.3. La conformidad de calidad y la conformidad de recepción del proyecto pueden estar contenidas en un mismo documento. </w:t>
      </w:r>
    </w:p>
    <w:p w14:paraId="21ABA99A" w14:textId="0535F0A0" w:rsidR="003E191A" w:rsidRDefault="00000000">
      <w:pPr>
        <w:ind w:left="567" w:hanging="567"/>
        <w:jc w:val="both"/>
        <w:rPr>
          <w:rFonts w:ascii="Arial" w:eastAsia="Arial" w:hAnsi="Arial" w:cs="Arial"/>
        </w:rPr>
      </w:pPr>
      <w:r>
        <w:rPr>
          <w:rFonts w:ascii="Arial" w:eastAsia="Arial" w:hAnsi="Arial" w:cs="Arial"/>
        </w:rPr>
        <w:t xml:space="preserve">13.4. Para la emisión del último </w:t>
      </w:r>
      <w:r>
        <w:rPr>
          <w:rFonts w:ascii="Arial" w:eastAsia="Arial" w:hAnsi="Arial" w:cs="Arial"/>
          <w:color w:val="0000FF"/>
        </w:rPr>
        <w:t xml:space="preserve">CIPRL </w:t>
      </w:r>
      <w:r>
        <w:rPr>
          <w:rFonts w:ascii="Arial" w:eastAsia="Arial" w:hAnsi="Arial" w:cs="Arial"/>
        </w:rPr>
        <w:t xml:space="preserve">no es necesario la presentación de documentos que en su oportunidad </w:t>
      </w:r>
      <w:r>
        <w:rPr>
          <w:rFonts w:ascii="Arial" w:eastAsia="Arial" w:hAnsi="Arial" w:cs="Arial"/>
          <w:b/>
        </w:rPr>
        <w:t>LA ENTIDAD PÚBLICA</w:t>
      </w:r>
      <w:r>
        <w:rPr>
          <w:rFonts w:ascii="Arial" w:eastAsia="Arial" w:hAnsi="Arial" w:cs="Arial"/>
        </w:rPr>
        <w:t xml:space="preserve"> haya remitido al Ministerio de Economía y Finanzas. </w:t>
      </w:r>
    </w:p>
    <w:p w14:paraId="26891325" w14:textId="77777777" w:rsidR="003E191A" w:rsidRDefault="003E191A">
      <w:pPr>
        <w:jc w:val="both"/>
        <w:rPr>
          <w:rFonts w:ascii="Arial" w:eastAsia="Arial" w:hAnsi="Arial" w:cs="Arial"/>
        </w:rPr>
      </w:pPr>
    </w:p>
    <w:p w14:paraId="73B035A6" w14:textId="77777777" w:rsidR="003E191A" w:rsidRDefault="00000000">
      <w:pPr>
        <w:jc w:val="both"/>
        <w:rPr>
          <w:rFonts w:ascii="Arial" w:eastAsia="Arial" w:hAnsi="Arial" w:cs="Arial"/>
          <w:b/>
        </w:rPr>
      </w:pPr>
      <w:r>
        <w:rPr>
          <w:rFonts w:ascii="Arial" w:eastAsia="Arial" w:hAnsi="Arial" w:cs="Arial"/>
          <w:b/>
        </w:rPr>
        <w:t xml:space="preserve">CLÁUSULA DÉCIMO CUARTA: SUPERVISIÓN DE LA EJECUCIÓN DEL PROYECTO </w:t>
      </w:r>
    </w:p>
    <w:p w14:paraId="4A071EE2" w14:textId="2EA00CCC" w:rsidR="003E191A" w:rsidRDefault="00000000">
      <w:pPr>
        <w:ind w:left="567" w:hanging="567"/>
        <w:jc w:val="both"/>
        <w:rPr>
          <w:rFonts w:ascii="Arial" w:eastAsia="Arial" w:hAnsi="Arial" w:cs="Arial"/>
        </w:rPr>
      </w:pPr>
      <w:r>
        <w:rPr>
          <w:rFonts w:ascii="Arial" w:eastAsia="Arial" w:hAnsi="Arial" w:cs="Arial"/>
        </w:rPr>
        <w:t xml:space="preserve">14.1. </w:t>
      </w:r>
      <w:r w:rsidR="00712B03" w:rsidRPr="00712B03">
        <w:rPr>
          <w:rFonts w:ascii="Arial" w:eastAsia="Arial" w:hAnsi="Arial" w:cs="Arial"/>
          <w:bCs/>
        </w:rPr>
        <w:t>La</w:t>
      </w:r>
      <w:r>
        <w:rPr>
          <w:rFonts w:ascii="Arial" w:eastAsia="Arial" w:hAnsi="Arial" w:cs="Arial"/>
        </w:rPr>
        <w:t xml:space="preserve"> Entidad Privada Supervisora efectúa la verificación de la ejecución de </w:t>
      </w:r>
      <w:r>
        <w:rPr>
          <w:rFonts w:ascii="Arial" w:eastAsia="Arial" w:hAnsi="Arial" w:cs="Arial"/>
          <w:b/>
        </w:rPr>
        <w:t>EL PROYECTO</w:t>
      </w:r>
      <w:r>
        <w:rPr>
          <w:rFonts w:ascii="Arial" w:eastAsia="Arial" w:hAnsi="Arial" w:cs="Arial"/>
        </w:rPr>
        <w:t xml:space="preserve"> y de sus avances ejecutados, de ser el caso, conforme a lo establecido en el estudio definitivo, los términos de referencia, las bases y la propuesta presentada por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y el presente Convenio. Asimismo, la Entidad Privada Supervisora se dedica al seguimiento del cumplimiento del cronograma de avance de la ejecución de </w:t>
      </w:r>
      <w:r>
        <w:rPr>
          <w:rFonts w:ascii="Arial" w:eastAsia="Arial" w:hAnsi="Arial" w:cs="Arial"/>
          <w:b/>
        </w:rPr>
        <w:t>EL PROYECTO</w:t>
      </w:r>
      <w:r>
        <w:rPr>
          <w:rFonts w:ascii="Arial" w:eastAsia="Arial" w:hAnsi="Arial" w:cs="Arial"/>
        </w:rPr>
        <w:t xml:space="preserve"> por parte de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w:t>
      </w:r>
    </w:p>
    <w:p w14:paraId="0E38AE6E" w14:textId="77777777" w:rsidR="003E191A" w:rsidRDefault="00000000">
      <w:pPr>
        <w:ind w:left="567" w:hanging="567"/>
        <w:jc w:val="both"/>
        <w:rPr>
          <w:rFonts w:ascii="Arial" w:eastAsia="Arial" w:hAnsi="Arial" w:cs="Arial"/>
        </w:rPr>
      </w:pPr>
      <w:r>
        <w:rPr>
          <w:rFonts w:ascii="Arial" w:eastAsia="Arial" w:hAnsi="Arial" w:cs="Arial"/>
        </w:rPr>
        <w:t xml:space="preserve">14.2. Para tal efecto </w:t>
      </w:r>
      <w:r>
        <w:rPr>
          <w:rFonts w:ascii="Arial" w:eastAsia="Arial" w:hAnsi="Arial" w:cs="Arial"/>
          <w:b/>
        </w:rPr>
        <w:t>LAS PARTES</w:t>
      </w:r>
      <w:r>
        <w:rPr>
          <w:rFonts w:ascii="Arial" w:eastAsia="Arial" w:hAnsi="Arial" w:cs="Arial"/>
        </w:rPr>
        <w:t xml:space="preserve"> aceptan que la Entidad Privada Supervisora tiene, entre otras, las siguientes obligaciones: </w:t>
      </w:r>
    </w:p>
    <w:p w14:paraId="2F885BC6" w14:textId="77777777" w:rsidR="003E191A" w:rsidRDefault="00000000">
      <w:pPr>
        <w:ind w:left="1418" w:hanging="851"/>
        <w:jc w:val="both"/>
        <w:rPr>
          <w:rFonts w:ascii="Arial" w:eastAsia="Arial" w:hAnsi="Arial" w:cs="Arial"/>
        </w:rPr>
      </w:pPr>
      <w:r>
        <w:rPr>
          <w:rFonts w:ascii="Arial" w:eastAsia="Arial" w:hAnsi="Arial" w:cs="Arial"/>
        </w:rPr>
        <w:t xml:space="preserve">14.2.1. </w:t>
      </w:r>
      <w:r>
        <w:rPr>
          <w:rFonts w:ascii="Arial" w:eastAsia="Arial" w:hAnsi="Arial" w:cs="Arial"/>
        </w:rPr>
        <w:tab/>
        <w:t xml:space="preserve">Emitir los informes y absolver consultas de </w:t>
      </w:r>
      <w:r>
        <w:rPr>
          <w:rFonts w:ascii="Arial" w:eastAsia="Arial" w:hAnsi="Arial" w:cs="Arial"/>
          <w:b/>
        </w:rPr>
        <w:t>LAS PARTES</w:t>
      </w:r>
      <w:r>
        <w:rPr>
          <w:rFonts w:ascii="Arial" w:eastAsia="Arial" w:hAnsi="Arial" w:cs="Arial"/>
        </w:rPr>
        <w:t xml:space="preserve">; debiendo informar a </w:t>
      </w:r>
      <w:r>
        <w:rPr>
          <w:rFonts w:ascii="Arial" w:eastAsia="Arial" w:hAnsi="Arial" w:cs="Arial"/>
          <w:b/>
        </w:rPr>
        <w:t>LA ENTIDAD PÚBLICA</w:t>
      </w:r>
      <w:r>
        <w:rPr>
          <w:rFonts w:ascii="Arial" w:eastAsia="Arial" w:hAnsi="Arial" w:cs="Arial"/>
        </w:rPr>
        <w:t xml:space="preserve"> sobre la incorrecta ejecución de </w:t>
      </w:r>
      <w:r>
        <w:rPr>
          <w:rFonts w:ascii="Arial" w:eastAsia="Arial" w:hAnsi="Arial" w:cs="Arial"/>
          <w:b/>
        </w:rPr>
        <w:t>EL PROYECTO</w:t>
      </w:r>
      <w:r>
        <w:rPr>
          <w:rFonts w:ascii="Arial" w:eastAsia="Arial" w:hAnsi="Arial" w:cs="Arial"/>
        </w:rPr>
        <w:t xml:space="preserve">. </w:t>
      </w:r>
    </w:p>
    <w:p w14:paraId="1D357C0B" w14:textId="77777777" w:rsidR="003E191A" w:rsidRDefault="00000000">
      <w:pPr>
        <w:ind w:left="1418" w:hanging="851"/>
        <w:jc w:val="both"/>
        <w:rPr>
          <w:rFonts w:ascii="Arial" w:eastAsia="Arial" w:hAnsi="Arial" w:cs="Arial"/>
        </w:rPr>
      </w:pPr>
      <w:r>
        <w:rPr>
          <w:rFonts w:ascii="Arial" w:eastAsia="Arial" w:hAnsi="Arial" w:cs="Arial"/>
        </w:rPr>
        <w:t xml:space="preserve">14.2.2. </w:t>
      </w:r>
      <w:r>
        <w:rPr>
          <w:rFonts w:ascii="Arial" w:eastAsia="Arial" w:hAnsi="Arial" w:cs="Arial"/>
        </w:rPr>
        <w:tab/>
        <w:t xml:space="preserve">Dar la Conformidad de la Calidad de </w:t>
      </w:r>
      <w:r>
        <w:rPr>
          <w:rFonts w:ascii="Arial" w:eastAsia="Arial" w:hAnsi="Arial" w:cs="Arial"/>
          <w:b/>
        </w:rPr>
        <w:t>EL PROYECTO</w:t>
      </w:r>
      <w:r>
        <w:rPr>
          <w:rFonts w:ascii="Arial" w:eastAsia="Arial" w:hAnsi="Arial" w:cs="Arial"/>
        </w:rPr>
        <w:t xml:space="preserve"> tras la culminación del mismo o a la culminación de cada avance de </w:t>
      </w:r>
      <w:r>
        <w:rPr>
          <w:rFonts w:ascii="Arial" w:eastAsia="Arial" w:hAnsi="Arial" w:cs="Arial"/>
          <w:b/>
        </w:rPr>
        <w:t>EL PROYECTO</w:t>
      </w:r>
      <w:r>
        <w:rPr>
          <w:rFonts w:ascii="Arial" w:eastAsia="Arial" w:hAnsi="Arial" w:cs="Arial"/>
        </w:rPr>
        <w:t xml:space="preserve">, de ser el caso. </w:t>
      </w:r>
    </w:p>
    <w:p w14:paraId="27E485EB" w14:textId="77777777" w:rsidR="003E191A" w:rsidRDefault="00000000">
      <w:pPr>
        <w:ind w:left="1418" w:hanging="851"/>
        <w:jc w:val="both"/>
        <w:rPr>
          <w:rFonts w:ascii="Arial" w:eastAsia="Arial" w:hAnsi="Arial" w:cs="Arial"/>
        </w:rPr>
      </w:pPr>
      <w:r>
        <w:rPr>
          <w:rFonts w:ascii="Arial" w:eastAsia="Arial" w:hAnsi="Arial" w:cs="Arial"/>
        </w:rPr>
        <w:t>14.2.3.</w:t>
      </w:r>
      <w:r>
        <w:rPr>
          <w:rFonts w:ascii="Arial" w:eastAsia="Arial" w:hAnsi="Arial" w:cs="Arial"/>
        </w:rPr>
        <w:tab/>
        <w:t xml:space="preserve">Asumir las atribuciones que </w:t>
      </w:r>
      <w:r>
        <w:rPr>
          <w:rFonts w:ascii="Arial" w:eastAsia="Arial" w:hAnsi="Arial" w:cs="Arial"/>
          <w:b/>
        </w:rPr>
        <w:t>LA ENTIDAD PÚBLICA</w:t>
      </w:r>
      <w:r>
        <w:rPr>
          <w:rFonts w:ascii="Arial" w:eastAsia="Arial" w:hAnsi="Arial" w:cs="Arial"/>
        </w:rPr>
        <w:t xml:space="preserve"> determine en los términos de referencia y las Bases del proceso de selección que dan mérito a su contratación con arreglo a lo dispuesto en el Subcapítulo V del Capítulo III del Reglamento de la Ley N° 29230. </w:t>
      </w:r>
    </w:p>
    <w:p w14:paraId="04F24CA2" w14:textId="77777777" w:rsidR="003E191A" w:rsidRDefault="00000000">
      <w:pPr>
        <w:ind w:left="567" w:hanging="567"/>
        <w:jc w:val="both"/>
        <w:rPr>
          <w:rFonts w:ascii="Arial" w:eastAsia="Arial" w:hAnsi="Arial" w:cs="Arial"/>
        </w:rPr>
      </w:pPr>
      <w:r>
        <w:rPr>
          <w:rFonts w:ascii="Arial" w:eastAsia="Arial" w:hAnsi="Arial" w:cs="Arial"/>
        </w:rPr>
        <w:t xml:space="preserve">14.3. </w:t>
      </w:r>
      <w:r>
        <w:rPr>
          <w:rFonts w:ascii="Arial" w:eastAsia="Arial" w:hAnsi="Arial" w:cs="Arial"/>
          <w:b/>
        </w:rPr>
        <w:t>LA ENTIDAD PÚBLICA</w:t>
      </w:r>
      <w:r>
        <w:rPr>
          <w:rFonts w:ascii="Arial" w:eastAsia="Arial" w:hAnsi="Arial" w:cs="Arial"/>
        </w:rPr>
        <w:t xml:space="preserve"> está obligada a entregar copia del Contrato celebrado con la Entidad Privada Supervisora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dentro de los dos (2) días hábiles de suscrito dicho contrato. </w:t>
      </w:r>
    </w:p>
    <w:p w14:paraId="5E72A889" w14:textId="77777777" w:rsidR="003E191A" w:rsidRDefault="00000000">
      <w:pPr>
        <w:ind w:left="567" w:hanging="567"/>
        <w:jc w:val="both"/>
        <w:rPr>
          <w:rFonts w:ascii="Arial" w:eastAsia="Arial" w:hAnsi="Arial" w:cs="Arial"/>
        </w:rPr>
      </w:pPr>
      <w:r>
        <w:rPr>
          <w:rFonts w:ascii="Arial" w:eastAsia="Arial" w:hAnsi="Arial" w:cs="Arial"/>
        </w:rPr>
        <w:lastRenderedPageBreak/>
        <w:t xml:space="preserve">14.4. </w:t>
      </w:r>
      <w:r>
        <w:rPr>
          <w:rFonts w:ascii="Arial" w:eastAsia="Arial" w:hAnsi="Arial" w:cs="Arial"/>
          <w:b/>
        </w:rPr>
        <w:t>LA ENTIDAD PÚBLICA</w:t>
      </w:r>
      <w:r>
        <w:rPr>
          <w:rFonts w:ascii="Arial" w:eastAsia="Arial" w:hAnsi="Arial" w:cs="Arial"/>
        </w:rPr>
        <w:t xml:space="preserve"> está obligada a entregar copia del presente Convenio a la Entidad Privada Supervisora, dentro de los (2) días hábiles de celebrado el Contrato de Supervisión.</w:t>
      </w:r>
    </w:p>
    <w:p w14:paraId="6FB866C2" w14:textId="4862395F" w:rsidR="003E191A" w:rsidRDefault="00000000">
      <w:pPr>
        <w:ind w:left="567" w:hanging="567"/>
        <w:jc w:val="both"/>
        <w:rPr>
          <w:rFonts w:ascii="Arial" w:eastAsia="Arial" w:hAnsi="Arial" w:cs="Arial"/>
        </w:rPr>
      </w:pPr>
      <w:r>
        <w:rPr>
          <w:rFonts w:ascii="Arial" w:eastAsia="Arial" w:hAnsi="Arial" w:cs="Arial"/>
        </w:rPr>
        <w:t xml:space="preserve">14.5. </w:t>
      </w:r>
      <w:r>
        <w:rPr>
          <w:rFonts w:ascii="Arial" w:eastAsia="Arial" w:hAnsi="Arial" w:cs="Arial"/>
          <w:b/>
        </w:rPr>
        <w:t>LA ENTIDAD PÚBLICA</w:t>
      </w:r>
      <w:r>
        <w:rPr>
          <w:rFonts w:ascii="Arial" w:eastAsia="Arial" w:hAnsi="Arial" w:cs="Arial"/>
        </w:rPr>
        <w:t xml:space="preserve"> pude realizar supervisión de la ejecución del proyecto a través de su personal interno, en caso se resuelva el contrato con la Empresa Privada Supervisora, hasta por un plazo de sesenta (60) días calendario y durante la contratación de una nueva Entidad Privada Supervisora.</w:t>
      </w:r>
    </w:p>
    <w:p w14:paraId="57FE679F" w14:textId="352DFD4A" w:rsidR="00700F8B" w:rsidRPr="00712B03" w:rsidRDefault="00700F8B" w:rsidP="00700F8B">
      <w:pPr>
        <w:ind w:left="567" w:hanging="567"/>
        <w:jc w:val="both"/>
        <w:rPr>
          <w:rFonts w:ascii="Arial" w:eastAsia="Arial" w:hAnsi="Arial" w:cs="Arial"/>
        </w:rPr>
      </w:pPr>
      <w:r>
        <w:rPr>
          <w:rFonts w:ascii="Arial" w:eastAsia="Arial" w:hAnsi="Arial" w:cs="Arial"/>
        </w:rPr>
        <w:t xml:space="preserve">14.6.  </w:t>
      </w:r>
      <w:r w:rsidRPr="00700F8B">
        <w:rPr>
          <w:rFonts w:ascii="Arial" w:eastAsia="Arial" w:hAnsi="Arial" w:cs="Arial"/>
        </w:rPr>
        <w:t>El costo de los servicios de supervisión es financi</w:t>
      </w:r>
      <w:r w:rsidRPr="00712B03">
        <w:rPr>
          <w:rFonts w:ascii="Arial" w:eastAsia="Arial" w:hAnsi="Arial" w:cs="Arial"/>
        </w:rPr>
        <w:t>ado por LA EMPRESA</w:t>
      </w:r>
      <w:r w:rsidRPr="00712B03">
        <w:rPr>
          <w:rFonts w:ascii="Arial" w:eastAsia="Arial" w:hAnsi="Arial" w:cs="Arial"/>
          <w:b/>
        </w:rPr>
        <w:t xml:space="preserve"> PRIVADA</w:t>
      </w:r>
      <w:r w:rsidRPr="00712B03">
        <w:rPr>
          <w:rFonts w:ascii="Arial" w:eastAsia="Arial" w:hAnsi="Arial" w:cs="Arial"/>
        </w:rPr>
        <w:t xml:space="preserve"> (</w:t>
      </w:r>
      <w:r w:rsidRPr="00712B03">
        <w:rPr>
          <w:rFonts w:ascii="Arial" w:eastAsia="Arial" w:hAnsi="Arial" w:cs="Arial"/>
          <w:b/>
        </w:rPr>
        <w:t>O EL CONSORCIO</w:t>
      </w:r>
      <w:r w:rsidRPr="00712B03">
        <w:rPr>
          <w:rFonts w:ascii="Arial" w:eastAsia="Arial" w:hAnsi="Arial" w:cs="Arial"/>
        </w:rPr>
        <w:t xml:space="preserve">) que celebra el Convenio con </w:t>
      </w:r>
      <w:r w:rsidRPr="00712B03">
        <w:rPr>
          <w:rFonts w:ascii="Arial" w:eastAsia="Arial" w:hAnsi="Arial" w:cs="Arial"/>
          <w:b/>
        </w:rPr>
        <w:t>LA ENTIDAD PÚBLICA</w:t>
      </w:r>
      <w:r w:rsidRPr="00712B03">
        <w:rPr>
          <w:rFonts w:ascii="Arial" w:eastAsia="Arial" w:hAnsi="Arial" w:cs="Arial"/>
        </w:rPr>
        <w:t xml:space="preserve"> para la ejecución de </w:t>
      </w:r>
      <w:r w:rsidRPr="00712B03">
        <w:rPr>
          <w:rFonts w:ascii="Arial" w:eastAsia="Arial" w:hAnsi="Arial" w:cs="Arial"/>
          <w:b/>
        </w:rPr>
        <w:t>EL PROYECTO</w:t>
      </w:r>
      <w:r w:rsidRPr="00712B03">
        <w:rPr>
          <w:rFonts w:ascii="Arial" w:eastAsia="Arial" w:hAnsi="Arial" w:cs="Arial"/>
        </w:rPr>
        <w:t xml:space="preserve"> materia de supervisión, con cargo a que dichos gastos se reconozcan en el CIPRL. El financiamiento de dicho costo no implica una relación de subordinación de la Entidad Privada Supervisora a </w:t>
      </w:r>
      <w:r w:rsidRPr="00712B03">
        <w:rPr>
          <w:rFonts w:ascii="Arial" w:eastAsia="Arial" w:hAnsi="Arial" w:cs="Arial"/>
          <w:b/>
        </w:rPr>
        <w:t>LA EMPRESA PRIVADA</w:t>
      </w:r>
      <w:r w:rsidRPr="00712B03">
        <w:rPr>
          <w:rFonts w:ascii="Arial" w:eastAsia="Arial" w:hAnsi="Arial" w:cs="Arial"/>
        </w:rPr>
        <w:t xml:space="preserve"> (</w:t>
      </w:r>
      <w:r w:rsidRPr="00712B03">
        <w:rPr>
          <w:rFonts w:ascii="Arial" w:eastAsia="Arial" w:hAnsi="Arial" w:cs="Arial"/>
          <w:b/>
        </w:rPr>
        <w:t>O EL CONSORCIO</w:t>
      </w:r>
      <w:r w:rsidRPr="00712B03">
        <w:rPr>
          <w:rFonts w:ascii="Arial" w:eastAsia="Arial" w:hAnsi="Arial" w:cs="Arial"/>
        </w:rPr>
        <w:t>).</w:t>
      </w:r>
    </w:p>
    <w:p w14:paraId="55DA25F0" w14:textId="77777777" w:rsidR="00700F8B" w:rsidRPr="00712B03" w:rsidRDefault="00700F8B" w:rsidP="00700F8B">
      <w:pPr>
        <w:pBdr>
          <w:top w:val="nil"/>
          <w:left w:val="nil"/>
          <w:bottom w:val="nil"/>
          <w:right w:val="nil"/>
          <w:between w:val="nil"/>
        </w:pBdr>
        <w:ind w:left="284"/>
        <w:jc w:val="both"/>
        <w:rPr>
          <w:rFonts w:ascii="Arial" w:eastAsia="Arial" w:hAnsi="Arial" w:cs="Arial"/>
        </w:rPr>
      </w:pPr>
    </w:p>
    <w:p w14:paraId="7B3FC700" w14:textId="4D17B00C" w:rsidR="00700F8B" w:rsidRPr="00712B03" w:rsidRDefault="00700F8B" w:rsidP="00700F8B">
      <w:pPr>
        <w:ind w:left="567"/>
        <w:jc w:val="both"/>
        <w:rPr>
          <w:rFonts w:ascii="Arial" w:eastAsia="Arial" w:hAnsi="Arial" w:cs="Arial"/>
        </w:rPr>
      </w:pPr>
      <w:r w:rsidRPr="00712B03">
        <w:rPr>
          <w:rFonts w:ascii="Arial" w:eastAsia="Arial" w:hAnsi="Arial" w:cs="Arial"/>
          <w:b/>
        </w:rPr>
        <w:t xml:space="preserve">LA EMPRESA PRIVADA </w:t>
      </w:r>
      <w:r w:rsidRPr="00712B03">
        <w:rPr>
          <w:rFonts w:ascii="Arial" w:eastAsia="Arial" w:hAnsi="Arial" w:cs="Arial"/>
        </w:rPr>
        <w:t>(</w:t>
      </w:r>
      <w:r w:rsidRPr="00712B03">
        <w:rPr>
          <w:rFonts w:ascii="Arial" w:eastAsia="Arial" w:hAnsi="Arial" w:cs="Arial"/>
          <w:b/>
        </w:rPr>
        <w:t>O EL CONSORCIO</w:t>
      </w:r>
      <w:r w:rsidRPr="00712B03">
        <w:rPr>
          <w:rFonts w:ascii="Arial" w:eastAsia="Arial" w:hAnsi="Arial" w:cs="Arial"/>
        </w:rPr>
        <w:t xml:space="preserve">) paga las contraprestaciones pactadas a favor de la Entidad Privada Supervisora en la forma y oportunidad (pago único o pagos parciales) establecida en el contrato de supervisión, conforme lo establecido en el artículo 117 del Reglamento de la Ley N° 29230, y en un plazo no mayor a quince (15) días hábiles a partir de recibida la solicitud de cancelación a la Entidad Privada Supervisora por parte de </w:t>
      </w:r>
      <w:r w:rsidRPr="00712B03">
        <w:rPr>
          <w:rFonts w:ascii="Arial" w:eastAsia="Arial" w:hAnsi="Arial" w:cs="Arial"/>
          <w:b/>
        </w:rPr>
        <w:t>LA ENTIDAD PÚBLICA</w:t>
      </w:r>
      <w:r w:rsidRPr="00712B03">
        <w:rPr>
          <w:rFonts w:ascii="Arial" w:eastAsia="Arial" w:hAnsi="Arial" w:cs="Arial"/>
        </w:rPr>
        <w:t xml:space="preserve">. </w:t>
      </w:r>
      <w:r w:rsidRPr="00712B03">
        <w:rPr>
          <w:rFonts w:ascii="Arial" w:eastAsia="Arial" w:hAnsi="Arial" w:cs="Arial"/>
          <w:b/>
        </w:rPr>
        <w:t>LA EMPRESA PRIVADA</w:t>
      </w:r>
      <w:r w:rsidRPr="00712B03">
        <w:rPr>
          <w:rFonts w:ascii="Arial" w:eastAsia="Arial" w:hAnsi="Arial" w:cs="Arial"/>
        </w:rPr>
        <w:t xml:space="preserve"> (</w:t>
      </w:r>
      <w:r w:rsidRPr="00712B03">
        <w:rPr>
          <w:rFonts w:ascii="Arial" w:eastAsia="Arial" w:hAnsi="Arial" w:cs="Arial"/>
          <w:b/>
        </w:rPr>
        <w:t>O EL CONSORCIO</w:t>
      </w:r>
      <w:r w:rsidRPr="00712B03">
        <w:rPr>
          <w:rFonts w:ascii="Arial" w:eastAsia="Arial" w:hAnsi="Arial" w:cs="Arial"/>
        </w:rPr>
        <w:t xml:space="preserve">) debe remitir a </w:t>
      </w:r>
      <w:r w:rsidRPr="00712B03">
        <w:rPr>
          <w:rFonts w:ascii="Arial" w:eastAsia="Arial" w:hAnsi="Arial" w:cs="Arial"/>
          <w:b/>
        </w:rPr>
        <w:t>LA ENTIDAD PÚBLICA</w:t>
      </w:r>
      <w:r w:rsidRPr="00712B03">
        <w:rPr>
          <w:rFonts w:ascii="Arial" w:eastAsia="Arial" w:hAnsi="Arial" w:cs="Arial"/>
        </w:rPr>
        <w:t xml:space="preserve"> el comprobante de pago respectivo al día siguiente de haberse hecho efectiva la cancelación a la Entidad Privada Supervisora.</w:t>
      </w:r>
    </w:p>
    <w:p w14:paraId="104B1C43" w14:textId="77777777" w:rsidR="003E191A" w:rsidRDefault="003E191A">
      <w:pPr>
        <w:jc w:val="both"/>
        <w:rPr>
          <w:rFonts w:ascii="Arial" w:eastAsia="Arial" w:hAnsi="Arial" w:cs="Arial"/>
        </w:rPr>
      </w:pPr>
    </w:p>
    <w:p w14:paraId="4B2BD5AA" w14:textId="77777777" w:rsidR="003E191A" w:rsidRDefault="00000000">
      <w:pPr>
        <w:jc w:val="both"/>
        <w:rPr>
          <w:rFonts w:ascii="Arial" w:eastAsia="Arial" w:hAnsi="Arial" w:cs="Arial"/>
        </w:rPr>
      </w:pPr>
      <w:r>
        <w:rPr>
          <w:rFonts w:ascii="Arial" w:eastAsia="Arial" w:hAnsi="Arial" w:cs="Arial"/>
          <w:b/>
        </w:rPr>
        <w:t>CLÁUSULA DÉCIMO QUINTA: GARANTÍA(S) DE FIEL CUMPLIMIENTO</w:t>
      </w:r>
      <w:r>
        <w:rPr>
          <w:rFonts w:ascii="Arial" w:eastAsia="Arial" w:hAnsi="Arial" w:cs="Arial"/>
        </w:rPr>
        <w:t xml:space="preserve"> </w:t>
      </w:r>
    </w:p>
    <w:p w14:paraId="6BB0BAD0" w14:textId="77777777" w:rsidR="003E191A" w:rsidRDefault="00000000">
      <w:pPr>
        <w:ind w:left="567" w:hanging="567"/>
        <w:jc w:val="both"/>
        <w:rPr>
          <w:rFonts w:ascii="Arial" w:eastAsia="Arial" w:hAnsi="Arial" w:cs="Arial"/>
        </w:rPr>
      </w:pPr>
      <w:r>
        <w:rPr>
          <w:rFonts w:ascii="Arial" w:eastAsia="Arial" w:hAnsi="Arial" w:cs="Arial"/>
        </w:rPr>
        <w:t xml:space="preserve">15.1. Las garantías de fiel cumplimento son carta fianzas incondicionales, solidarias, irrevocables y de realización automática a sólo requerimiento de </w:t>
      </w:r>
      <w:r>
        <w:rPr>
          <w:rFonts w:ascii="Arial" w:eastAsia="Arial" w:hAnsi="Arial" w:cs="Arial"/>
          <w:b/>
        </w:rPr>
        <w:t>LA ENTIDAD PÚBLICA</w:t>
      </w:r>
      <w:r>
        <w:rPr>
          <w:rFonts w:ascii="Arial" w:eastAsia="Arial" w:hAnsi="Arial" w:cs="Arial"/>
        </w:rPr>
        <w:t xml:space="preserve">. Asimismo, deben ser emitidas por 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 </w:t>
      </w:r>
    </w:p>
    <w:p w14:paraId="75FBB884" w14:textId="77777777" w:rsidR="003E191A" w:rsidRDefault="003E191A">
      <w:pPr>
        <w:jc w:val="both"/>
        <w:rPr>
          <w:rFonts w:ascii="Arial" w:eastAsia="Arial" w:hAnsi="Arial" w:cs="Arial"/>
        </w:rPr>
      </w:pPr>
    </w:p>
    <w:p w14:paraId="54E2A300" w14:textId="77777777" w:rsidR="003E191A" w:rsidRDefault="00000000">
      <w:pPr>
        <w:ind w:left="567" w:hanging="567"/>
        <w:jc w:val="both"/>
        <w:rPr>
          <w:rFonts w:ascii="Arial" w:eastAsia="Arial" w:hAnsi="Arial" w:cs="Arial"/>
        </w:rPr>
      </w:pPr>
      <w:r>
        <w:rPr>
          <w:rFonts w:ascii="Arial" w:eastAsia="Arial" w:hAnsi="Arial" w:cs="Arial"/>
        </w:rPr>
        <w:t xml:space="preserve">15.2.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previo a la suscripción del presente Convenio, entrega a la </w:t>
      </w:r>
      <w:r>
        <w:rPr>
          <w:rFonts w:ascii="Arial" w:eastAsia="Arial" w:hAnsi="Arial" w:cs="Arial"/>
          <w:b/>
        </w:rPr>
        <w:t>ENTIDAD PÚBLICA</w:t>
      </w:r>
      <w:r>
        <w:rPr>
          <w:rFonts w:ascii="Arial" w:eastAsia="Arial" w:hAnsi="Arial" w:cs="Arial"/>
        </w:rPr>
        <w:t xml:space="preserve"> la garantía por la ejecución del proyecto de acuerdo a las siguientes condiciones: </w:t>
      </w:r>
    </w:p>
    <w:p w14:paraId="15942B5E" w14:textId="77777777" w:rsidR="003E191A" w:rsidRDefault="003E191A">
      <w:pPr>
        <w:jc w:val="both"/>
        <w:rPr>
          <w:rFonts w:ascii="Arial" w:eastAsia="Arial" w:hAnsi="Arial" w:cs="Arial"/>
        </w:rPr>
      </w:pPr>
    </w:p>
    <w:p w14:paraId="29C93FB9" w14:textId="77777777" w:rsidR="003E191A" w:rsidRDefault="00000000">
      <w:pPr>
        <w:ind w:left="1418" w:hanging="710"/>
        <w:jc w:val="both"/>
        <w:rPr>
          <w:rFonts w:ascii="Arial" w:eastAsia="Arial" w:hAnsi="Arial" w:cs="Arial"/>
        </w:rPr>
      </w:pPr>
      <w:r>
        <w:rPr>
          <w:rFonts w:ascii="Arial" w:eastAsia="Arial" w:hAnsi="Arial" w:cs="Arial"/>
        </w:rPr>
        <w:t xml:space="preserve">15.2.1.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entrega la carta fianza con código [</w:t>
      </w:r>
      <w:r>
        <w:rPr>
          <w:rFonts w:ascii="Arial" w:eastAsia="Arial" w:hAnsi="Arial" w:cs="Arial"/>
          <w:color w:val="0000FF"/>
        </w:rPr>
        <w:t xml:space="preserve">INDICAR NÚMERO DEL DOCUMENTO] </w:t>
      </w:r>
      <w:r>
        <w:rPr>
          <w:rFonts w:ascii="Arial" w:eastAsia="Arial" w:hAnsi="Arial" w:cs="Arial"/>
        </w:rPr>
        <w:t xml:space="preserve">por el monto de S/ </w:t>
      </w:r>
      <w:r>
        <w:rPr>
          <w:rFonts w:ascii="Arial" w:eastAsia="Arial" w:hAnsi="Arial" w:cs="Arial"/>
          <w:color w:val="0000FF"/>
        </w:rPr>
        <w:t>[INDICAR CANTIDAD EN NÚMEROS Y LETRAS]</w:t>
      </w:r>
      <w:r>
        <w:rPr>
          <w:rFonts w:ascii="Arial" w:eastAsia="Arial" w:hAnsi="Arial" w:cs="Arial"/>
        </w:rPr>
        <w:t xml:space="preserve">, cantidad que es equivalente al cuatro por ciento (4%) del Monto Total del Convenio de Inversión Adjudicado y debe mantenerse vigente hasta la conformidad de recepción del Proyecto. La garantía puede ser renovada anualmente por un monto equivalente al 4% del Monto Total del Convenio de Inversión. </w:t>
      </w:r>
    </w:p>
    <w:p w14:paraId="289E5EF8" w14:textId="77777777" w:rsidR="003E191A" w:rsidRDefault="003E191A">
      <w:pPr>
        <w:jc w:val="both"/>
        <w:rPr>
          <w:rFonts w:ascii="Arial" w:eastAsia="Arial" w:hAnsi="Arial" w:cs="Arial"/>
        </w:rPr>
      </w:pPr>
    </w:p>
    <w:p w14:paraId="5EAE23DD" w14:textId="77777777" w:rsidR="003E191A" w:rsidRPr="00C16EA4" w:rsidRDefault="00000000">
      <w:pPr>
        <w:jc w:val="both"/>
        <w:rPr>
          <w:rFonts w:ascii="Arial" w:eastAsia="Arial" w:hAnsi="Arial" w:cs="Arial"/>
          <w:i/>
          <w:color w:val="0000FF"/>
          <w:sz w:val="18"/>
          <w:szCs w:val="18"/>
        </w:rPr>
      </w:pPr>
      <w:r w:rsidRPr="00C16EA4">
        <w:rPr>
          <w:rFonts w:ascii="Arial" w:eastAsia="Arial" w:hAnsi="Arial" w:cs="Arial"/>
          <w:b/>
          <w:i/>
          <w:color w:val="0000FF"/>
          <w:sz w:val="18"/>
          <w:szCs w:val="18"/>
          <w:u w:val="single"/>
        </w:rPr>
        <w:t>IMPORTANTE</w:t>
      </w:r>
      <w:r w:rsidRPr="00C16EA4">
        <w:rPr>
          <w:rFonts w:ascii="Arial" w:eastAsia="Arial" w:hAnsi="Arial" w:cs="Arial"/>
          <w:b/>
          <w:i/>
          <w:color w:val="0000FF"/>
          <w:sz w:val="18"/>
          <w:szCs w:val="18"/>
        </w:rPr>
        <w:t>:</w:t>
      </w:r>
    </w:p>
    <w:p w14:paraId="59A2B1F8" w14:textId="77777777" w:rsidR="003E191A" w:rsidRPr="00C16EA4" w:rsidRDefault="00000000">
      <w:pPr>
        <w:ind w:left="284" w:hanging="284"/>
        <w:jc w:val="both"/>
        <w:rPr>
          <w:rFonts w:ascii="Arial" w:eastAsia="Arial" w:hAnsi="Arial" w:cs="Arial"/>
          <w:i/>
          <w:color w:val="0000FF"/>
          <w:sz w:val="18"/>
          <w:szCs w:val="18"/>
        </w:rPr>
      </w:pPr>
      <w:r w:rsidRPr="00C16EA4">
        <w:rPr>
          <w:rFonts w:ascii="Arial" w:eastAsia="Arial" w:hAnsi="Arial" w:cs="Arial"/>
          <w:i/>
          <w:color w:val="0000FF"/>
          <w:sz w:val="18"/>
          <w:szCs w:val="18"/>
        </w:rPr>
        <w:t>-</w:t>
      </w:r>
      <w:r w:rsidRPr="00C16EA4">
        <w:rPr>
          <w:rFonts w:ascii="Arial" w:eastAsia="Arial" w:hAnsi="Arial" w:cs="Arial"/>
          <w:i/>
          <w:color w:val="0000FF"/>
          <w:sz w:val="18"/>
          <w:szCs w:val="18"/>
        </w:rPr>
        <w:tab/>
        <w:t>En caso la empresa privada financie la elaboración del expediente técnico, ésta puede presentar una garantía de fiel cumplimiento del cuatro por ciento (4%) del monto de dicha obligación y otra por el cuatro por ciento (4%) del monto de la ejecución de la obra.</w:t>
      </w:r>
    </w:p>
    <w:p w14:paraId="51926B62" w14:textId="77777777" w:rsidR="003E191A" w:rsidRPr="00C16EA4" w:rsidRDefault="00000000">
      <w:pPr>
        <w:ind w:left="284"/>
        <w:jc w:val="both"/>
        <w:rPr>
          <w:rFonts w:ascii="Arial" w:eastAsia="Arial" w:hAnsi="Arial" w:cs="Arial"/>
          <w:color w:val="000000"/>
          <w:sz w:val="18"/>
          <w:szCs w:val="18"/>
        </w:rPr>
      </w:pPr>
      <w:r w:rsidRPr="00C16EA4">
        <w:rPr>
          <w:rFonts w:ascii="Arial" w:eastAsia="Arial" w:hAnsi="Arial" w:cs="Arial"/>
          <w:i/>
          <w:color w:val="0000FF"/>
          <w:sz w:val="18"/>
          <w:szCs w:val="18"/>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del convenio de inversión adjudicado incluya el costo de supervisión, sólo es necesaria la entrega de las garantías de fiel cumplimiento antes mencionadas</w:t>
      </w:r>
      <w:r w:rsidRPr="00C16EA4">
        <w:rPr>
          <w:rFonts w:ascii="Arial" w:eastAsia="Arial" w:hAnsi="Arial" w:cs="Arial"/>
          <w:color w:val="000000"/>
          <w:sz w:val="18"/>
          <w:szCs w:val="18"/>
        </w:rPr>
        <w:t>.</w:t>
      </w:r>
    </w:p>
    <w:p w14:paraId="792E64D7" w14:textId="77777777" w:rsidR="003E191A" w:rsidRPr="00C16EA4" w:rsidRDefault="00000000">
      <w:pPr>
        <w:numPr>
          <w:ilvl w:val="0"/>
          <w:numId w:val="18"/>
        </w:numPr>
        <w:pBdr>
          <w:top w:val="nil"/>
          <w:left w:val="nil"/>
          <w:bottom w:val="nil"/>
          <w:right w:val="nil"/>
          <w:between w:val="nil"/>
        </w:pBdr>
        <w:ind w:left="284" w:hanging="284"/>
        <w:jc w:val="both"/>
        <w:rPr>
          <w:rFonts w:ascii="Arial" w:eastAsia="Arial" w:hAnsi="Arial" w:cs="Arial"/>
          <w:i/>
          <w:color w:val="0000FF"/>
          <w:sz w:val="18"/>
          <w:szCs w:val="18"/>
        </w:rPr>
      </w:pPr>
      <w:r w:rsidRPr="00C16EA4">
        <w:rPr>
          <w:rFonts w:ascii="Arial" w:eastAsia="Arial" w:hAnsi="Arial" w:cs="Arial"/>
          <w:i/>
          <w:color w:val="0000FF"/>
          <w:sz w:val="18"/>
          <w:szCs w:val="18"/>
        </w:rPr>
        <w:t xml:space="preserve">En caso </w:t>
      </w:r>
      <w:r w:rsidRPr="00C16EA4">
        <w:rPr>
          <w:rFonts w:ascii="Arial" w:eastAsia="Arial" w:hAnsi="Arial" w:cs="Arial"/>
          <w:b/>
          <w:i/>
          <w:color w:val="0000FF"/>
          <w:sz w:val="18"/>
          <w:szCs w:val="18"/>
        </w:rPr>
        <w:t>LA EMPRESA PRIVADA</w:t>
      </w:r>
      <w:r w:rsidRPr="00C16EA4">
        <w:rPr>
          <w:rFonts w:ascii="Arial" w:eastAsia="Arial" w:hAnsi="Arial" w:cs="Arial"/>
          <w:i/>
          <w:color w:val="0000FF"/>
          <w:sz w:val="18"/>
          <w:szCs w:val="18"/>
        </w:rPr>
        <w:t xml:space="preserve"> (</w:t>
      </w:r>
      <w:r w:rsidRPr="00C16EA4">
        <w:rPr>
          <w:rFonts w:ascii="Arial" w:eastAsia="Arial" w:hAnsi="Arial" w:cs="Arial"/>
          <w:b/>
          <w:i/>
          <w:color w:val="0000FF"/>
          <w:sz w:val="18"/>
          <w:szCs w:val="18"/>
        </w:rPr>
        <w:t>O EL CONSORCIO</w:t>
      </w:r>
      <w:r w:rsidRPr="00C16EA4">
        <w:rPr>
          <w:rFonts w:ascii="Arial" w:eastAsia="Arial" w:hAnsi="Arial" w:cs="Arial"/>
          <w:i/>
          <w:color w:val="0000FF"/>
          <w:sz w:val="18"/>
          <w:szCs w:val="18"/>
        </w:rPr>
        <w:t xml:space="preserve">) asuma el financiamiento de la supervisión de </w:t>
      </w:r>
      <w:r w:rsidRPr="00C16EA4">
        <w:rPr>
          <w:rFonts w:ascii="Arial" w:eastAsia="Arial" w:hAnsi="Arial" w:cs="Arial"/>
          <w:b/>
          <w:i/>
          <w:color w:val="0000FF"/>
          <w:sz w:val="18"/>
          <w:szCs w:val="18"/>
        </w:rPr>
        <w:t>EL PROYECTO</w:t>
      </w:r>
      <w:r w:rsidRPr="00C16EA4">
        <w:rPr>
          <w:rFonts w:ascii="Arial" w:eastAsia="Arial" w:hAnsi="Arial" w:cs="Arial"/>
          <w:i/>
          <w:color w:val="0000FF"/>
          <w:sz w:val="18"/>
          <w:szCs w:val="18"/>
        </w:rPr>
        <w:t xml:space="preserve">, se puede presentar dos garantías independientes: (i) Garantía de fiel cumplimiento para la ejecución de </w:t>
      </w:r>
      <w:r w:rsidRPr="00C16EA4">
        <w:rPr>
          <w:rFonts w:ascii="Arial" w:eastAsia="Arial" w:hAnsi="Arial" w:cs="Arial"/>
          <w:b/>
          <w:i/>
          <w:color w:val="0000FF"/>
          <w:sz w:val="18"/>
          <w:szCs w:val="18"/>
        </w:rPr>
        <w:t>EL PROYECTO</w:t>
      </w:r>
      <w:r w:rsidRPr="00C16EA4">
        <w:rPr>
          <w:rFonts w:ascii="Arial" w:eastAsia="Arial" w:hAnsi="Arial" w:cs="Arial"/>
          <w:i/>
          <w:color w:val="0000FF"/>
          <w:sz w:val="18"/>
          <w:szCs w:val="18"/>
        </w:rPr>
        <w:t xml:space="preserve"> y (</w:t>
      </w:r>
      <w:proofErr w:type="spellStart"/>
      <w:r w:rsidRPr="00C16EA4">
        <w:rPr>
          <w:rFonts w:ascii="Arial" w:eastAsia="Arial" w:hAnsi="Arial" w:cs="Arial"/>
          <w:i/>
          <w:color w:val="0000FF"/>
          <w:sz w:val="18"/>
          <w:szCs w:val="18"/>
        </w:rPr>
        <w:t>ii</w:t>
      </w:r>
      <w:proofErr w:type="spellEnd"/>
      <w:r w:rsidRPr="00C16EA4">
        <w:rPr>
          <w:rFonts w:ascii="Arial" w:eastAsia="Arial" w:hAnsi="Arial" w:cs="Arial"/>
          <w:i/>
          <w:color w:val="0000FF"/>
          <w:sz w:val="18"/>
          <w:szCs w:val="18"/>
        </w:rPr>
        <w:t xml:space="preserve">) Garantía de fiel cumplimiento para el financiamiento de la supervisión. En este caso, para determinar el monto de la garantía de fiel cumplimiento para la ejecución de </w:t>
      </w:r>
      <w:r w:rsidRPr="00C16EA4">
        <w:rPr>
          <w:rFonts w:ascii="Arial" w:eastAsia="Arial" w:hAnsi="Arial" w:cs="Arial"/>
          <w:b/>
          <w:i/>
          <w:color w:val="0000FF"/>
          <w:sz w:val="18"/>
          <w:szCs w:val="18"/>
        </w:rPr>
        <w:t>EL PROYECTO</w:t>
      </w:r>
      <w:r w:rsidRPr="00C16EA4">
        <w:rPr>
          <w:rFonts w:ascii="Arial" w:eastAsia="Arial" w:hAnsi="Arial" w:cs="Arial"/>
          <w:i/>
          <w:color w:val="0000FF"/>
          <w:sz w:val="18"/>
          <w:szCs w:val="18"/>
        </w:rPr>
        <w:t xml:space="preserve"> no debe considerar dentro del Monto Total del Convenio de Inversión, el componente de supervisión, puesto que ya se estaría considerando para determinar el monto de la garantía de fiel cumplimiento para el financiamiento de supervisión. </w:t>
      </w:r>
    </w:p>
    <w:p w14:paraId="03DF8EEF" w14:textId="77777777" w:rsidR="003E191A" w:rsidRDefault="003E191A">
      <w:pPr>
        <w:ind w:left="284" w:hanging="284"/>
        <w:jc w:val="both"/>
        <w:rPr>
          <w:rFonts w:ascii="Arial" w:eastAsia="Arial" w:hAnsi="Arial" w:cs="Arial"/>
          <w:i/>
          <w:color w:val="0000FF"/>
        </w:rPr>
      </w:pPr>
    </w:p>
    <w:p w14:paraId="327B1FFF" w14:textId="77777777" w:rsidR="003E191A" w:rsidRDefault="00000000">
      <w:pPr>
        <w:ind w:left="1418" w:hanging="709"/>
        <w:jc w:val="both"/>
        <w:rPr>
          <w:rFonts w:ascii="Arial" w:eastAsia="Arial" w:hAnsi="Arial" w:cs="Arial"/>
        </w:rPr>
      </w:pPr>
      <w:r>
        <w:rPr>
          <w:rFonts w:ascii="Arial" w:eastAsia="Arial" w:hAnsi="Arial" w:cs="Arial"/>
        </w:rPr>
        <w:t>15.2.</w:t>
      </w:r>
      <w:proofErr w:type="gramStart"/>
      <w:r>
        <w:rPr>
          <w:rFonts w:ascii="Arial" w:eastAsia="Arial" w:hAnsi="Arial" w:cs="Arial"/>
        </w:rPr>
        <w:t>2.La</w:t>
      </w:r>
      <w:proofErr w:type="gramEnd"/>
      <w:r>
        <w:rPr>
          <w:rFonts w:ascii="Arial" w:eastAsia="Arial" w:hAnsi="Arial" w:cs="Arial"/>
        </w:rPr>
        <w:t xml:space="preserve"> garantía debe ser renovada dentro del plazo de quince (15) días calendarios previos al término de su vigencia,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su ejecución. </w:t>
      </w:r>
    </w:p>
    <w:p w14:paraId="388743D1" w14:textId="77777777" w:rsidR="003E191A" w:rsidRDefault="00000000">
      <w:pPr>
        <w:ind w:left="1418" w:hanging="709"/>
        <w:jc w:val="both"/>
        <w:rPr>
          <w:rFonts w:ascii="Arial" w:eastAsia="Arial" w:hAnsi="Arial" w:cs="Arial"/>
        </w:rPr>
      </w:pPr>
      <w:r>
        <w:rPr>
          <w:rFonts w:ascii="Arial" w:eastAsia="Arial" w:hAnsi="Arial" w:cs="Arial"/>
        </w:rPr>
        <w:t>15.2.3.</w:t>
      </w:r>
      <w:r>
        <w:rPr>
          <w:rFonts w:ascii="Arial" w:eastAsia="Arial" w:hAnsi="Arial" w:cs="Arial"/>
        </w:rPr>
        <w:tab/>
        <w:t xml:space="preserve">Esta garantía debe mantenerse vigente hasta la conformidad de recepción de </w:t>
      </w:r>
      <w:r>
        <w:rPr>
          <w:rFonts w:ascii="Arial" w:eastAsia="Arial" w:hAnsi="Arial" w:cs="Arial"/>
          <w:b/>
        </w:rPr>
        <w:t>EL PROYECTO</w:t>
      </w:r>
      <w:r>
        <w:rPr>
          <w:rFonts w:ascii="Arial" w:eastAsia="Arial" w:hAnsi="Arial" w:cs="Arial"/>
        </w:rPr>
        <w:t xml:space="preserve">, Luego de la cual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t xml:space="preserve">) </w:t>
      </w:r>
      <w:r>
        <w:rPr>
          <w:rFonts w:ascii="Arial" w:eastAsia="Arial" w:hAnsi="Arial" w:cs="Arial"/>
        </w:rPr>
        <w:t xml:space="preserve">renueva la Garantía de Fiel Cumplimiento por un monto que represente el 1% del monto total del convenio de inversión, la misma que debe permanecer vigente por un (1) año y puede ser ejecutada en caso de deficiencias relacionadas con la ejecución de </w:t>
      </w:r>
      <w:r>
        <w:rPr>
          <w:rFonts w:ascii="Arial" w:eastAsia="Arial" w:hAnsi="Arial" w:cs="Arial"/>
          <w:b/>
        </w:rPr>
        <w:t>EL PROYECTO</w:t>
      </w:r>
      <w:r>
        <w:rPr>
          <w:rFonts w:ascii="Arial" w:eastAsia="Arial" w:hAnsi="Arial" w:cs="Arial"/>
        </w:rPr>
        <w:t xml:space="preserve">. </w:t>
      </w:r>
    </w:p>
    <w:p w14:paraId="38417C06" w14:textId="77777777" w:rsidR="003E191A" w:rsidRDefault="00000000">
      <w:pPr>
        <w:ind w:left="1418" w:hanging="709"/>
        <w:jc w:val="both"/>
        <w:rPr>
          <w:rFonts w:ascii="Arial" w:eastAsia="Arial" w:hAnsi="Arial" w:cs="Arial"/>
        </w:rPr>
      </w:pPr>
      <w:r>
        <w:rPr>
          <w:rFonts w:ascii="Arial" w:eastAsia="Arial" w:hAnsi="Arial" w:cs="Arial"/>
        </w:rPr>
        <w:t xml:space="preserve">15.2.4. En este caso, </w:t>
      </w:r>
      <w:r>
        <w:rPr>
          <w:rFonts w:ascii="Arial" w:eastAsia="Arial" w:hAnsi="Arial" w:cs="Arial"/>
          <w:b/>
        </w:rPr>
        <w:t>LA ENTIDAD PÚBLICA</w:t>
      </w:r>
      <w:r>
        <w:rPr>
          <w:rFonts w:ascii="Arial" w:eastAsia="Arial" w:hAnsi="Arial" w:cs="Arial"/>
        </w:rPr>
        <w:t xml:space="preserve"> procede a la devolución de esta garantía dentro de los diez (10) días calendario de transcurrido el año adicional a la conformidad de la recepción de </w:t>
      </w:r>
      <w:r>
        <w:rPr>
          <w:rFonts w:ascii="Arial" w:eastAsia="Arial" w:hAnsi="Arial" w:cs="Arial"/>
          <w:b/>
        </w:rPr>
        <w:t>EL PROYECTO</w:t>
      </w:r>
      <w:r>
        <w:rPr>
          <w:rFonts w:ascii="Arial" w:eastAsia="Arial" w:hAnsi="Arial" w:cs="Arial"/>
        </w:rPr>
        <w:t xml:space="preserve">. </w:t>
      </w:r>
    </w:p>
    <w:p w14:paraId="433FB684" w14:textId="77777777" w:rsidR="003E191A" w:rsidRPr="00700F8B" w:rsidRDefault="003E191A">
      <w:pPr>
        <w:ind w:left="1418" w:hanging="709"/>
        <w:jc w:val="both"/>
        <w:rPr>
          <w:rFonts w:ascii="Arial" w:eastAsia="Arial" w:hAnsi="Arial" w:cs="Arial"/>
          <w:iCs/>
        </w:rPr>
      </w:pPr>
    </w:p>
    <w:p w14:paraId="3F542EB2" w14:textId="44A9C76D" w:rsidR="003E191A" w:rsidRPr="00700F8B" w:rsidRDefault="00000000" w:rsidP="00700F8B">
      <w:pPr>
        <w:ind w:left="567" w:hanging="567"/>
        <w:jc w:val="both"/>
        <w:rPr>
          <w:rFonts w:ascii="Arial" w:eastAsia="Arial" w:hAnsi="Arial" w:cs="Arial"/>
          <w:iCs/>
        </w:rPr>
      </w:pPr>
      <w:r w:rsidRPr="00700F8B">
        <w:rPr>
          <w:rFonts w:ascii="Arial" w:eastAsia="Arial" w:hAnsi="Arial" w:cs="Arial"/>
          <w:iCs/>
        </w:rPr>
        <w:t xml:space="preserve">15.3 Garantía de fiel cumplimiento para el financiamiento de la supervisión del Proyecto: </w:t>
      </w:r>
      <w:r w:rsidRPr="00700F8B">
        <w:rPr>
          <w:rFonts w:ascii="Arial" w:eastAsia="Arial" w:hAnsi="Arial" w:cs="Arial"/>
          <w:b/>
          <w:iCs/>
        </w:rPr>
        <w:t xml:space="preserve">LA EMPRESA PRIVADA </w:t>
      </w:r>
      <w:r w:rsidRPr="00700F8B">
        <w:rPr>
          <w:rFonts w:ascii="Arial" w:eastAsia="Arial" w:hAnsi="Arial" w:cs="Arial"/>
          <w:iCs/>
        </w:rPr>
        <w:t xml:space="preserve">entrega [INDICAR EL TIPO DE GARANTÍA, NÚMERO DEL DOCUMENTO] por un monto S/ [INDICAR CANTIDAD EN NÚMEROS Y LETRAS], cantidad que es equivalente al cuatro por ciento (4%) del costo del componente de supervisión. La Carta Fianza debe ser renovada anualmente por un monto equivalente al cuatro por ciento (4%) del costo de supervisión adjudicado. Esta garantía debe mantenerse vigente hasta realizar el último pago por el servicio de supervisión. </w:t>
      </w:r>
    </w:p>
    <w:p w14:paraId="0606A2B4" w14:textId="77777777" w:rsidR="003E191A" w:rsidRPr="00700F8B" w:rsidRDefault="00000000" w:rsidP="00700F8B">
      <w:pPr>
        <w:ind w:left="567"/>
        <w:jc w:val="both"/>
        <w:rPr>
          <w:rFonts w:ascii="Arial" w:eastAsia="Arial" w:hAnsi="Arial" w:cs="Arial"/>
          <w:iCs/>
        </w:rPr>
      </w:pPr>
      <w:r w:rsidRPr="00700F8B">
        <w:rPr>
          <w:rFonts w:ascii="Arial" w:eastAsia="Arial" w:hAnsi="Arial" w:cs="Arial"/>
          <w:iCs/>
        </w:rPr>
        <w:t xml:space="preserve">Esta garantía debe ser renovada dentro del plazo de quince (15) días calendarios previos al término de su vigencia, en tanto se encuentre pendiente el cumplimiento de obligaciones. De no renovarse dentro de este plazo, </w:t>
      </w:r>
      <w:r w:rsidRPr="00700F8B">
        <w:rPr>
          <w:rFonts w:ascii="Arial" w:eastAsia="Arial" w:hAnsi="Arial" w:cs="Arial"/>
          <w:b/>
          <w:iCs/>
        </w:rPr>
        <w:t>LA ENTIDAD PÚBLICA</w:t>
      </w:r>
      <w:r w:rsidRPr="00700F8B">
        <w:rPr>
          <w:rFonts w:ascii="Arial" w:eastAsia="Arial" w:hAnsi="Arial" w:cs="Arial"/>
          <w:iCs/>
        </w:rPr>
        <w:t xml:space="preserve"> puede solicitar su ejecución. </w:t>
      </w:r>
      <w:r w:rsidRPr="00700F8B">
        <w:rPr>
          <w:rFonts w:ascii="Arial" w:eastAsia="Arial" w:hAnsi="Arial" w:cs="Arial"/>
          <w:b/>
          <w:iCs/>
        </w:rPr>
        <w:t>LA ENTIDAD PÚBLICA</w:t>
      </w:r>
      <w:r w:rsidRPr="00700F8B">
        <w:rPr>
          <w:rFonts w:ascii="Arial" w:eastAsia="Arial" w:hAnsi="Arial" w:cs="Arial"/>
          <w:iCs/>
        </w:rPr>
        <w:t xml:space="preserve"> procede a la devolución de esta garantía dentro de los diez (10) días calendario al consentimiento de la liquidación final del Contrato celebrado entre la Entidad Privada Supervisora y </w:t>
      </w:r>
      <w:r w:rsidRPr="00700F8B">
        <w:rPr>
          <w:rFonts w:ascii="Arial" w:eastAsia="Arial" w:hAnsi="Arial" w:cs="Arial"/>
          <w:b/>
          <w:iCs/>
        </w:rPr>
        <w:t>LA ENTIDAD PÚBLICA</w:t>
      </w:r>
      <w:r w:rsidRPr="00700F8B">
        <w:rPr>
          <w:rFonts w:ascii="Arial" w:eastAsia="Arial" w:hAnsi="Arial" w:cs="Arial"/>
          <w:iCs/>
        </w:rPr>
        <w:t xml:space="preserve">. </w:t>
      </w:r>
    </w:p>
    <w:p w14:paraId="5D5308C6" w14:textId="7DF2F81D" w:rsidR="003E191A" w:rsidRPr="00700F8B" w:rsidRDefault="00000000" w:rsidP="00700F8B">
      <w:pPr>
        <w:ind w:left="567"/>
        <w:jc w:val="both"/>
        <w:rPr>
          <w:rFonts w:ascii="Arial" w:eastAsia="Arial" w:hAnsi="Arial" w:cs="Arial"/>
          <w:iCs/>
        </w:rPr>
      </w:pPr>
      <w:r w:rsidRPr="00700F8B">
        <w:rPr>
          <w:rFonts w:ascii="Arial" w:eastAsia="Arial" w:hAnsi="Arial" w:cs="Arial"/>
          <w:b/>
          <w:iCs/>
        </w:rPr>
        <w:lastRenderedPageBreak/>
        <w:t>LAS PARTES</w:t>
      </w:r>
      <w:r w:rsidRPr="00700F8B">
        <w:rPr>
          <w:rFonts w:ascii="Arial" w:eastAsia="Arial" w:hAnsi="Arial" w:cs="Arial"/>
          <w:iCs/>
        </w:rPr>
        <w:t xml:space="preserve"> dejan claramente establecido que dado que la Supervisión no será financiada directamente por </w:t>
      </w:r>
      <w:r w:rsidRPr="00700F8B">
        <w:rPr>
          <w:rFonts w:ascii="Arial" w:eastAsia="Arial" w:hAnsi="Arial" w:cs="Arial"/>
          <w:b/>
          <w:iCs/>
        </w:rPr>
        <w:t>LA EMPRESA PRIVADA</w:t>
      </w:r>
      <w:r w:rsidRPr="00700F8B">
        <w:rPr>
          <w:rFonts w:ascii="Arial" w:eastAsia="Arial" w:hAnsi="Arial" w:cs="Arial"/>
          <w:iCs/>
        </w:rPr>
        <w:t xml:space="preserve"> (</w:t>
      </w:r>
      <w:r w:rsidRPr="00700F8B">
        <w:rPr>
          <w:rFonts w:ascii="Arial" w:eastAsia="Arial" w:hAnsi="Arial" w:cs="Arial"/>
          <w:b/>
          <w:iCs/>
        </w:rPr>
        <w:t>O EL CONSORCIO</w:t>
      </w:r>
      <w:r w:rsidRPr="00700F8B">
        <w:rPr>
          <w:rFonts w:ascii="Arial" w:eastAsia="Arial" w:hAnsi="Arial" w:cs="Arial"/>
          <w:iCs/>
        </w:rPr>
        <w:t xml:space="preserve">) y no tiene obligaciones respecto a la calidad y cumplimiento del servicio de supervisión brindado por la </w:t>
      </w:r>
      <w:r w:rsidRPr="00700F8B">
        <w:rPr>
          <w:rFonts w:ascii="Arial" w:eastAsia="Arial" w:hAnsi="Arial" w:cs="Arial"/>
          <w:b/>
          <w:iCs/>
        </w:rPr>
        <w:t>ENTIDAD PRIVADA SUPERVISORA</w:t>
      </w:r>
      <w:r w:rsidRPr="00700F8B">
        <w:rPr>
          <w:rFonts w:ascii="Arial" w:eastAsia="Arial" w:hAnsi="Arial" w:cs="Arial"/>
          <w:iCs/>
        </w:rPr>
        <w:t xml:space="preserve"> la única obligación que queda garantizada con esta Carta Fianza es la de cumplir con el pago del costo de contratación de la Entidad Privada Supervisora.</w:t>
      </w:r>
    </w:p>
    <w:p w14:paraId="1C686747" w14:textId="25DC829C" w:rsidR="00700F8B" w:rsidRPr="00C16EA4" w:rsidRDefault="00000000" w:rsidP="00184B26">
      <w:pPr>
        <w:pBdr>
          <w:top w:val="nil"/>
          <w:left w:val="nil"/>
          <w:bottom w:val="nil"/>
          <w:right w:val="nil"/>
          <w:between w:val="nil"/>
        </w:pBdr>
        <w:ind w:left="284"/>
        <w:jc w:val="both"/>
        <w:rPr>
          <w:rFonts w:ascii="Arial" w:eastAsia="Arial" w:hAnsi="Arial" w:cs="Arial"/>
          <w:b/>
          <w:i/>
          <w:color w:val="0000FF"/>
          <w:sz w:val="20"/>
          <w:szCs w:val="20"/>
        </w:rPr>
      </w:pPr>
      <w:r w:rsidRPr="00C16EA4">
        <w:rPr>
          <w:rFonts w:ascii="Arial" w:eastAsia="Arial" w:hAnsi="Arial" w:cs="Arial"/>
          <w:i/>
          <w:color w:val="0000FF"/>
          <w:sz w:val="20"/>
          <w:szCs w:val="20"/>
        </w:rPr>
        <w:t xml:space="preserve"> </w:t>
      </w:r>
    </w:p>
    <w:p w14:paraId="4C3676D3" w14:textId="77777777" w:rsidR="003E191A" w:rsidRPr="00C16EA4" w:rsidRDefault="00000000">
      <w:pPr>
        <w:numPr>
          <w:ilvl w:val="0"/>
          <w:numId w:val="18"/>
        </w:numPr>
        <w:pBdr>
          <w:top w:val="nil"/>
          <w:left w:val="nil"/>
          <w:bottom w:val="nil"/>
          <w:right w:val="nil"/>
          <w:between w:val="nil"/>
        </w:pBdr>
        <w:ind w:left="284"/>
        <w:jc w:val="both"/>
        <w:rPr>
          <w:rFonts w:ascii="Arial" w:eastAsia="Arial" w:hAnsi="Arial" w:cs="Arial"/>
          <w:b/>
          <w:i/>
          <w:color w:val="0000FF"/>
          <w:sz w:val="18"/>
          <w:szCs w:val="18"/>
        </w:rPr>
      </w:pPr>
      <w:r w:rsidRPr="00C16EA4">
        <w:rPr>
          <w:rFonts w:ascii="Arial" w:eastAsia="Arial" w:hAnsi="Arial" w:cs="Arial"/>
          <w:i/>
          <w:color w:val="0000FF"/>
          <w:sz w:val="18"/>
          <w:szCs w:val="18"/>
        </w:rPr>
        <w:t>En caso de Consorcio se debe agregar el siguiente párrafo:</w:t>
      </w:r>
    </w:p>
    <w:p w14:paraId="60794D6D" w14:textId="77777777" w:rsidR="003E191A" w:rsidRPr="00C16EA4" w:rsidRDefault="003E191A">
      <w:pPr>
        <w:pBdr>
          <w:top w:val="nil"/>
          <w:left w:val="nil"/>
          <w:bottom w:val="nil"/>
          <w:right w:val="nil"/>
          <w:between w:val="nil"/>
        </w:pBdr>
        <w:ind w:left="284"/>
        <w:jc w:val="both"/>
        <w:rPr>
          <w:rFonts w:ascii="Arial" w:eastAsia="Arial" w:hAnsi="Arial" w:cs="Arial"/>
          <w:i/>
          <w:color w:val="0000FF"/>
          <w:sz w:val="18"/>
          <w:szCs w:val="18"/>
        </w:rPr>
      </w:pPr>
    </w:p>
    <w:p w14:paraId="289C2C8F" w14:textId="77777777" w:rsidR="003E191A" w:rsidRPr="00C16EA4" w:rsidRDefault="00000000">
      <w:pPr>
        <w:pBdr>
          <w:top w:val="nil"/>
          <w:left w:val="nil"/>
          <w:bottom w:val="nil"/>
          <w:right w:val="nil"/>
          <w:between w:val="nil"/>
        </w:pBdr>
        <w:ind w:left="284"/>
        <w:jc w:val="both"/>
        <w:rPr>
          <w:rFonts w:ascii="Arial" w:eastAsia="Arial" w:hAnsi="Arial" w:cs="Arial"/>
          <w:b/>
          <w:i/>
          <w:color w:val="0000FF"/>
          <w:sz w:val="18"/>
          <w:szCs w:val="18"/>
        </w:rPr>
      </w:pPr>
      <w:r w:rsidRPr="00C16EA4">
        <w:rPr>
          <w:rFonts w:ascii="Arial" w:eastAsia="Arial" w:hAnsi="Arial" w:cs="Arial"/>
          <w:i/>
          <w:color w:val="0000FF"/>
          <w:sz w:val="18"/>
          <w:szCs w:val="18"/>
        </w:rPr>
        <w:t xml:space="preserve">“Las garantías que presente </w:t>
      </w:r>
      <w:r w:rsidRPr="00C16EA4">
        <w:rPr>
          <w:rFonts w:ascii="Arial" w:eastAsia="Arial" w:hAnsi="Arial" w:cs="Arial"/>
          <w:b/>
          <w:i/>
          <w:color w:val="0000FF"/>
          <w:sz w:val="18"/>
          <w:szCs w:val="18"/>
        </w:rPr>
        <w:t>EL CONSORCIO</w:t>
      </w:r>
      <w:r w:rsidRPr="00C16EA4">
        <w:rPr>
          <w:rFonts w:ascii="Arial" w:eastAsia="Arial" w:hAnsi="Arial" w:cs="Arial"/>
          <w:i/>
          <w:color w:val="0000FF"/>
          <w:sz w:val="18"/>
          <w:szCs w:val="18"/>
        </w:rPr>
        <w:t xml:space="preserve"> deben consignar expresamente la razón social de las Empresas Privadas integrantes de </w:t>
      </w:r>
      <w:r w:rsidRPr="00C16EA4">
        <w:rPr>
          <w:rFonts w:ascii="Arial" w:eastAsia="Arial" w:hAnsi="Arial" w:cs="Arial"/>
          <w:b/>
          <w:i/>
          <w:color w:val="0000FF"/>
          <w:sz w:val="18"/>
          <w:szCs w:val="18"/>
        </w:rPr>
        <w:t>EL CONSORCIO</w:t>
      </w:r>
      <w:r w:rsidRPr="00C16EA4">
        <w:rPr>
          <w:rFonts w:ascii="Arial" w:eastAsia="Arial" w:hAnsi="Arial" w:cs="Arial"/>
          <w:i/>
          <w:color w:val="0000FF"/>
          <w:sz w:val="18"/>
          <w:szCs w:val="18"/>
        </w:rPr>
        <w:t xml:space="preserve">, en calidad de garantizados, de lo contrario no pueden ser aceptadas por </w:t>
      </w:r>
      <w:r w:rsidRPr="00C16EA4">
        <w:rPr>
          <w:rFonts w:ascii="Arial" w:eastAsia="Arial" w:hAnsi="Arial" w:cs="Arial"/>
          <w:b/>
          <w:i/>
          <w:color w:val="0000FF"/>
          <w:sz w:val="18"/>
          <w:szCs w:val="18"/>
        </w:rPr>
        <w:t>LA ENTIDAD PÚBLICA</w:t>
      </w:r>
      <w:r w:rsidRPr="00C16EA4">
        <w:rPr>
          <w:rFonts w:ascii="Arial" w:eastAsia="Arial" w:hAnsi="Arial" w:cs="Arial"/>
          <w:i/>
          <w:color w:val="0000FF"/>
          <w:sz w:val="18"/>
          <w:szCs w:val="18"/>
        </w:rPr>
        <w:t xml:space="preserve">. Las Empresas Privadas integrantes de </w:t>
      </w:r>
      <w:r w:rsidRPr="00C16EA4">
        <w:rPr>
          <w:rFonts w:ascii="Arial" w:eastAsia="Arial" w:hAnsi="Arial" w:cs="Arial"/>
          <w:b/>
          <w:i/>
          <w:color w:val="0000FF"/>
          <w:sz w:val="18"/>
          <w:szCs w:val="18"/>
        </w:rPr>
        <w:t>EL CONSORCIO</w:t>
      </w:r>
      <w:r w:rsidRPr="00C16EA4">
        <w:rPr>
          <w:rFonts w:ascii="Arial" w:eastAsia="Arial" w:hAnsi="Arial" w:cs="Arial"/>
          <w:i/>
          <w:color w:val="0000FF"/>
          <w:sz w:val="18"/>
          <w:szCs w:val="18"/>
        </w:rPr>
        <w:t xml:space="preserve"> son solidarias frente a la solicitud de </w:t>
      </w:r>
      <w:r w:rsidRPr="00C16EA4">
        <w:rPr>
          <w:rFonts w:ascii="Arial" w:eastAsia="Arial" w:hAnsi="Arial" w:cs="Arial"/>
          <w:b/>
          <w:i/>
          <w:color w:val="0000FF"/>
          <w:sz w:val="18"/>
          <w:szCs w:val="18"/>
        </w:rPr>
        <w:t>LA ENTIDAD PÚBLICA</w:t>
      </w:r>
      <w:r w:rsidRPr="00C16EA4">
        <w:rPr>
          <w:rFonts w:ascii="Arial" w:eastAsia="Arial" w:hAnsi="Arial" w:cs="Arial"/>
          <w:i/>
          <w:color w:val="0000FF"/>
          <w:sz w:val="18"/>
          <w:szCs w:val="18"/>
        </w:rPr>
        <w:t xml:space="preserve"> de ejecutar las garantías mencionadas en el párrafo anterior, hasta por el monto establecido en la garantía. Las empresas privadas integrantes de </w:t>
      </w:r>
      <w:r w:rsidRPr="00C16EA4">
        <w:rPr>
          <w:rFonts w:ascii="Arial" w:eastAsia="Arial" w:hAnsi="Arial" w:cs="Arial"/>
          <w:b/>
          <w:i/>
          <w:color w:val="0000FF"/>
          <w:sz w:val="18"/>
          <w:szCs w:val="18"/>
        </w:rPr>
        <w:t>EL CONSORCIO</w:t>
      </w:r>
      <w:r w:rsidRPr="00C16EA4">
        <w:rPr>
          <w:rFonts w:ascii="Arial" w:eastAsia="Arial" w:hAnsi="Arial" w:cs="Arial"/>
          <w:i/>
          <w:color w:val="0000FF"/>
          <w:sz w:val="18"/>
          <w:szCs w:val="18"/>
        </w:rPr>
        <w:t xml:space="preserve"> pueden presentar una o varias cartas fianzas por Proyecto.” </w:t>
      </w:r>
    </w:p>
    <w:p w14:paraId="0A663B40" w14:textId="77777777" w:rsidR="003E191A" w:rsidRDefault="003E191A">
      <w:pPr>
        <w:pBdr>
          <w:top w:val="nil"/>
          <w:left w:val="nil"/>
          <w:bottom w:val="nil"/>
          <w:right w:val="nil"/>
          <w:between w:val="nil"/>
        </w:pBdr>
        <w:ind w:left="720"/>
        <w:jc w:val="both"/>
        <w:rPr>
          <w:rFonts w:ascii="Arial" w:eastAsia="Arial" w:hAnsi="Arial" w:cs="Arial"/>
          <w:b/>
          <w:i/>
          <w:color w:val="0000FF"/>
          <w:sz w:val="22"/>
          <w:szCs w:val="22"/>
        </w:rPr>
      </w:pPr>
    </w:p>
    <w:p w14:paraId="0EFBBCCD" w14:textId="055DE1F7" w:rsidR="003E191A" w:rsidRDefault="00000000">
      <w:pPr>
        <w:ind w:left="567" w:hanging="567"/>
        <w:jc w:val="both"/>
      </w:pPr>
      <w:r>
        <w:rPr>
          <w:rFonts w:ascii="Arial" w:eastAsia="Arial" w:hAnsi="Arial" w:cs="Arial"/>
        </w:rPr>
        <w:t xml:space="preserve">15.3. Cuando las variaciones o modificaciones impliquen un incremento en el monto total del convenio de inversión establecido en el Convenio de Inversión inicial,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está obligada a ampliar el monto de la garantía correspondiente en la misma proporción, dentro de los diez (10) días calendario de aprobadas dichas variaciones o modificaciones por parte de </w:t>
      </w:r>
      <w:r>
        <w:rPr>
          <w:rFonts w:ascii="Arial" w:eastAsia="Arial" w:hAnsi="Arial" w:cs="Arial"/>
          <w:b/>
        </w:rPr>
        <w:t>LA ENTIDAD PÚBLICA</w:t>
      </w:r>
      <w:r>
        <w:rPr>
          <w:rFonts w:ascii="Arial" w:eastAsia="Arial" w:hAnsi="Arial" w:cs="Arial"/>
        </w:rPr>
        <w:t>. Esto es requisito indispensable para la celebración de la adenda al presente Convenio</w:t>
      </w:r>
      <w:r>
        <w:t>.</w:t>
      </w:r>
    </w:p>
    <w:p w14:paraId="6A86C0F0" w14:textId="77777777" w:rsidR="003E191A" w:rsidRDefault="003E191A">
      <w:pPr>
        <w:ind w:left="567" w:hanging="567"/>
        <w:jc w:val="both"/>
        <w:rPr>
          <w:rFonts w:ascii="Arial" w:eastAsia="Arial" w:hAnsi="Arial" w:cs="Arial"/>
        </w:rPr>
      </w:pPr>
    </w:p>
    <w:p w14:paraId="4EA4A76E" w14:textId="77777777" w:rsidR="003E191A" w:rsidRDefault="00000000">
      <w:pPr>
        <w:ind w:left="567" w:hanging="567"/>
        <w:jc w:val="both"/>
        <w:rPr>
          <w:rFonts w:ascii="Arial" w:eastAsia="Arial" w:hAnsi="Arial" w:cs="Arial"/>
        </w:rPr>
      </w:pPr>
      <w:r>
        <w:rPr>
          <w:rFonts w:ascii="Arial" w:eastAsia="Arial" w:hAnsi="Arial" w:cs="Arial"/>
        </w:rPr>
        <w:t xml:space="preserve">15.4. Cuando </w:t>
      </w:r>
      <w:r>
        <w:rPr>
          <w:rFonts w:ascii="Arial" w:eastAsia="Arial" w:hAnsi="Arial" w:cs="Arial"/>
          <w:b/>
        </w:rPr>
        <w:t>LAS PARTES</w:t>
      </w:r>
      <w:r>
        <w:rPr>
          <w:rFonts w:ascii="Arial" w:eastAsia="Arial" w:hAnsi="Arial" w:cs="Arial"/>
        </w:rPr>
        <w:t xml:space="preserve"> convengan la reducción de prestaciones que implique una reducción en el Monto Total del Convenio de Inversión,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puede reducir el monto de las garantías entregadas. </w:t>
      </w:r>
    </w:p>
    <w:p w14:paraId="1DB8048C" w14:textId="77777777" w:rsidR="003E191A" w:rsidRDefault="003E191A">
      <w:pPr>
        <w:ind w:left="567" w:hanging="567"/>
        <w:jc w:val="both"/>
        <w:rPr>
          <w:rFonts w:ascii="Arial" w:eastAsia="Arial" w:hAnsi="Arial" w:cs="Arial"/>
        </w:rPr>
      </w:pPr>
    </w:p>
    <w:p w14:paraId="379343AE" w14:textId="77777777" w:rsidR="003E191A" w:rsidRDefault="00000000">
      <w:pPr>
        <w:ind w:left="567" w:hanging="567"/>
        <w:jc w:val="both"/>
        <w:rPr>
          <w:rFonts w:ascii="Arial" w:eastAsia="Arial" w:hAnsi="Arial" w:cs="Arial"/>
        </w:rPr>
      </w:pPr>
      <w:r>
        <w:rPr>
          <w:rFonts w:ascii="Arial" w:eastAsia="Arial" w:hAnsi="Arial" w:cs="Arial"/>
        </w:rPr>
        <w:t xml:space="preserve">15.5. </w:t>
      </w:r>
      <w:r>
        <w:rPr>
          <w:rFonts w:ascii="Arial" w:eastAsia="Arial" w:hAnsi="Arial" w:cs="Arial"/>
          <w:b/>
        </w:rPr>
        <w:t>LA ENTIDAD PÚBLICA</w:t>
      </w:r>
      <w:r>
        <w:rPr>
          <w:rFonts w:ascii="Arial" w:eastAsia="Arial" w:hAnsi="Arial" w:cs="Arial"/>
        </w:rPr>
        <w:t xml:space="preserve"> está facultada para ejecutar las garantías, en los siguientes supuestos: </w:t>
      </w:r>
    </w:p>
    <w:p w14:paraId="2798355E" w14:textId="77777777" w:rsidR="003E191A" w:rsidRDefault="003E191A">
      <w:pPr>
        <w:ind w:left="567" w:hanging="567"/>
        <w:jc w:val="both"/>
        <w:rPr>
          <w:rFonts w:ascii="Arial" w:eastAsia="Arial" w:hAnsi="Arial" w:cs="Arial"/>
        </w:rPr>
      </w:pPr>
    </w:p>
    <w:p w14:paraId="154411BF" w14:textId="77777777" w:rsidR="003E191A" w:rsidRDefault="00000000">
      <w:pPr>
        <w:ind w:left="567"/>
        <w:jc w:val="both"/>
        <w:rPr>
          <w:rFonts w:ascii="Arial" w:eastAsia="Arial" w:hAnsi="Arial" w:cs="Arial"/>
        </w:rPr>
      </w:pPr>
      <w:r>
        <w:rPr>
          <w:rFonts w:ascii="Arial" w:eastAsia="Arial" w:hAnsi="Arial" w:cs="Arial"/>
        </w:rPr>
        <w:t xml:space="preserve">15.5.1. Cuando </w:t>
      </w:r>
      <w:r>
        <w:rPr>
          <w:rFonts w:ascii="Arial" w:eastAsia="Arial" w:hAnsi="Arial" w:cs="Arial"/>
          <w:b/>
        </w:rPr>
        <w:t>LA EMPRESA PRIVADA</w:t>
      </w:r>
      <w:r>
        <w:rPr>
          <w:rFonts w:ascii="Arial" w:eastAsia="Arial" w:hAnsi="Arial" w:cs="Arial"/>
        </w:rPr>
        <w:t xml:space="preserve"> no hubiera renovado la garantía antes de los cinco (5) días a su vencimiento.</w:t>
      </w:r>
    </w:p>
    <w:p w14:paraId="6F698182" w14:textId="77777777" w:rsidR="003E191A" w:rsidRDefault="00000000">
      <w:pPr>
        <w:ind w:left="567"/>
        <w:jc w:val="both"/>
        <w:rPr>
          <w:rFonts w:ascii="Arial" w:eastAsia="Arial" w:hAnsi="Arial" w:cs="Arial"/>
        </w:rPr>
      </w:pPr>
      <w:r>
        <w:rPr>
          <w:rFonts w:ascii="Arial" w:eastAsia="Arial" w:hAnsi="Arial" w:cs="Arial"/>
        </w:rPr>
        <w:t xml:space="preserve">15.5.2. Cuando la resolución del Convenio por causas imputables a </w:t>
      </w:r>
      <w:r>
        <w:rPr>
          <w:rFonts w:ascii="Arial" w:eastAsia="Arial" w:hAnsi="Arial" w:cs="Arial"/>
          <w:b/>
        </w:rPr>
        <w:t>LA EMPRESA PRIVADA</w:t>
      </w:r>
      <w:r>
        <w:rPr>
          <w:rFonts w:ascii="Arial" w:eastAsia="Arial" w:hAnsi="Arial" w:cs="Arial"/>
        </w:rPr>
        <w:t xml:space="preserve"> quede consentida o cuando por laudo arbitral se declare procedente la decisión de resolver el Convenio.</w:t>
      </w:r>
    </w:p>
    <w:p w14:paraId="3D9A501D" w14:textId="77777777" w:rsidR="003E191A" w:rsidRDefault="00000000">
      <w:pPr>
        <w:ind w:left="567"/>
        <w:jc w:val="both"/>
        <w:rPr>
          <w:rFonts w:ascii="Arial" w:eastAsia="Arial" w:hAnsi="Arial" w:cs="Arial"/>
        </w:rPr>
      </w:pPr>
      <w:r>
        <w:rPr>
          <w:rFonts w:ascii="Arial" w:eastAsia="Arial" w:hAnsi="Arial" w:cs="Arial"/>
        </w:rPr>
        <w:t xml:space="preserve">15.5.3. Cuando </w:t>
      </w:r>
      <w:r>
        <w:rPr>
          <w:rFonts w:ascii="Arial" w:eastAsia="Arial" w:hAnsi="Arial" w:cs="Arial"/>
          <w:b/>
        </w:rPr>
        <w:t>LA EMPRESA PRIVADA</w:t>
      </w:r>
      <w:r>
        <w:rPr>
          <w:rFonts w:ascii="Arial" w:eastAsia="Arial" w:hAnsi="Arial" w:cs="Arial"/>
        </w:rPr>
        <w:t xml:space="preserve"> no efectúe los pagos por el financiamiento de la supervisión, en caso dicha obligación esté a su cargo, en cuyo caso se ejecuta parcialmente la garantía hasta por el monto correspondiente.</w:t>
      </w:r>
    </w:p>
    <w:p w14:paraId="640033FC" w14:textId="77777777" w:rsidR="003E191A" w:rsidRDefault="00000000">
      <w:pPr>
        <w:ind w:left="567"/>
        <w:jc w:val="both"/>
        <w:rPr>
          <w:rFonts w:ascii="Arial" w:eastAsia="Arial" w:hAnsi="Arial" w:cs="Arial"/>
        </w:rPr>
      </w:pPr>
      <w:r>
        <w:rPr>
          <w:rFonts w:ascii="Arial" w:eastAsia="Arial" w:hAnsi="Arial" w:cs="Arial"/>
        </w:rPr>
        <w:t>15.5.4 De acuerdo con lo establecido en la Décima Disposición Complementaria y Final del Reglamento de la Ley N° 29230, la Entidad Pública ejecuta hasta el cincuenta por ciento (50%) de la garantía de fiel cumplimiento, en relación con el resultado de las labores de fiscalización posterior en el proceso de selección.</w:t>
      </w:r>
    </w:p>
    <w:p w14:paraId="76D74760" w14:textId="77777777" w:rsidR="003E191A" w:rsidRDefault="003E191A">
      <w:pPr>
        <w:jc w:val="both"/>
        <w:rPr>
          <w:rFonts w:ascii="Arial" w:eastAsia="Arial" w:hAnsi="Arial" w:cs="Arial"/>
          <w:i/>
          <w:color w:val="0070C0"/>
        </w:rPr>
      </w:pPr>
    </w:p>
    <w:p w14:paraId="0FEBCA2B" w14:textId="77777777" w:rsidR="002E251D" w:rsidRDefault="002E251D">
      <w:pPr>
        <w:jc w:val="both"/>
        <w:rPr>
          <w:rFonts w:ascii="Arial" w:eastAsia="Arial" w:hAnsi="Arial" w:cs="Arial"/>
          <w:b/>
        </w:rPr>
      </w:pPr>
    </w:p>
    <w:p w14:paraId="412C23BC" w14:textId="53376A09" w:rsidR="003E191A" w:rsidRDefault="00000000">
      <w:pPr>
        <w:jc w:val="both"/>
        <w:rPr>
          <w:rFonts w:ascii="Arial" w:eastAsia="Arial" w:hAnsi="Arial" w:cs="Arial"/>
        </w:rPr>
      </w:pPr>
      <w:r>
        <w:rPr>
          <w:rFonts w:ascii="Arial" w:eastAsia="Arial" w:hAnsi="Arial" w:cs="Arial"/>
          <w:b/>
        </w:rPr>
        <w:lastRenderedPageBreak/>
        <w:t>CLÁUSULA DÉCIMO SEXTA: PENALIDADES</w:t>
      </w:r>
      <w:r>
        <w:rPr>
          <w:rFonts w:ascii="Arial" w:eastAsia="Arial" w:hAnsi="Arial" w:cs="Arial"/>
        </w:rPr>
        <w:t xml:space="preserve"> </w:t>
      </w:r>
    </w:p>
    <w:p w14:paraId="5563B62B" w14:textId="77777777" w:rsidR="003E191A" w:rsidRDefault="00000000">
      <w:pPr>
        <w:ind w:left="567" w:hanging="567"/>
        <w:jc w:val="both"/>
        <w:rPr>
          <w:rFonts w:ascii="Arial" w:eastAsia="Arial" w:hAnsi="Arial" w:cs="Arial"/>
        </w:rPr>
      </w:pPr>
      <w:r>
        <w:rPr>
          <w:rFonts w:ascii="Arial" w:eastAsia="Arial" w:hAnsi="Arial" w:cs="Arial"/>
        </w:rPr>
        <w:t xml:space="preserve">16.1. La penalidad se genera automáticamente por cada día calendario de retraso injustificado en la ejecución de cada una de las obligaciones establecidas en el Convenio de Inversión, de acuerdo a lo establecido en el Artículo 91 del Reglamento de la Ley N° 29230, hasta alcanzar como monto máximo equivalente al diez por ciento (10%) del monto total de cada obligación, en cuyo caso </w:t>
      </w:r>
      <w:r>
        <w:rPr>
          <w:rFonts w:ascii="Arial" w:eastAsia="Arial" w:hAnsi="Arial" w:cs="Arial"/>
          <w:b/>
        </w:rPr>
        <w:t>LA ENTIDAD PÚBLICA</w:t>
      </w:r>
      <w:r>
        <w:rPr>
          <w:rFonts w:ascii="Arial" w:eastAsia="Arial" w:hAnsi="Arial" w:cs="Arial"/>
        </w:rPr>
        <w:t xml:space="preserve"> puede resolver el presente Convenio, sin perjuicio de ejecutar la Garantía correspondiente.</w:t>
      </w:r>
    </w:p>
    <w:p w14:paraId="6D506569" w14:textId="33BCD9AE" w:rsidR="003E191A" w:rsidRDefault="00000000">
      <w:pPr>
        <w:ind w:left="567" w:hanging="567"/>
        <w:jc w:val="both"/>
        <w:rPr>
          <w:rFonts w:ascii="Arial" w:eastAsia="Arial" w:hAnsi="Arial" w:cs="Arial"/>
        </w:rPr>
      </w:pPr>
      <w:r>
        <w:rPr>
          <w:rFonts w:ascii="Arial" w:eastAsia="Arial" w:hAnsi="Arial" w:cs="Arial"/>
        </w:rPr>
        <w:t>16.2. En todos los casos, la penalidad se aplica y se calcula de acuerdo a la siguiente fórmula:</w:t>
      </w:r>
    </w:p>
    <w:p w14:paraId="6EF7A666" w14:textId="77777777" w:rsidR="0096553A" w:rsidRDefault="0096553A">
      <w:pPr>
        <w:ind w:left="567" w:hanging="567"/>
        <w:jc w:val="both"/>
        <w:rPr>
          <w:rFonts w:ascii="Arial" w:eastAsia="Arial" w:hAnsi="Arial" w:cs="Arial"/>
        </w:rPr>
      </w:pPr>
    </w:p>
    <w:p w14:paraId="404F6C86" w14:textId="77777777" w:rsidR="003E191A" w:rsidRDefault="003E191A">
      <w:pPr>
        <w:jc w:val="both"/>
        <w:rPr>
          <w:rFonts w:ascii="Arial" w:eastAsia="Arial" w:hAnsi="Arial" w:cs="Arial"/>
        </w:rPr>
      </w:pPr>
    </w:p>
    <w:tbl>
      <w:tblPr>
        <w:tblStyle w:val="aff7"/>
        <w:tblpPr w:leftFromText="141" w:rightFromText="141" w:vertAnchor="text" w:tblpX="2701"/>
        <w:tblW w:w="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2268"/>
      </w:tblGrid>
      <w:tr w:rsidR="003E191A" w14:paraId="7CE2224C" w14:textId="77777777">
        <w:tc>
          <w:tcPr>
            <w:tcW w:w="2122" w:type="dxa"/>
            <w:vAlign w:val="center"/>
          </w:tcPr>
          <w:p w14:paraId="4203226D" w14:textId="77777777" w:rsidR="003E191A" w:rsidRDefault="00000000">
            <w:pPr>
              <w:jc w:val="center"/>
              <w:rPr>
                <w:rFonts w:ascii="Arial" w:eastAsia="Arial" w:hAnsi="Arial" w:cs="Arial"/>
              </w:rPr>
            </w:pPr>
            <w:r>
              <w:rPr>
                <w:rFonts w:ascii="Arial" w:eastAsia="Arial" w:hAnsi="Arial" w:cs="Arial"/>
              </w:rPr>
              <w:t>Penalidad Diaria =</w:t>
            </w:r>
          </w:p>
        </w:tc>
        <w:tc>
          <w:tcPr>
            <w:tcW w:w="2268" w:type="dxa"/>
          </w:tcPr>
          <w:p w14:paraId="0D4C8FF5" w14:textId="77777777" w:rsidR="003E191A" w:rsidRDefault="00000000">
            <w:pPr>
              <w:jc w:val="both"/>
              <w:rPr>
                <w:rFonts w:ascii="Arial" w:eastAsia="Arial" w:hAnsi="Arial" w:cs="Arial"/>
                <w:u w:val="single"/>
              </w:rPr>
            </w:pPr>
            <w:r>
              <w:rPr>
                <w:rFonts w:ascii="Arial" w:eastAsia="Arial" w:hAnsi="Arial" w:cs="Arial"/>
                <w:u w:val="single"/>
              </w:rPr>
              <w:t xml:space="preserve">       0.1x Monto___   </w:t>
            </w:r>
          </w:p>
          <w:p w14:paraId="4D3B741C" w14:textId="77777777" w:rsidR="003E191A" w:rsidRDefault="00000000">
            <w:pPr>
              <w:jc w:val="both"/>
              <w:rPr>
                <w:rFonts w:ascii="Arial" w:eastAsia="Arial" w:hAnsi="Arial" w:cs="Arial"/>
              </w:rPr>
            </w:pPr>
            <w:r>
              <w:rPr>
                <w:rFonts w:ascii="Arial" w:eastAsia="Arial" w:hAnsi="Arial" w:cs="Arial"/>
              </w:rPr>
              <w:t xml:space="preserve">   F x Plazo en días </w:t>
            </w:r>
          </w:p>
        </w:tc>
      </w:tr>
    </w:tbl>
    <w:p w14:paraId="0A4AAC6F" w14:textId="77777777" w:rsidR="003E191A" w:rsidRDefault="003E191A">
      <w:pPr>
        <w:jc w:val="both"/>
        <w:rPr>
          <w:rFonts w:ascii="Arial" w:eastAsia="Arial" w:hAnsi="Arial" w:cs="Arial"/>
        </w:rPr>
      </w:pPr>
    </w:p>
    <w:p w14:paraId="6DC5C44F" w14:textId="77777777" w:rsidR="003E191A" w:rsidRDefault="003E191A">
      <w:pPr>
        <w:jc w:val="both"/>
        <w:rPr>
          <w:rFonts w:ascii="Arial" w:eastAsia="Arial" w:hAnsi="Arial" w:cs="Arial"/>
        </w:rPr>
      </w:pPr>
    </w:p>
    <w:p w14:paraId="57090E6C" w14:textId="77777777" w:rsidR="003E191A" w:rsidRDefault="003E191A">
      <w:pPr>
        <w:jc w:val="both"/>
        <w:rPr>
          <w:rFonts w:ascii="Arial" w:eastAsia="Arial" w:hAnsi="Arial" w:cs="Arial"/>
        </w:rPr>
      </w:pPr>
    </w:p>
    <w:p w14:paraId="117B2BAA" w14:textId="7CCB0583" w:rsidR="003E191A" w:rsidRDefault="00000000">
      <w:pPr>
        <w:ind w:left="567"/>
        <w:jc w:val="both"/>
        <w:rPr>
          <w:rFonts w:ascii="Arial" w:eastAsia="Arial" w:hAnsi="Arial" w:cs="Arial"/>
        </w:rPr>
      </w:pPr>
      <w:r>
        <w:rPr>
          <w:rFonts w:ascii="Arial" w:eastAsia="Arial" w:hAnsi="Arial" w:cs="Arial"/>
        </w:rPr>
        <w:t xml:space="preserve">Donde: </w:t>
      </w:r>
    </w:p>
    <w:p w14:paraId="3D46D7D9" w14:textId="77777777" w:rsidR="003E191A" w:rsidRDefault="00000000">
      <w:pPr>
        <w:ind w:left="567"/>
        <w:jc w:val="both"/>
        <w:rPr>
          <w:rFonts w:ascii="Arial" w:eastAsia="Arial" w:hAnsi="Arial" w:cs="Arial"/>
        </w:rPr>
      </w:pPr>
      <w:r>
        <w:rPr>
          <w:rFonts w:ascii="Arial" w:eastAsia="Arial" w:hAnsi="Arial" w:cs="Arial"/>
        </w:rPr>
        <w:t>Monto = Es el monto de la ejecución de la obra</w:t>
      </w:r>
    </w:p>
    <w:p w14:paraId="61D3776C" w14:textId="77777777" w:rsidR="003E191A" w:rsidRDefault="00000000">
      <w:pPr>
        <w:ind w:left="567"/>
        <w:jc w:val="both"/>
        <w:rPr>
          <w:rFonts w:ascii="Arial" w:eastAsia="Arial" w:hAnsi="Arial" w:cs="Arial"/>
        </w:rPr>
      </w:pPr>
      <w:r>
        <w:rPr>
          <w:rFonts w:ascii="Arial" w:eastAsia="Arial" w:hAnsi="Arial" w:cs="Arial"/>
        </w:rPr>
        <w:t xml:space="preserve">Plazo = Es el total de días calendario considerados en la ejecución de la obra </w:t>
      </w:r>
    </w:p>
    <w:p w14:paraId="0899510A" w14:textId="77777777" w:rsidR="003E191A" w:rsidRDefault="00000000">
      <w:pPr>
        <w:ind w:left="567"/>
        <w:jc w:val="both"/>
        <w:rPr>
          <w:rFonts w:ascii="Arial" w:eastAsia="Arial" w:hAnsi="Arial" w:cs="Arial"/>
        </w:rPr>
      </w:pPr>
      <w:r>
        <w:rPr>
          <w:rFonts w:ascii="Arial" w:eastAsia="Arial" w:hAnsi="Arial" w:cs="Arial"/>
        </w:rPr>
        <w:t xml:space="preserve">F es un factor que toma los siguientes valores: </w:t>
      </w:r>
    </w:p>
    <w:p w14:paraId="7CC6A833" w14:textId="77777777" w:rsidR="003E191A" w:rsidRDefault="00000000">
      <w:pPr>
        <w:numPr>
          <w:ilvl w:val="0"/>
          <w:numId w:val="21"/>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 xml:space="preserve">Para plazos menores o iguales a sesenta (60) días en la ejecución de la </w:t>
      </w:r>
      <w:proofErr w:type="gramStart"/>
      <w:r>
        <w:rPr>
          <w:rFonts w:ascii="Arial" w:eastAsia="Arial" w:hAnsi="Arial" w:cs="Arial"/>
          <w:color w:val="000000"/>
          <w:sz w:val="22"/>
          <w:szCs w:val="22"/>
        </w:rPr>
        <w:t xml:space="preserve">obra,   </w:t>
      </w:r>
      <w:proofErr w:type="gramEnd"/>
      <w:r>
        <w:rPr>
          <w:rFonts w:ascii="Arial" w:eastAsia="Arial" w:hAnsi="Arial" w:cs="Arial"/>
          <w:color w:val="000000"/>
          <w:sz w:val="22"/>
          <w:szCs w:val="22"/>
        </w:rPr>
        <w:t xml:space="preserve">                          F = 0.40 </w:t>
      </w:r>
    </w:p>
    <w:p w14:paraId="6C2F95E0" w14:textId="77777777" w:rsidR="003E191A" w:rsidRDefault="00000000">
      <w:pPr>
        <w:numPr>
          <w:ilvl w:val="0"/>
          <w:numId w:val="21"/>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 xml:space="preserve">Para plazos mayores a sesenta (60) días para la ejecución de la obra, F= 0.15 </w:t>
      </w:r>
    </w:p>
    <w:p w14:paraId="78959B32" w14:textId="77777777" w:rsidR="003E191A" w:rsidRDefault="003E191A">
      <w:pPr>
        <w:ind w:left="360"/>
        <w:jc w:val="both"/>
        <w:rPr>
          <w:rFonts w:ascii="Arial" w:eastAsia="Arial" w:hAnsi="Arial" w:cs="Arial"/>
        </w:rPr>
      </w:pPr>
    </w:p>
    <w:p w14:paraId="2770E47F" w14:textId="2361C35E" w:rsidR="003E191A" w:rsidRDefault="00000000">
      <w:pPr>
        <w:ind w:left="567" w:hanging="567"/>
        <w:jc w:val="both"/>
        <w:rPr>
          <w:rFonts w:ascii="Arial" w:eastAsia="Arial" w:hAnsi="Arial" w:cs="Arial"/>
        </w:rPr>
      </w:pPr>
      <w:r>
        <w:rPr>
          <w:rFonts w:ascii="Arial" w:eastAsia="Arial" w:hAnsi="Arial" w:cs="Arial"/>
        </w:rPr>
        <w:t xml:space="preserve">16.3. La aplicación de la penalidad y el porcentaje máximo de aplicación de penalidad debe ser por cada una de las prestaciones del Convenio que deba ejecutarse tales como Expediente Técnico o Documento Equivalente, la ejecución de la inversión, la elaboración del Manual de Operación y/o Mantenimiento, la ejecución de las actividades de operación y/o mantenimiento, según corresponda. Para ello se debe calcular la penalidad tomando en cuenta el monto y el plazo de cada prestación. 16.4. Las penalidades se deducen del </w:t>
      </w:r>
      <w:r>
        <w:rPr>
          <w:rFonts w:ascii="Arial" w:eastAsia="Arial" w:hAnsi="Arial" w:cs="Arial"/>
          <w:color w:val="0000FF"/>
        </w:rPr>
        <w:t xml:space="preserve">CIPRL </w:t>
      </w:r>
      <w:r>
        <w:rPr>
          <w:rFonts w:ascii="Arial" w:eastAsia="Arial" w:hAnsi="Arial" w:cs="Arial"/>
        </w:rPr>
        <w:t xml:space="preserve">a la culminación del Proyecto en la liquidación final, según corresponda, para cuyo efecto la Entidad Pública efectúa la solicitud de la emisión del </w:t>
      </w:r>
      <w:r>
        <w:rPr>
          <w:rFonts w:ascii="Arial" w:eastAsia="Arial" w:hAnsi="Arial" w:cs="Arial"/>
          <w:color w:val="0000FF"/>
        </w:rPr>
        <w:t>CIPRL</w:t>
      </w:r>
      <w:r>
        <w:rPr>
          <w:rFonts w:ascii="Arial" w:eastAsia="Arial" w:hAnsi="Arial" w:cs="Arial"/>
        </w:rPr>
        <w:t xml:space="preserve">, aplicando dicha deducción; o si fuera necesario, se hace efectivo del monto resultante de la ejecución de la garantía de fiel cumplimiento, sin perjuicio que </w:t>
      </w:r>
      <w:r>
        <w:rPr>
          <w:rFonts w:ascii="Arial" w:eastAsia="Arial" w:hAnsi="Arial" w:cs="Arial"/>
          <w:b/>
        </w:rPr>
        <w:t>LA ENTIDAD PÚBLICA</w:t>
      </w:r>
      <w:r>
        <w:rPr>
          <w:rFonts w:ascii="Arial" w:eastAsia="Arial" w:hAnsi="Arial" w:cs="Arial"/>
        </w:rPr>
        <w:t xml:space="preserve"> exija el resarcimiento de los daños y perjuicios que se produzcan, mediante la acción legal correspondiente, si fuese necesario. </w:t>
      </w:r>
    </w:p>
    <w:p w14:paraId="30FA94C9" w14:textId="77777777" w:rsidR="003E191A" w:rsidRDefault="00000000">
      <w:pPr>
        <w:ind w:left="567" w:hanging="567"/>
        <w:jc w:val="both"/>
        <w:rPr>
          <w:rFonts w:ascii="Arial" w:eastAsia="Arial" w:hAnsi="Arial" w:cs="Arial"/>
        </w:rPr>
      </w:pPr>
      <w:r>
        <w:rPr>
          <w:rFonts w:ascii="Arial" w:eastAsia="Arial" w:hAnsi="Arial" w:cs="Arial"/>
        </w:rPr>
        <w:t>16.5.</w:t>
      </w:r>
      <w:r>
        <w:rPr>
          <w:rFonts w:ascii="Arial" w:eastAsia="Arial" w:hAnsi="Arial" w:cs="Arial"/>
        </w:rPr>
        <w:tab/>
        <w:t xml:space="preserve">En caso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incurra en incumplimiento o demora en la ejecución de </w:t>
      </w:r>
      <w:r>
        <w:rPr>
          <w:rFonts w:ascii="Arial" w:eastAsia="Arial" w:hAnsi="Arial" w:cs="Arial"/>
          <w:b/>
        </w:rPr>
        <w:t>EL PROYECTO</w:t>
      </w:r>
      <w:r>
        <w:rPr>
          <w:rFonts w:ascii="Arial" w:eastAsia="Arial" w:hAnsi="Arial" w:cs="Arial"/>
        </w:rPr>
        <w:t xml:space="preserve">, por causa imputable a </w:t>
      </w:r>
      <w:r>
        <w:rPr>
          <w:rFonts w:ascii="Arial" w:eastAsia="Arial" w:hAnsi="Arial" w:cs="Arial"/>
          <w:b/>
        </w:rPr>
        <w:t>LA ENTIDAD PÚBLICA</w:t>
      </w:r>
      <w:r>
        <w:rPr>
          <w:rFonts w:ascii="Arial" w:eastAsia="Arial" w:hAnsi="Arial" w:cs="Arial"/>
        </w:rPr>
        <w:t xml:space="preserve"> o por caso fortuito o fuerza mayor, se procede a la ampliación de los plazos de ejecución respectivo hasta recuperar el tiempo de demora causada.</w:t>
      </w:r>
    </w:p>
    <w:p w14:paraId="182AA2C9" w14:textId="77777777" w:rsidR="003E191A" w:rsidRDefault="00000000">
      <w:pPr>
        <w:ind w:left="567" w:hanging="567"/>
        <w:jc w:val="both"/>
        <w:rPr>
          <w:rFonts w:ascii="Arial" w:eastAsia="Arial" w:hAnsi="Arial" w:cs="Arial"/>
        </w:rPr>
      </w:pPr>
      <w:r>
        <w:rPr>
          <w:rFonts w:ascii="Arial" w:eastAsia="Arial" w:hAnsi="Arial" w:cs="Arial"/>
        </w:rPr>
        <w:t>16.6.</w:t>
      </w:r>
      <w:r>
        <w:rPr>
          <w:rFonts w:ascii="Arial" w:eastAsia="Arial" w:hAnsi="Arial" w:cs="Arial"/>
        </w:rPr>
        <w:tab/>
        <w:t xml:space="preserve">En caso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culmine su relación contractual con el ejecutor del Proyecto, siempre y cuando el proyecto se encuentre en ejecución y, </w:t>
      </w:r>
      <w:r>
        <w:rPr>
          <w:rFonts w:ascii="Arial" w:eastAsia="Arial" w:hAnsi="Arial" w:cs="Arial"/>
          <w:b/>
        </w:rPr>
        <w:t>LA ENTIDAD PÚBLICA</w:t>
      </w:r>
      <w:r>
        <w:rPr>
          <w:rFonts w:ascii="Arial" w:eastAsia="Arial" w:hAnsi="Arial" w:cs="Arial"/>
        </w:rPr>
        <w:t xml:space="preserve"> no haya aprobado la sustitución del ejecutor del Proyecto por no cumplir con los requisitos establecidos para el ejecutor a ser reemplazado, </w:t>
      </w:r>
      <w:r>
        <w:rPr>
          <w:rFonts w:ascii="Arial" w:eastAsia="Arial" w:hAnsi="Arial" w:cs="Arial"/>
          <w:b/>
        </w:rPr>
        <w:t xml:space="preserve">LA ENTIDAD </w:t>
      </w:r>
      <w:r>
        <w:rPr>
          <w:rFonts w:ascii="Arial" w:eastAsia="Arial" w:hAnsi="Arial" w:cs="Arial"/>
          <w:b/>
        </w:rPr>
        <w:lastRenderedPageBreak/>
        <w:t>PÚBLICA</w:t>
      </w:r>
      <w:r>
        <w:rPr>
          <w:rFonts w:ascii="Arial" w:eastAsia="Arial" w:hAnsi="Arial" w:cs="Arial"/>
        </w:rPr>
        <w:t xml:space="preserve"> aplica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una penalidad, la cual no puede ser menor a una (1) UIT ni mayor a dos (2) UIT por cada día de ausencia del Ejecutor del Proyecto. </w:t>
      </w:r>
    </w:p>
    <w:p w14:paraId="36B3C29A" w14:textId="77777777" w:rsidR="003E191A" w:rsidRDefault="00000000">
      <w:pPr>
        <w:ind w:left="567" w:hanging="567"/>
        <w:jc w:val="both"/>
        <w:rPr>
          <w:rFonts w:ascii="Arial" w:eastAsia="Arial" w:hAnsi="Arial" w:cs="Arial"/>
        </w:rPr>
      </w:pPr>
      <w:r>
        <w:rPr>
          <w:rFonts w:ascii="Arial" w:eastAsia="Arial" w:hAnsi="Arial" w:cs="Arial"/>
        </w:rPr>
        <w:t xml:space="preserve">16.7. La justificación por el retraso se realiza en el marco del Reglamento de la Ley N° 29230, el Código Civil y demás normas aplicables, según corresponda. </w:t>
      </w:r>
    </w:p>
    <w:p w14:paraId="21BB2401" w14:textId="77777777" w:rsidR="00700F8B" w:rsidRDefault="00700F8B">
      <w:pPr>
        <w:jc w:val="both"/>
        <w:rPr>
          <w:rFonts w:ascii="Arial" w:eastAsia="Arial" w:hAnsi="Arial" w:cs="Arial"/>
          <w:b/>
          <w:i/>
          <w:color w:val="0070C0"/>
          <w:sz w:val="20"/>
          <w:szCs w:val="20"/>
          <w:u w:val="single"/>
        </w:rPr>
      </w:pPr>
    </w:p>
    <w:p w14:paraId="034F798C" w14:textId="77777777" w:rsidR="00C16EA4" w:rsidRDefault="00C16EA4" w:rsidP="00700F8B">
      <w:pPr>
        <w:ind w:firstLine="567"/>
        <w:jc w:val="both"/>
        <w:rPr>
          <w:rFonts w:ascii="Arial" w:eastAsia="Arial" w:hAnsi="Arial" w:cs="Arial"/>
          <w:i/>
          <w:color w:val="0000FF"/>
          <w:sz w:val="20"/>
          <w:szCs w:val="20"/>
        </w:rPr>
      </w:pPr>
    </w:p>
    <w:p w14:paraId="3025C556" w14:textId="1F510C3E" w:rsidR="003E191A" w:rsidRPr="00C16EA4" w:rsidRDefault="00000000" w:rsidP="00700F8B">
      <w:pPr>
        <w:ind w:firstLine="567"/>
        <w:jc w:val="both"/>
        <w:rPr>
          <w:rFonts w:ascii="Arial" w:eastAsia="Arial" w:hAnsi="Arial" w:cs="Arial"/>
          <w:i/>
          <w:color w:val="0000FF"/>
          <w:sz w:val="18"/>
          <w:szCs w:val="18"/>
        </w:rPr>
      </w:pPr>
      <w:r w:rsidRPr="00C16EA4">
        <w:rPr>
          <w:rFonts w:ascii="Arial" w:eastAsia="Arial" w:hAnsi="Arial" w:cs="Arial"/>
          <w:i/>
          <w:color w:val="0000FF"/>
          <w:sz w:val="18"/>
          <w:szCs w:val="18"/>
        </w:rPr>
        <w:t>IMPORTANTE:</w:t>
      </w:r>
    </w:p>
    <w:p w14:paraId="34103DE6" w14:textId="77777777" w:rsidR="003E191A" w:rsidRPr="00C16EA4" w:rsidRDefault="00000000">
      <w:pPr>
        <w:numPr>
          <w:ilvl w:val="0"/>
          <w:numId w:val="18"/>
        </w:numPr>
        <w:pBdr>
          <w:top w:val="nil"/>
          <w:left w:val="nil"/>
          <w:bottom w:val="nil"/>
          <w:right w:val="nil"/>
          <w:between w:val="nil"/>
        </w:pBdr>
        <w:jc w:val="both"/>
        <w:rPr>
          <w:rFonts w:ascii="Arial" w:eastAsia="Arial" w:hAnsi="Arial" w:cs="Arial"/>
          <w:i/>
          <w:color w:val="0000FF"/>
          <w:sz w:val="18"/>
          <w:szCs w:val="18"/>
        </w:rPr>
      </w:pPr>
      <w:r w:rsidRPr="00C16EA4">
        <w:rPr>
          <w:rFonts w:ascii="Arial" w:eastAsia="Arial" w:hAnsi="Arial" w:cs="Arial"/>
          <w:i/>
          <w:color w:val="0000FF"/>
          <w:sz w:val="18"/>
          <w:szCs w:val="18"/>
        </w:rPr>
        <w:t>La ENTIDAD PUBLICA debe incluir un listado detallado de los supuestos de aplicación de penalidad, la forma de cálculo de la penalidad para cada supuesto y el procedimiento mediante el cual se verifica el supuesto a penalizar.</w:t>
      </w:r>
    </w:p>
    <w:p w14:paraId="6E23693C" w14:textId="77777777" w:rsidR="003E191A" w:rsidRPr="00700F8B" w:rsidRDefault="00000000">
      <w:pPr>
        <w:numPr>
          <w:ilvl w:val="0"/>
          <w:numId w:val="18"/>
        </w:numPr>
        <w:pBdr>
          <w:top w:val="nil"/>
          <w:left w:val="nil"/>
          <w:bottom w:val="nil"/>
          <w:right w:val="nil"/>
          <w:between w:val="nil"/>
        </w:pBdr>
        <w:jc w:val="both"/>
        <w:rPr>
          <w:rFonts w:ascii="Arial" w:eastAsia="Arial" w:hAnsi="Arial" w:cs="Arial"/>
          <w:color w:val="000000"/>
          <w:sz w:val="20"/>
          <w:szCs w:val="20"/>
        </w:rPr>
      </w:pPr>
      <w:r w:rsidRPr="00C16EA4">
        <w:rPr>
          <w:rFonts w:ascii="Arial" w:eastAsia="Arial" w:hAnsi="Arial" w:cs="Arial"/>
          <w:i/>
          <w:color w:val="0000FF"/>
          <w:sz w:val="18"/>
          <w:szCs w:val="18"/>
        </w:rPr>
        <w:t>para la aplicación del numeral 16.6 de la presente clausula, la entidad pública debe señalar a cuantas UIT corresponderá la aplicación de una penalidad, la cual no puede ser menor a una (1) UIT ni mayor a dos (2) UIT por cada día de ausencia del ejecutor del proyecto.</w:t>
      </w:r>
    </w:p>
    <w:p w14:paraId="06D414C0" w14:textId="77777777" w:rsidR="00184B26" w:rsidRDefault="00184B26">
      <w:pPr>
        <w:ind w:left="567" w:hanging="567"/>
        <w:jc w:val="both"/>
        <w:rPr>
          <w:rFonts w:ascii="Arial" w:eastAsia="Arial" w:hAnsi="Arial" w:cs="Arial"/>
          <w:b/>
        </w:rPr>
      </w:pPr>
    </w:p>
    <w:p w14:paraId="5F8903FA" w14:textId="6496C36D" w:rsidR="003E191A" w:rsidRDefault="00000000">
      <w:pPr>
        <w:ind w:left="567" w:hanging="567"/>
        <w:jc w:val="both"/>
        <w:rPr>
          <w:rFonts w:ascii="Arial" w:eastAsia="Arial" w:hAnsi="Arial" w:cs="Arial"/>
          <w:b/>
        </w:rPr>
      </w:pPr>
      <w:r>
        <w:rPr>
          <w:rFonts w:ascii="Arial" w:eastAsia="Arial" w:hAnsi="Arial" w:cs="Arial"/>
          <w:b/>
        </w:rPr>
        <w:t xml:space="preserve">CLÁUSULA DÉCIMO SÉPTIMA: RESOLUCIÓN DEL CONVENIO </w:t>
      </w:r>
    </w:p>
    <w:p w14:paraId="266A7E4A" w14:textId="77777777" w:rsidR="003E191A" w:rsidRDefault="00000000">
      <w:pPr>
        <w:ind w:left="567" w:hanging="567"/>
        <w:jc w:val="both"/>
        <w:rPr>
          <w:rFonts w:ascii="Arial" w:eastAsia="Arial" w:hAnsi="Arial" w:cs="Arial"/>
        </w:rPr>
      </w:pPr>
      <w:r>
        <w:rPr>
          <w:rFonts w:ascii="Arial" w:eastAsia="Arial" w:hAnsi="Arial" w:cs="Arial"/>
        </w:rPr>
        <w:t>17.1.</w:t>
      </w:r>
      <w:r>
        <w:rPr>
          <w:rFonts w:ascii="Arial" w:eastAsia="Arial" w:hAnsi="Arial" w:cs="Arial"/>
        </w:rPr>
        <w:tab/>
      </w:r>
      <w:r>
        <w:rPr>
          <w:rFonts w:ascii="Arial" w:eastAsia="Arial" w:hAnsi="Arial" w:cs="Arial"/>
          <w:b/>
        </w:rPr>
        <w:t>LA ENTIDAD PÚBLICA</w:t>
      </w:r>
      <w:r>
        <w:rPr>
          <w:rFonts w:ascii="Arial" w:eastAsia="Arial" w:hAnsi="Arial" w:cs="Arial"/>
        </w:rPr>
        <w:t xml:space="preserve"> puede disponer la resolución del Convenio de Inversión cuando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w:t>
      </w:r>
    </w:p>
    <w:p w14:paraId="5E7BA902" w14:textId="77777777" w:rsidR="003E191A" w:rsidRDefault="00000000">
      <w:pPr>
        <w:ind w:left="1416" w:hanging="849"/>
        <w:jc w:val="both"/>
        <w:rPr>
          <w:rFonts w:ascii="Arial" w:eastAsia="Arial" w:hAnsi="Arial" w:cs="Arial"/>
        </w:rPr>
      </w:pPr>
      <w:r>
        <w:rPr>
          <w:rFonts w:ascii="Arial" w:eastAsia="Arial" w:hAnsi="Arial" w:cs="Arial"/>
        </w:rPr>
        <w:t>17.1.1.</w:t>
      </w:r>
      <w:r>
        <w:rPr>
          <w:rFonts w:ascii="Arial" w:eastAsia="Arial" w:hAnsi="Arial" w:cs="Arial"/>
        </w:rPr>
        <w:tab/>
        <w:t xml:space="preserve">Incumpla de manera injustificada sus obligaciones establecidas en el Convenio, el TUO de la Ley N° 29230 y el Reglamento de la Ley N° 29230. </w:t>
      </w:r>
    </w:p>
    <w:p w14:paraId="490FA08C" w14:textId="77777777" w:rsidR="003E191A" w:rsidRDefault="00000000">
      <w:pPr>
        <w:ind w:left="1418" w:hanging="851"/>
        <w:jc w:val="both"/>
        <w:rPr>
          <w:rFonts w:ascii="Arial" w:eastAsia="Arial" w:hAnsi="Arial" w:cs="Arial"/>
        </w:rPr>
      </w:pPr>
      <w:r>
        <w:rPr>
          <w:rFonts w:ascii="Arial" w:eastAsia="Arial" w:hAnsi="Arial" w:cs="Arial"/>
        </w:rPr>
        <w:t>17.1.2.</w:t>
      </w:r>
      <w:r>
        <w:rPr>
          <w:rFonts w:ascii="Arial" w:eastAsia="Arial" w:hAnsi="Arial" w:cs="Arial"/>
        </w:rPr>
        <w:tab/>
        <w:t xml:space="preserve">Haya llegado al monto máximo de la penalidad a que se refiere el numeral 16.1 de la Cláusula Décimo Sexta del presente Convenio. </w:t>
      </w:r>
    </w:p>
    <w:p w14:paraId="778EE722" w14:textId="77777777" w:rsidR="003E191A" w:rsidRDefault="00000000">
      <w:pPr>
        <w:ind w:left="1418" w:hanging="851"/>
        <w:jc w:val="both"/>
        <w:rPr>
          <w:rFonts w:ascii="Arial" w:eastAsia="Arial" w:hAnsi="Arial" w:cs="Arial"/>
        </w:rPr>
      </w:pPr>
      <w:r>
        <w:rPr>
          <w:rFonts w:ascii="Arial" w:eastAsia="Arial" w:hAnsi="Arial" w:cs="Arial"/>
        </w:rPr>
        <w:t>17.1.3.  Paralice injustificadamente la ejecución del Proyecto, pese haber sido requerido.</w:t>
      </w:r>
    </w:p>
    <w:p w14:paraId="4046001C" w14:textId="77777777" w:rsidR="003E191A" w:rsidRDefault="00000000">
      <w:pPr>
        <w:ind w:left="1416" w:hanging="849"/>
        <w:jc w:val="both"/>
        <w:rPr>
          <w:rFonts w:ascii="Arial" w:eastAsia="Arial" w:hAnsi="Arial" w:cs="Arial"/>
        </w:rPr>
      </w:pPr>
      <w:r>
        <w:rPr>
          <w:rFonts w:ascii="Arial" w:eastAsia="Arial" w:hAnsi="Arial" w:cs="Arial"/>
        </w:rPr>
        <w:t>17.1.4.</w:t>
      </w:r>
      <w:r>
        <w:rPr>
          <w:rFonts w:ascii="Arial" w:eastAsia="Arial" w:hAnsi="Arial" w:cs="Arial"/>
        </w:rPr>
        <w:tab/>
        <w:t xml:space="preserve">Haya realizado o admitido prácticas corruptas durante el proceso de selección o en la realización del proyecto, de acuerdo a la Cláusula Décimo Octava del presente Convenio. </w:t>
      </w:r>
    </w:p>
    <w:p w14:paraId="587EF648" w14:textId="77777777" w:rsidR="003E191A" w:rsidRDefault="00000000">
      <w:pPr>
        <w:ind w:left="567" w:hanging="567"/>
        <w:jc w:val="both"/>
        <w:rPr>
          <w:rFonts w:ascii="Arial" w:eastAsia="Arial" w:hAnsi="Arial" w:cs="Arial"/>
        </w:rPr>
      </w:pPr>
      <w:r>
        <w:rPr>
          <w:rFonts w:ascii="Arial" w:eastAsia="Arial" w:hAnsi="Arial" w:cs="Arial"/>
        </w:rPr>
        <w:t xml:space="preserve">17.2. Cuando se presente las causales señaladas en los literales 17.1.1 y 17.1.2 del numeral 17.1, </w:t>
      </w:r>
      <w:r>
        <w:rPr>
          <w:rFonts w:ascii="Arial" w:eastAsia="Arial" w:hAnsi="Arial" w:cs="Arial"/>
          <w:b/>
        </w:rPr>
        <w:t>LA ENTIDAD PÚBLICA</w:t>
      </w:r>
      <w:r>
        <w:rPr>
          <w:rFonts w:ascii="Arial" w:eastAsia="Arial" w:hAnsi="Arial" w:cs="Arial"/>
        </w:rPr>
        <w:t xml:space="preserve"> cursa carta notarial a </w:t>
      </w:r>
      <w:r>
        <w:rPr>
          <w:rFonts w:ascii="Arial" w:eastAsia="Arial" w:hAnsi="Arial" w:cs="Arial"/>
          <w:b/>
        </w:rPr>
        <w:t xml:space="preserve">LA EMPRESA PRIVADA </w:t>
      </w:r>
      <w:r>
        <w:rPr>
          <w:rFonts w:ascii="Arial" w:eastAsia="Arial" w:hAnsi="Arial" w:cs="Arial"/>
        </w:rPr>
        <w:t>(</w:t>
      </w:r>
      <w:r>
        <w:rPr>
          <w:rFonts w:ascii="Arial" w:eastAsia="Arial" w:hAnsi="Arial" w:cs="Arial"/>
          <w:b/>
        </w:rPr>
        <w:t>O EL CONSORCIO</w:t>
      </w:r>
      <w:r>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Vencido dicho plazo y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continúa con el incumplimiento advertido, </w:t>
      </w:r>
      <w:r>
        <w:rPr>
          <w:rFonts w:ascii="Arial" w:eastAsia="Arial" w:hAnsi="Arial" w:cs="Arial"/>
          <w:b/>
        </w:rPr>
        <w:t>LA ENTIDAD PÚBLICA</w:t>
      </w:r>
      <w:r>
        <w:rPr>
          <w:rFonts w:ascii="Arial" w:eastAsia="Arial" w:hAnsi="Arial" w:cs="Arial"/>
        </w:rPr>
        <w:t xml:space="preserve"> resuelve el Convenio mediante Carta Notarial. </w:t>
      </w:r>
    </w:p>
    <w:p w14:paraId="19BB0645" w14:textId="77777777" w:rsidR="003E191A" w:rsidRDefault="00000000">
      <w:pPr>
        <w:ind w:left="567" w:hanging="567"/>
        <w:jc w:val="both"/>
        <w:rPr>
          <w:rFonts w:ascii="Arial" w:eastAsia="Arial" w:hAnsi="Arial" w:cs="Arial"/>
        </w:rPr>
      </w:pPr>
      <w:r>
        <w:rPr>
          <w:rFonts w:ascii="Arial" w:eastAsia="Arial" w:hAnsi="Arial" w:cs="Arial"/>
        </w:rPr>
        <w:t xml:space="preserve">17.3. En tal supuesto, </w:t>
      </w:r>
      <w:r>
        <w:rPr>
          <w:rFonts w:ascii="Arial" w:eastAsia="Arial" w:hAnsi="Arial" w:cs="Arial"/>
          <w:b/>
        </w:rPr>
        <w:t>LA ENTIDAD PÚBLICA</w:t>
      </w:r>
      <w:r>
        <w:rPr>
          <w:rFonts w:ascii="Arial" w:eastAsia="Arial" w:hAnsi="Arial" w:cs="Arial"/>
        </w:rPr>
        <w:t xml:space="preserve"> ejecuta la correspondiente Garantía que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hubiera otorgado para el cumplimiento del objeto del Convenio, sin perjuicio de la indemnización por daños y perjuicios ulteriores que pueda exigir. </w:t>
      </w:r>
    </w:p>
    <w:p w14:paraId="36EC3DF0" w14:textId="77777777" w:rsidR="003E191A" w:rsidRDefault="00000000">
      <w:pPr>
        <w:ind w:left="567" w:hanging="567"/>
        <w:jc w:val="both"/>
        <w:rPr>
          <w:rFonts w:ascii="Arial" w:eastAsia="Arial" w:hAnsi="Arial" w:cs="Arial"/>
        </w:rPr>
      </w:pPr>
      <w:r>
        <w:rPr>
          <w:rFonts w:ascii="Arial" w:eastAsia="Arial" w:hAnsi="Arial" w:cs="Arial"/>
        </w:rPr>
        <w:t xml:space="preserve">17.4. Cuando se presente las causales señaladas en los literales 17.1.3. y 17.1.4. del numeral 17.1, </w:t>
      </w:r>
      <w:r>
        <w:rPr>
          <w:rFonts w:ascii="Arial" w:eastAsia="Arial" w:hAnsi="Arial" w:cs="Arial"/>
          <w:b/>
        </w:rPr>
        <w:t>LA ENTIDAD PÚBLICA</w:t>
      </w:r>
      <w:r>
        <w:rPr>
          <w:rFonts w:ascii="Arial" w:eastAsia="Arial" w:hAnsi="Arial" w:cs="Arial"/>
        </w:rPr>
        <w:t xml:space="preserve"> resuelve automáticamente y de pleno derecho el Convenio, bastando para tal efecto que </w:t>
      </w:r>
      <w:r>
        <w:rPr>
          <w:rFonts w:ascii="Arial" w:eastAsia="Arial" w:hAnsi="Arial" w:cs="Arial"/>
          <w:b/>
        </w:rPr>
        <w:t>LA ENTIDAD PÚBLICA</w:t>
      </w:r>
      <w:r>
        <w:rPr>
          <w:rFonts w:ascii="Arial" w:eastAsia="Arial" w:hAnsi="Arial" w:cs="Arial"/>
        </w:rPr>
        <w:t xml:space="preserve"> remita una comunicación escrita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informando que se ha producido dicha resolución, sin perjuicio de las acciones civiles, penales y administrativas a que hubiera lugar. </w:t>
      </w:r>
    </w:p>
    <w:p w14:paraId="2010F4DC" w14:textId="77777777" w:rsidR="003E191A" w:rsidRDefault="00000000">
      <w:pPr>
        <w:ind w:left="567" w:hanging="567"/>
        <w:jc w:val="both"/>
        <w:rPr>
          <w:rFonts w:ascii="Arial" w:eastAsia="Arial" w:hAnsi="Arial" w:cs="Arial"/>
        </w:rPr>
      </w:pPr>
      <w:r>
        <w:rPr>
          <w:rFonts w:ascii="Arial" w:eastAsia="Arial" w:hAnsi="Arial" w:cs="Arial"/>
        </w:rPr>
        <w:lastRenderedPageBreak/>
        <w:t xml:space="preserve">17.5.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puede resolver el Convenio por las causales siguientes: </w:t>
      </w:r>
    </w:p>
    <w:p w14:paraId="458E5923" w14:textId="77777777" w:rsidR="003E191A" w:rsidRDefault="00000000">
      <w:pPr>
        <w:ind w:left="1418" w:hanging="851"/>
        <w:jc w:val="both"/>
        <w:rPr>
          <w:rFonts w:ascii="Arial" w:eastAsia="Arial" w:hAnsi="Arial" w:cs="Arial"/>
        </w:rPr>
      </w:pPr>
      <w:r>
        <w:rPr>
          <w:rFonts w:ascii="Arial" w:eastAsia="Arial" w:hAnsi="Arial" w:cs="Arial"/>
        </w:rPr>
        <w:t xml:space="preserve">17.5.1. </w:t>
      </w:r>
      <w:r>
        <w:rPr>
          <w:rFonts w:ascii="Arial" w:eastAsia="Arial" w:hAnsi="Arial" w:cs="Arial"/>
          <w:b/>
        </w:rPr>
        <w:t>LA ENTIDAD PÚBLICA</w:t>
      </w:r>
      <w:r>
        <w:rPr>
          <w:rFonts w:ascii="Arial" w:eastAsia="Arial" w:hAnsi="Arial" w:cs="Arial"/>
        </w:rPr>
        <w:t xml:space="preserve"> no cumpla con las condiciones previstas para iniciar el plazo de ejecución del Proyecto, conforme a lo establecido en el numeral 92.2 del artículo 92 del Reglamento de la Ley N° 29230.</w:t>
      </w:r>
    </w:p>
    <w:p w14:paraId="00FE7CEB" w14:textId="26019573" w:rsidR="003E191A" w:rsidRDefault="00000000">
      <w:pPr>
        <w:ind w:left="1418" w:hanging="851"/>
        <w:jc w:val="both"/>
        <w:rPr>
          <w:rFonts w:ascii="Arial" w:eastAsia="Arial" w:hAnsi="Arial" w:cs="Arial"/>
        </w:rPr>
      </w:pPr>
      <w:r>
        <w:rPr>
          <w:rFonts w:ascii="Arial" w:eastAsia="Arial" w:hAnsi="Arial" w:cs="Arial"/>
        </w:rPr>
        <w:t xml:space="preserve">17.5.2. </w:t>
      </w:r>
      <w:r>
        <w:rPr>
          <w:rFonts w:ascii="Arial" w:eastAsia="Arial" w:hAnsi="Arial" w:cs="Arial"/>
          <w:b/>
        </w:rPr>
        <w:t>LA ENTIDAD PÚBLICA</w:t>
      </w:r>
      <w:r>
        <w:rPr>
          <w:rFonts w:ascii="Arial" w:eastAsia="Arial" w:hAnsi="Arial" w:cs="Arial"/>
        </w:rPr>
        <w:t xml:space="preserve"> incumpla injustificadamente con solicitar la emisión del </w:t>
      </w:r>
      <w:r>
        <w:rPr>
          <w:rFonts w:ascii="Arial" w:eastAsia="Arial" w:hAnsi="Arial" w:cs="Arial"/>
          <w:color w:val="0000FF"/>
        </w:rPr>
        <w:t xml:space="preserve">CIPRL </w:t>
      </w:r>
      <w:r>
        <w:rPr>
          <w:rFonts w:ascii="Arial" w:eastAsia="Arial" w:hAnsi="Arial" w:cs="Arial"/>
        </w:rPr>
        <w:t xml:space="preserve">u otras obligaciones a su cargo esenciales para su emisión, pese a haber sido requerida según el procedimiento indicado en el numeral 92.4 del Reglamento de la Ley N° 29230. </w:t>
      </w:r>
    </w:p>
    <w:p w14:paraId="3E0AF7BF" w14:textId="77777777" w:rsidR="003E191A" w:rsidRDefault="00000000">
      <w:pPr>
        <w:ind w:left="1418" w:hanging="851"/>
        <w:jc w:val="both"/>
        <w:rPr>
          <w:rFonts w:ascii="Arial" w:eastAsia="Arial" w:hAnsi="Arial" w:cs="Arial"/>
        </w:rPr>
      </w:pPr>
      <w:r>
        <w:rPr>
          <w:rFonts w:ascii="Arial" w:eastAsia="Arial" w:hAnsi="Arial" w:cs="Arial"/>
        </w:rPr>
        <w:t xml:space="preserve">17.5.3. </w:t>
      </w:r>
      <w:r>
        <w:rPr>
          <w:rFonts w:ascii="Arial" w:eastAsia="Arial" w:hAnsi="Arial" w:cs="Arial"/>
        </w:rPr>
        <w:tab/>
      </w:r>
      <w:r>
        <w:rPr>
          <w:rFonts w:ascii="Arial" w:eastAsia="Arial" w:hAnsi="Arial" w:cs="Arial"/>
          <w:b/>
          <w:color w:val="000000"/>
        </w:rPr>
        <w:t>LA ENTIDAD PÚBLICA</w:t>
      </w:r>
      <w:r>
        <w:rPr>
          <w:rFonts w:ascii="Arial" w:eastAsia="Arial" w:hAnsi="Arial" w:cs="Arial"/>
          <w:color w:val="000000"/>
        </w:rPr>
        <w:t xml:space="preserve"> no contrate los servicios de la Entidad Privada Supervisora mediante la modalidad de contratación directa establecida en el artículo 81 del</w:t>
      </w:r>
      <w:r>
        <w:rPr>
          <w:rFonts w:ascii="Arial" w:eastAsia="Arial" w:hAnsi="Arial" w:cs="Arial"/>
        </w:rPr>
        <w:t xml:space="preserve"> Reglamento de la Ley N° 29230</w:t>
      </w:r>
      <w:r>
        <w:rPr>
          <w:rFonts w:ascii="Arial" w:eastAsia="Arial" w:hAnsi="Arial" w:cs="Arial"/>
          <w:color w:val="000000"/>
        </w:rPr>
        <w:t xml:space="preserve"> dentro del plazo de sesenta (60) días calendarios a los que hace referencia el numeral 116.1 del artículo 116 </w:t>
      </w:r>
      <w:r>
        <w:rPr>
          <w:rFonts w:ascii="Arial" w:eastAsia="Arial" w:hAnsi="Arial" w:cs="Arial"/>
        </w:rPr>
        <w:t>del Reglamento de la Ley N° 29230</w:t>
      </w:r>
      <w:r>
        <w:rPr>
          <w:rFonts w:ascii="Arial" w:eastAsia="Arial" w:hAnsi="Arial" w:cs="Arial"/>
          <w:color w:val="000000"/>
        </w:rPr>
        <w:t>.</w:t>
      </w:r>
    </w:p>
    <w:p w14:paraId="45CF32F4" w14:textId="77777777" w:rsidR="003E191A" w:rsidRDefault="00000000">
      <w:pPr>
        <w:ind w:left="1416" w:hanging="707"/>
        <w:jc w:val="both"/>
        <w:rPr>
          <w:rFonts w:ascii="Arial" w:eastAsia="Arial" w:hAnsi="Arial" w:cs="Arial"/>
          <w:color w:val="000000"/>
        </w:rPr>
      </w:pPr>
      <w:r>
        <w:rPr>
          <w:rFonts w:ascii="Arial" w:eastAsia="Arial" w:hAnsi="Arial" w:cs="Arial"/>
        </w:rPr>
        <w:t xml:space="preserve">17.5.4. </w:t>
      </w:r>
      <w:r>
        <w:rPr>
          <w:rFonts w:ascii="Arial" w:eastAsia="Arial" w:hAnsi="Arial" w:cs="Arial"/>
          <w:color w:val="000000"/>
        </w:rPr>
        <w:t xml:space="preserve">En los casos que transcurran tres (3) o más meses desde la fecha de entrega de los terrenos o lugar donde se ejecuta la inversión, y la </w:t>
      </w:r>
      <w:r>
        <w:rPr>
          <w:rFonts w:ascii="Arial" w:eastAsia="Arial" w:hAnsi="Arial" w:cs="Arial"/>
          <w:b/>
          <w:color w:val="000000"/>
        </w:rPr>
        <w:t>ENTIDAD PÚBLICA</w:t>
      </w:r>
      <w:r>
        <w:rPr>
          <w:rFonts w:ascii="Arial" w:eastAsia="Arial" w:hAnsi="Arial" w:cs="Arial"/>
          <w:color w:val="000000"/>
        </w:rPr>
        <w:t xml:space="preserve"> no los hubiese entregado. </w:t>
      </w:r>
    </w:p>
    <w:p w14:paraId="38E29468" w14:textId="77777777" w:rsidR="003E191A" w:rsidRDefault="00000000">
      <w:pPr>
        <w:ind w:left="1416" w:hanging="707"/>
        <w:jc w:val="both"/>
        <w:rPr>
          <w:rFonts w:ascii="Arial" w:eastAsia="Arial" w:hAnsi="Arial" w:cs="Arial"/>
          <w:color w:val="000000"/>
        </w:rPr>
      </w:pPr>
      <w:r>
        <w:rPr>
          <w:rFonts w:ascii="Arial" w:eastAsia="Arial" w:hAnsi="Arial" w:cs="Arial"/>
        </w:rPr>
        <w:t>17.</w:t>
      </w:r>
      <w:r>
        <w:rPr>
          <w:rFonts w:ascii="Arial" w:eastAsia="Arial" w:hAnsi="Arial" w:cs="Arial"/>
          <w:color w:val="000000"/>
        </w:rPr>
        <w:t>5.5 Se supere el porcentaje al que se refiere a Décimo Tercera Disposición Complementaria Final del TUO de la Ley N° 29230.</w:t>
      </w:r>
    </w:p>
    <w:p w14:paraId="6764247C" w14:textId="77777777" w:rsidR="003E191A" w:rsidRDefault="003E191A">
      <w:pPr>
        <w:ind w:left="1416" w:hanging="707"/>
        <w:jc w:val="both"/>
        <w:rPr>
          <w:rFonts w:ascii="Arial" w:eastAsia="Arial" w:hAnsi="Arial" w:cs="Arial"/>
        </w:rPr>
      </w:pPr>
    </w:p>
    <w:p w14:paraId="07D88690" w14:textId="77777777" w:rsidR="003E191A" w:rsidRDefault="00000000">
      <w:pPr>
        <w:ind w:left="567" w:hanging="567"/>
        <w:jc w:val="both"/>
        <w:rPr>
          <w:rFonts w:ascii="Arial" w:eastAsia="Arial" w:hAnsi="Arial" w:cs="Arial"/>
        </w:rPr>
      </w:pPr>
      <w:r>
        <w:rPr>
          <w:rFonts w:ascii="Arial" w:eastAsia="Arial" w:hAnsi="Arial" w:cs="Arial"/>
        </w:rPr>
        <w:t xml:space="preserve">17.6. En caso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verifique que el Proyecto requiera ser reformulado, en el marco del Decreto Legislativo N° 1252, Decreto Legislativo que crea el Sistema Nacional de Programación Multianual y Gestión de Inversiones, producto de la aplicación del numeral 88.7 artículo 88 del Reglamento de la Ley N° 29230, y se identifique que las inversiones han perdido las condiciones que sustentaron la viabilidad con la alternativa seleccionada,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puede optar por resolver el Convenio o reformular el Proyecto de Inversión y continuar con la ejecución del Convenio de Inversión, siempre que se cuente con la conformidad de la Entidad Pública. En caso de resolución, </w:t>
      </w:r>
      <w:r>
        <w:rPr>
          <w:rFonts w:ascii="Arial" w:eastAsia="Arial" w:hAnsi="Arial" w:cs="Arial"/>
          <w:b/>
        </w:rPr>
        <w:t>LA ENTIDAD PÚBLICA</w:t>
      </w:r>
      <w:r>
        <w:rPr>
          <w:rFonts w:ascii="Arial" w:eastAsia="Arial" w:hAnsi="Arial" w:cs="Arial"/>
        </w:rPr>
        <w:t xml:space="preserve"> reconoce los costos de elaboración de los estudios realizados. </w:t>
      </w:r>
    </w:p>
    <w:p w14:paraId="18AEE9CD" w14:textId="77777777" w:rsidR="003E191A" w:rsidRDefault="00000000">
      <w:pPr>
        <w:ind w:left="567" w:hanging="567"/>
        <w:jc w:val="both"/>
        <w:rPr>
          <w:rFonts w:ascii="Arial" w:eastAsia="Arial" w:hAnsi="Arial" w:cs="Arial"/>
        </w:rPr>
      </w:pPr>
      <w:r>
        <w:rPr>
          <w:rFonts w:ascii="Arial" w:eastAsia="Arial" w:hAnsi="Arial" w:cs="Arial"/>
        </w:rPr>
        <w:t xml:space="preserve">17.7. Cuando se presenten las causales señaladas en el numeral 17.5,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cursa carta notarial a </w:t>
      </w:r>
      <w:r>
        <w:rPr>
          <w:rFonts w:ascii="Arial" w:eastAsia="Arial" w:hAnsi="Arial" w:cs="Arial"/>
          <w:b/>
        </w:rPr>
        <w:t>LA ENTIDAD PÚBLICA</w:t>
      </w:r>
      <w:r>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Pr>
          <w:rFonts w:ascii="Arial" w:eastAsia="Arial" w:hAnsi="Arial" w:cs="Arial"/>
          <w:b/>
        </w:rPr>
        <w:t>LA ENTIDAD PÚBLICA</w:t>
      </w:r>
      <w:r>
        <w:rPr>
          <w:rFonts w:ascii="Arial" w:eastAsia="Arial" w:hAnsi="Arial" w:cs="Arial"/>
        </w:rPr>
        <w:t xml:space="preserve">. Vencido dicho plazo y </w:t>
      </w:r>
      <w:r>
        <w:rPr>
          <w:rFonts w:ascii="Arial" w:eastAsia="Arial" w:hAnsi="Arial" w:cs="Arial"/>
          <w:b/>
        </w:rPr>
        <w:t>LA ENTIDAD PÚBLICA</w:t>
      </w:r>
      <w:r>
        <w:rPr>
          <w:rFonts w:ascii="Arial" w:eastAsia="Arial" w:hAnsi="Arial" w:cs="Arial"/>
        </w:rPr>
        <w:t xml:space="preserve"> continúa con el incumplimiento advertido, </w:t>
      </w:r>
      <w:r>
        <w:rPr>
          <w:rFonts w:ascii="Arial" w:eastAsia="Arial" w:hAnsi="Arial" w:cs="Arial"/>
          <w:b/>
        </w:rPr>
        <w:t>LA EMPRESA PRIVADA</w:t>
      </w:r>
      <w:r>
        <w:rPr>
          <w:rFonts w:ascii="Arial" w:eastAsia="Arial" w:hAnsi="Arial" w:cs="Arial"/>
        </w:rPr>
        <w:t xml:space="preserve"> resuelve el Convenio mediante Carta Notarial. </w:t>
      </w:r>
    </w:p>
    <w:p w14:paraId="094C2CC0" w14:textId="77777777" w:rsidR="003E191A" w:rsidRDefault="00000000">
      <w:pPr>
        <w:ind w:left="567" w:hanging="567"/>
        <w:jc w:val="both"/>
        <w:rPr>
          <w:rFonts w:ascii="Arial" w:eastAsia="Arial" w:hAnsi="Arial" w:cs="Arial"/>
        </w:rPr>
      </w:pPr>
      <w:r>
        <w:rPr>
          <w:rFonts w:ascii="Arial" w:eastAsia="Arial" w:hAnsi="Arial" w:cs="Arial"/>
        </w:rPr>
        <w:t xml:space="preserve">17.8. Cuando se presente la causal señalada en el numeral 17.6 y </w:t>
      </w:r>
      <w:r>
        <w:rPr>
          <w:rFonts w:ascii="Arial" w:eastAsia="Arial" w:hAnsi="Arial" w:cs="Arial"/>
          <w:b/>
        </w:rPr>
        <w:t>LA EMPRESA PRIVADA</w:t>
      </w:r>
      <w:r>
        <w:rPr>
          <w:rFonts w:ascii="Arial" w:eastAsia="Arial" w:hAnsi="Arial" w:cs="Arial"/>
        </w:rPr>
        <w:t xml:space="preserve"> decida resolver el Convenio, sus efectos surten de manera automática y de pleno derecho, bastando para tal efecto que </w:t>
      </w:r>
      <w:r>
        <w:rPr>
          <w:rFonts w:ascii="Arial" w:eastAsia="Arial" w:hAnsi="Arial" w:cs="Arial"/>
          <w:b/>
        </w:rPr>
        <w:t>LA EMPRESA PRIVADA</w:t>
      </w:r>
      <w:r>
        <w:rPr>
          <w:rFonts w:ascii="Arial" w:eastAsia="Arial" w:hAnsi="Arial" w:cs="Arial"/>
        </w:rPr>
        <w:t xml:space="preserve"> remita una comunicación escrita a </w:t>
      </w:r>
      <w:r>
        <w:rPr>
          <w:rFonts w:ascii="Arial" w:eastAsia="Arial" w:hAnsi="Arial" w:cs="Arial"/>
          <w:b/>
        </w:rPr>
        <w:t>LA ENTIDAD PÚBLICA</w:t>
      </w:r>
      <w:r>
        <w:rPr>
          <w:rFonts w:ascii="Arial" w:eastAsia="Arial" w:hAnsi="Arial" w:cs="Arial"/>
        </w:rPr>
        <w:t xml:space="preserve"> informando que se ha producido dicha resolución, solicitando el reconocimiento de los costos de elaboración de los estudios realizados. </w:t>
      </w:r>
    </w:p>
    <w:p w14:paraId="4A5D7BF8" w14:textId="195DDDD9" w:rsidR="003E191A" w:rsidRDefault="00000000">
      <w:pPr>
        <w:ind w:left="567" w:hanging="567"/>
        <w:jc w:val="both"/>
        <w:rPr>
          <w:rFonts w:ascii="Arial" w:eastAsia="Arial" w:hAnsi="Arial" w:cs="Arial"/>
        </w:rPr>
      </w:pPr>
      <w:r>
        <w:rPr>
          <w:rFonts w:ascii="Arial" w:eastAsia="Arial" w:hAnsi="Arial" w:cs="Arial"/>
        </w:rPr>
        <w:lastRenderedPageBreak/>
        <w:t xml:space="preserve">17.9. Cualquiera de </w:t>
      </w:r>
      <w:r>
        <w:rPr>
          <w:rFonts w:ascii="Arial" w:eastAsia="Arial" w:hAnsi="Arial" w:cs="Arial"/>
          <w:b/>
        </w:rPr>
        <w:t>LAS PARTES</w:t>
      </w:r>
      <w:r>
        <w:rPr>
          <w:rFonts w:ascii="Arial" w:eastAsia="Arial" w:hAnsi="Arial" w:cs="Arial"/>
        </w:rPr>
        <w:t xml:space="preserve"> puede resolver el Convenio de Inversión por caso fortuito o fuerza mayor o por incumplimiento de las disposiciones sobre los límites de emisión del </w:t>
      </w:r>
      <w:r>
        <w:rPr>
          <w:rFonts w:ascii="Arial" w:eastAsia="Arial" w:hAnsi="Arial" w:cs="Arial"/>
          <w:color w:val="0000FF"/>
        </w:rPr>
        <w:t xml:space="preserve">CIPRL </w:t>
      </w:r>
      <w:r>
        <w:rPr>
          <w:rFonts w:ascii="Arial" w:eastAsia="Arial" w:hAnsi="Arial" w:cs="Arial"/>
        </w:rPr>
        <w:t xml:space="preserve">que imposibilite de manera definitiva la continuación del Convenio, compete a las partes en definir y decidir si ante lo ocurrido tengan que resolver el Convenio o ampliar el plazo mediante adenda. </w:t>
      </w:r>
    </w:p>
    <w:p w14:paraId="7F69B819" w14:textId="77777777" w:rsidR="003E191A" w:rsidRDefault="00000000">
      <w:pPr>
        <w:ind w:left="567" w:hanging="567"/>
        <w:jc w:val="both"/>
        <w:rPr>
          <w:rFonts w:ascii="Arial" w:eastAsia="Arial" w:hAnsi="Arial" w:cs="Arial"/>
        </w:rPr>
      </w:pPr>
      <w:r>
        <w:rPr>
          <w:rFonts w:ascii="Arial" w:eastAsia="Arial" w:hAnsi="Arial" w:cs="Arial"/>
        </w:rPr>
        <w:t xml:space="preserve">17.10. Cuando se presente la causal señalada en el numeral 17.9 y cualquiera de </w:t>
      </w:r>
      <w:r>
        <w:rPr>
          <w:rFonts w:ascii="Arial" w:eastAsia="Arial" w:hAnsi="Arial" w:cs="Arial"/>
          <w:b/>
        </w:rPr>
        <w:t>LAS PARTES</w:t>
      </w:r>
      <w:r>
        <w:rPr>
          <w:rFonts w:ascii="Arial" w:eastAsia="Arial" w:hAnsi="Arial" w:cs="Arial"/>
        </w:rPr>
        <w:t xml:space="preserve"> decida resolver el Convenio, sus efectos surten de manera automática y de pleno derecho, bastando para tal efecto que </w:t>
      </w:r>
      <w:r>
        <w:rPr>
          <w:rFonts w:ascii="Arial" w:eastAsia="Arial" w:hAnsi="Arial" w:cs="Arial"/>
          <w:b/>
        </w:rPr>
        <w:t>LA ENTIDAD PÚBLICA</w:t>
      </w:r>
      <w:r>
        <w:rPr>
          <w:rFonts w:ascii="Arial" w:eastAsia="Arial" w:hAnsi="Arial" w:cs="Arial"/>
        </w:rPr>
        <w:t xml:space="preserve"> (</w:t>
      </w:r>
      <w:r>
        <w:rPr>
          <w:rFonts w:ascii="Arial" w:eastAsia="Arial" w:hAnsi="Arial" w:cs="Arial"/>
          <w:b/>
        </w:rPr>
        <w:t>O LA EMPRESA PRIVADA/CONSORCIO</w:t>
      </w:r>
      <w:r>
        <w:rPr>
          <w:rFonts w:ascii="Arial" w:eastAsia="Arial" w:hAnsi="Arial" w:cs="Arial"/>
        </w:rPr>
        <w:t xml:space="preserve">) remita una comunicación escrita a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w:t>
      </w:r>
      <w:r>
        <w:rPr>
          <w:rFonts w:ascii="Arial" w:eastAsia="Arial" w:hAnsi="Arial" w:cs="Arial"/>
          <w:b/>
        </w:rPr>
        <w:t>O 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informando que se ha producido dicha resolución. </w:t>
      </w:r>
    </w:p>
    <w:p w14:paraId="15C8A393" w14:textId="77777777" w:rsidR="003E191A" w:rsidRDefault="00000000">
      <w:pPr>
        <w:ind w:left="567" w:hanging="567"/>
        <w:jc w:val="both"/>
        <w:rPr>
          <w:rFonts w:ascii="Arial" w:eastAsia="Arial" w:hAnsi="Arial" w:cs="Arial"/>
        </w:rPr>
      </w:pPr>
      <w:r>
        <w:rPr>
          <w:rFonts w:ascii="Arial" w:eastAsia="Arial" w:hAnsi="Arial" w:cs="Arial"/>
        </w:rPr>
        <w:t>17.11. Los efectos de la resolución del Convenio se encuentran establecidas en el artículo 93 del Reglamento de la Ley N° 29230.</w:t>
      </w:r>
    </w:p>
    <w:p w14:paraId="4D38080E" w14:textId="77777777" w:rsidR="003E191A" w:rsidRDefault="003E191A">
      <w:pPr>
        <w:ind w:left="567" w:hanging="567"/>
        <w:jc w:val="both"/>
        <w:rPr>
          <w:rFonts w:ascii="Arial" w:eastAsia="Arial" w:hAnsi="Arial" w:cs="Arial"/>
        </w:rPr>
      </w:pPr>
    </w:p>
    <w:p w14:paraId="7999F020" w14:textId="77777777" w:rsidR="003E191A" w:rsidRDefault="00000000">
      <w:pPr>
        <w:ind w:left="567" w:hanging="567"/>
        <w:jc w:val="both"/>
        <w:rPr>
          <w:rFonts w:ascii="Arial" w:eastAsia="Arial" w:hAnsi="Arial" w:cs="Arial"/>
          <w:b/>
        </w:rPr>
      </w:pPr>
      <w:r>
        <w:rPr>
          <w:rFonts w:ascii="Arial" w:eastAsia="Arial" w:hAnsi="Arial" w:cs="Arial"/>
          <w:b/>
        </w:rPr>
        <w:t>CLÁUSULA DÉCIMO OCTAVA: ANTICORRUPCIÓN</w:t>
      </w:r>
    </w:p>
    <w:p w14:paraId="219E032C" w14:textId="77777777" w:rsidR="003E191A" w:rsidRDefault="00000000">
      <w:pPr>
        <w:ind w:left="567" w:hanging="567"/>
        <w:jc w:val="both"/>
        <w:rPr>
          <w:rFonts w:ascii="Arial" w:eastAsia="Arial" w:hAnsi="Arial" w:cs="Arial"/>
        </w:rPr>
      </w:pPr>
      <w:r>
        <w:rPr>
          <w:rFonts w:ascii="Arial" w:eastAsia="Arial" w:hAnsi="Arial" w:cs="Arial"/>
        </w:rPr>
        <w:t xml:space="preserve">18.1. </w:t>
      </w:r>
      <w:r>
        <w:rPr>
          <w:rFonts w:ascii="Arial" w:eastAsia="Arial" w:hAnsi="Arial" w:cs="Arial"/>
          <w:b/>
        </w:rPr>
        <w:t>LA EMPRESA PRIVADA (O EL CONSORCIO</w:t>
      </w:r>
      <w:r>
        <w:rPr>
          <w:rFonts w:ascii="Arial" w:eastAsia="Arial" w:hAnsi="Arial" w:cs="Arial"/>
        </w:rPr>
        <w:t xml:space="preserve">) declara, acepta y garantiza no haber, directa o indirectamente, o tratándose de una persona jurídica a través de sus accionistas, socios, integrantes de los órganos de administración y dirección, apoderados, representantes legales, </w:t>
      </w:r>
      <w:r w:rsidRPr="00700F8B">
        <w:rPr>
          <w:rFonts w:ascii="Arial" w:eastAsia="Arial" w:hAnsi="Arial" w:cs="Arial"/>
        </w:rPr>
        <w:t>funcionarios, empleados o agentes, asesores o personas vinculadas a las que se refiere el artículo 44, numeral 44.2 del Reglamento de la Ley N° 29230, ofrecido</w:t>
      </w:r>
      <w:r>
        <w:rPr>
          <w:rFonts w:ascii="Arial" w:eastAsia="Arial" w:hAnsi="Arial" w:cs="Arial"/>
        </w:rPr>
        <w:t xml:space="preserve">, negociado, intentado pagar o efectuado, cualquier pago o intentan pagar u ofrecer en el futuro ningún pago, en general, cualquier beneficio o incentivo ilegal en relación al otorgamiento de la Buena Pro, el Convenio y la ejecución del Convenio. </w:t>
      </w:r>
    </w:p>
    <w:p w14:paraId="45EC7917" w14:textId="77777777" w:rsidR="003E191A" w:rsidRDefault="00000000">
      <w:pPr>
        <w:ind w:left="567" w:hanging="567"/>
        <w:jc w:val="both"/>
        <w:rPr>
          <w:rFonts w:ascii="Arial" w:eastAsia="Arial" w:hAnsi="Arial" w:cs="Arial"/>
        </w:rPr>
      </w:pPr>
      <w:r>
        <w:rPr>
          <w:rFonts w:ascii="Arial" w:eastAsia="Arial" w:hAnsi="Arial" w:cs="Arial"/>
        </w:rPr>
        <w:t xml:space="preserve">18.2. Asimismo, </w:t>
      </w:r>
      <w:r>
        <w:rPr>
          <w:rFonts w:ascii="Arial" w:eastAsia="Arial" w:hAnsi="Arial" w:cs="Arial"/>
          <w:b/>
        </w:rPr>
        <w:t xml:space="preserve">LA EMPRESA PRIVADA </w:t>
      </w:r>
      <w:r>
        <w:rPr>
          <w:rFonts w:ascii="Arial" w:eastAsia="Arial" w:hAnsi="Arial" w:cs="Arial"/>
        </w:rPr>
        <w:t>(</w:t>
      </w:r>
      <w:r>
        <w:rPr>
          <w:rFonts w:ascii="Arial" w:eastAsia="Arial" w:hAnsi="Arial" w:cs="Arial"/>
          <w:b/>
        </w:rPr>
        <w:t>O CONSORCIO</w:t>
      </w:r>
      <w:r>
        <w:rPr>
          <w:rFonts w:ascii="Arial" w:eastAsia="Arial" w:hAnsi="Arial" w:cs="Arial"/>
        </w:rPr>
        <w:t xml:space="preserve">) se conducirán en todo momento durante la ejecución del Convenio, con honestidad, probidad, veracidad, integridad y transparencia, de modo tal que no cometan actos ilegales o de corrupción, directa o indirectamente o a través de sus socios, accionistas, </w:t>
      </w:r>
      <w:proofErr w:type="spellStart"/>
      <w:r>
        <w:rPr>
          <w:rFonts w:ascii="Arial" w:eastAsia="Arial" w:hAnsi="Arial" w:cs="Arial"/>
        </w:rPr>
        <w:t>participacionistas</w:t>
      </w:r>
      <w:proofErr w:type="spellEnd"/>
      <w:r>
        <w:rPr>
          <w:rFonts w:ascii="Arial" w:eastAsia="Arial" w:hAnsi="Arial" w:cs="Arial"/>
        </w:rPr>
        <w:t xml:space="preserve">, integrantes de los órganos de administración, apoderados, representantes legales, funcionarios, asesores o personas vinculadas a </w:t>
      </w:r>
      <w:r>
        <w:rPr>
          <w:rFonts w:ascii="Arial" w:eastAsia="Arial" w:hAnsi="Arial" w:cs="Arial"/>
          <w:b/>
        </w:rPr>
        <w:t>LA EMPRESA PRIVADA</w:t>
      </w:r>
      <w:r>
        <w:rPr>
          <w:rFonts w:ascii="Arial" w:eastAsia="Arial" w:hAnsi="Arial" w:cs="Arial"/>
        </w:rPr>
        <w:t xml:space="preserve"> (</w:t>
      </w:r>
      <w:r>
        <w:rPr>
          <w:rFonts w:ascii="Arial" w:eastAsia="Arial" w:hAnsi="Arial" w:cs="Arial"/>
          <w:b/>
        </w:rPr>
        <w:t>O CONSORCIO</w:t>
      </w:r>
      <w:r>
        <w:rPr>
          <w:rFonts w:ascii="Arial" w:eastAsia="Arial" w:hAnsi="Arial" w:cs="Arial"/>
        </w:rPr>
        <w:t>).</w:t>
      </w:r>
    </w:p>
    <w:p w14:paraId="1BEE337C" w14:textId="77777777" w:rsidR="003E191A" w:rsidRDefault="00000000">
      <w:pPr>
        <w:ind w:left="567" w:hanging="567"/>
        <w:jc w:val="both"/>
        <w:rPr>
          <w:rFonts w:ascii="Arial" w:eastAsia="Arial" w:hAnsi="Arial" w:cs="Arial"/>
        </w:rPr>
      </w:pPr>
      <w:r>
        <w:rPr>
          <w:rFonts w:ascii="Arial" w:eastAsia="Arial" w:hAnsi="Arial" w:cs="Arial"/>
        </w:rPr>
        <w:t xml:space="preserve">18.3 </w:t>
      </w:r>
      <w:r>
        <w:rPr>
          <w:rFonts w:ascii="Arial" w:eastAsia="Arial" w:hAnsi="Arial" w:cs="Arial"/>
        </w:rPr>
        <w:tab/>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se compromete a comunicar a las autoridades competentes, de manera directa y oportuna, cualquier acto o conducta ilícita o corrupta de la que tuviera conocimiento; y adoptar medidas técnicas, organizativas y/o de personal apropiadas para evitar los referidos actos o prácticas. </w:t>
      </w:r>
    </w:p>
    <w:p w14:paraId="1C39E481" w14:textId="77777777" w:rsidR="003E191A" w:rsidRDefault="00000000">
      <w:pPr>
        <w:ind w:left="567" w:hanging="567"/>
        <w:jc w:val="both"/>
        <w:rPr>
          <w:rFonts w:ascii="Arial" w:eastAsia="Arial" w:hAnsi="Arial" w:cs="Arial"/>
        </w:rPr>
      </w:pPr>
      <w:r>
        <w:rPr>
          <w:rFonts w:ascii="Arial" w:eastAsia="Arial" w:hAnsi="Arial" w:cs="Arial"/>
        </w:rPr>
        <w:t xml:space="preserve">18.4. 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la ejecución del presente Convenio de Inversión, el Proyecto o Proceso de </w:t>
      </w:r>
      <w:r>
        <w:rPr>
          <w:rFonts w:ascii="Arial" w:eastAsia="Arial" w:hAnsi="Arial" w:cs="Arial"/>
        </w:rPr>
        <w:lastRenderedPageBreak/>
        <w:t xml:space="preserve">Selección, el presente Convenio queda resuelto de pleno derecho. Asimismo, </w:t>
      </w:r>
      <w:r>
        <w:rPr>
          <w:rFonts w:ascii="Arial" w:eastAsia="Arial" w:hAnsi="Arial" w:cs="Arial"/>
          <w:b/>
        </w:rPr>
        <w:t>LA ENTIDAD PÚBLICA</w:t>
      </w:r>
      <w:r>
        <w:rPr>
          <w:rFonts w:ascii="Arial" w:eastAsia="Arial" w:hAnsi="Arial" w:cs="Arial"/>
        </w:rPr>
        <w:t xml:space="preserve"> ejecuta la garantía de fiel cumplimiento en su totalidad entregada por </w:t>
      </w:r>
      <w:r>
        <w:rPr>
          <w:rFonts w:ascii="Arial" w:eastAsia="Arial" w:hAnsi="Arial" w:cs="Arial"/>
          <w:b/>
        </w:rPr>
        <w:t>LA EMPRESA PRIVADA</w:t>
      </w:r>
      <w:r>
        <w:rPr>
          <w:rFonts w:ascii="Arial" w:eastAsia="Arial" w:hAnsi="Arial" w:cs="Arial"/>
        </w:rPr>
        <w:t>, conforme al numeral 36.2 del artículo 36 del Reglamento de la Ley N° 29230.</w:t>
      </w:r>
    </w:p>
    <w:p w14:paraId="73FFF523" w14:textId="77777777" w:rsidR="003E191A" w:rsidRDefault="003E191A">
      <w:pPr>
        <w:ind w:left="567" w:hanging="567"/>
        <w:jc w:val="both"/>
        <w:rPr>
          <w:rFonts w:ascii="Arial" w:eastAsia="Arial" w:hAnsi="Arial" w:cs="Arial"/>
        </w:rPr>
      </w:pPr>
    </w:p>
    <w:p w14:paraId="4D47588F" w14:textId="77777777" w:rsidR="00951B05" w:rsidRDefault="00951B05">
      <w:pPr>
        <w:ind w:left="567" w:hanging="567"/>
        <w:jc w:val="both"/>
        <w:rPr>
          <w:rFonts w:ascii="Arial" w:eastAsia="Arial" w:hAnsi="Arial" w:cs="Arial"/>
          <w:b/>
        </w:rPr>
      </w:pPr>
    </w:p>
    <w:p w14:paraId="0D982065" w14:textId="77777777" w:rsidR="00951B05" w:rsidRDefault="00951B05">
      <w:pPr>
        <w:ind w:left="567" w:hanging="567"/>
        <w:jc w:val="both"/>
        <w:rPr>
          <w:rFonts w:ascii="Arial" w:eastAsia="Arial" w:hAnsi="Arial" w:cs="Arial"/>
          <w:b/>
        </w:rPr>
      </w:pPr>
    </w:p>
    <w:p w14:paraId="3D6C3C79" w14:textId="451D3C1E" w:rsidR="003E191A" w:rsidRDefault="00000000">
      <w:pPr>
        <w:ind w:left="567" w:hanging="567"/>
        <w:jc w:val="both"/>
        <w:rPr>
          <w:rFonts w:ascii="Arial" w:eastAsia="Arial" w:hAnsi="Arial" w:cs="Arial"/>
          <w:b/>
        </w:rPr>
      </w:pPr>
      <w:r>
        <w:rPr>
          <w:rFonts w:ascii="Arial" w:eastAsia="Arial" w:hAnsi="Arial" w:cs="Arial"/>
          <w:b/>
        </w:rPr>
        <w:t>CLÁUSULA DÉCIMO NOVENA: RESPONSABILIDAD POR VICIOS OCULTOS</w:t>
      </w:r>
    </w:p>
    <w:p w14:paraId="7C58B210" w14:textId="41149996" w:rsidR="003E191A" w:rsidRDefault="00000000">
      <w:pPr>
        <w:ind w:left="567" w:hanging="567"/>
        <w:jc w:val="both"/>
        <w:rPr>
          <w:rFonts w:ascii="Arial" w:eastAsia="Arial" w:hAnsi="Arial" w:cs="Arial"/>
        </w:rPr>
      </w:pPr>
      <w:r>
        <w:rPr>
          <w:rFonts w:ascii="Arial" w:eastAsia="Arial" w:hAnsi="Arial" w:cs="Arial"/>
        </w:rPr>
        <w:t xml:space="preserve">19.1.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declara bajo juramento ser responsable por la calidad ofrecida de las obras y vicios ocultos por un plazo de siente (7) años, contados a partir de la recepción del Proyecto. </w:t>
      </w:r>
    </w:p>
    <w:p w14:paraId="71B41448" w14:textId="77777777" w:rsidR="003E191A" w:rsidRPr="00951B05" w:rsidRDefault="003E191A">
      <w:pPr>
        <w:ind w:left="567" w:hanging="567"/>
        <w:jc w:val="both"/>
        <w:rPr>
          <w:rFonts w:ascii="Arial" w:eastAsia="Arial" w:hAnsi="Arial" w:cs="Arial"/>
          <w:sz w:val="22"/>
          <w:szCs w:val="22"/>
        </w:rPr>
      </w:pPr>
    </w:p>
    <w:p w14:paraId="247B13C1" w14:textId="2198B285" w:rsidR="003E191A" w:rsidRPr="00951B05" w:rsidRDefault="00000000">
      <w:pPr>
        <w:ind w:left="567" w:hanging="567"/>
        <w:jc w:val="both"/>
        <w:rPr>
          <w:rFonts w:ascii="Arial" w:eastAsia="Arial" w:hAnsi="Arial" w:cs="Arial"/>
          <w:b/>
          <w:i/>
          <w:color w:val="0000FF"/>
          <w:sz w:val="18"/>
          <w:szCs w:val="18"/>
        </w:rPr>
      </w:pPr>
      <w:r w:rsidRPr="00951B05">
        <w:rPr>
          <w:rFonts w:ascii="Arial" w:eastAsia="Arial" w:hAnsi="Arial" w:cs="Arial"/>
          <w:b/>
          <w:i/>
          <w:color w:val="0000FF"/>
          <w:sz w:val="18"/>
          <w:szCs w:val="18"/>
          <w:u w:val="single"/>
        </w:rPr>
        <w:t>IMPORTANTE</w:t>
      </w:r>
      <w:r w:rsidRPr="00951B05">
        <w:rPr>
          <w:rFonts w:ascii="Arial" w:eastAsia="Arial" w:hAnsi="Arial" w:cs="Arial"/>
          <w:b/>
          <w:i/>
          <w:color w:val="0000FF"/>
          <w:sz w:val="18"/>
          <w:szCs w:val="18"/>
        </w:rPr>
        <w:t xml:space="preserve">: </w:t>
      </w:r>
    </w:p>
    <w:p w14:paraId="20B1A7DC" w14:textId="77777777" w:rsidR="003E191A" w:rsidRPr="00951B05" w:rsidRDefault="00000000">
      <w:pPr>
        <w:numPr>
          <w:ilvl w:val="0"/>
          <w:numId w:val="18"/>
        </w:numPr>
        <w:pBdr>
          <w:top w:val="nil"/>
          <w:left w:val="nil"/>
          <w:bottom w:val="nil"/>
          <w:right w:val="nil"/>
          <w:between w:val="nil"/>
        </w:pBdr>
        <w:ind w:left="284" w:hanging="284"/>
        <w:jc w:val="both"/>
        <w:rPr>
          <w:rFonts w:ascii="Arial" w:eastAsia="Arial" w:hAnsi="Arial" w:cs="Arial"/>
          <w:i/>
          <w:color w:val="0000FF"/>
          <w:sz w:val="18"/>
          <w:szCs w:val="18"/>
        </w:rPr>
      </w:pPr>
      <w:r w:rsidRPr="00951B05">
        <w:rPr>
          <w:rFonts w:ascii="Arial" w:eastAsia="Arial" w:hAnsi="Arial" w:cs="Arial"/>
          <w:i/>
          <w:color w:val="0000FF"/>
          <w:sz w:val="18"/>
          <w:szCs w:val="18"/>
        </w:rPr>
        <w:t xml:space="preserve">El plazo de siente (7) años por vicios ocultos es mínimo, a criterio de la Entidad Pública. </w:t>
      </w:r>
    </w:p>
    <w:p w14:paraId="5A81671B" w14:textId="77777777" w:rsidR="003E191A" w:rsidRDefault="003E191A">
      <w:pPr>
        <w:ind w:left="567" w:hanging="567"/>
        <w:jc w:val="both"/>
        <w:rPr>
          <w:rFonts w:ascii="Arial" w:eastAsia="Arial" w:hAnsi="Arial" w:cs="Arial"/>
        </w:rPr>
      </w:pPr>
    </w:p>
    <w:p w14:paraId="315D5BE3" w14:textId="77777777" w:rsidR="003E191A" w:rsidRDefault="00000000">
      <w:pPr>
        <w:ind w:left="567" w:hanging="567"/>
        <w:jc w:val="both"/>
        <w:rPr>
          <w:rFonts w:ascii="Arial" w:eastAsia="Arial" w:hAnsi="Arial" w:cs="Arial"/>
        </w:rPr>
      </w:pPr>
      <w:r>
        <w:rPr>
          <w:rFonts w:ascii="Arial" w:eastAsia="Arial" w:hAnsi="Arial" w:cs="Arial"/>
        </w:rPr>
        <w:t xml:space="preserve">19.2. Ni la suscripción de la Conformidad de Recepción del Proyecto o de sus avances, ni el consentimiento de la liquidación del Proyecto, enerva el derecho de </w:t>
      </w:r>
      <w:r>
        <w:rPr>
          <w:rFonts w:ascii="Arial" w:eastAsia="Arial" w:hAnsi="Arial" w:cs="Arial"/>
          <w:b/>
        </w:rPr>
        <w:t>LA ENTIDAD PÚBLICA</w:t>
      </w:r>
      <w:r>
        <w:rPr>
          <w:rFonts w:ascii="Arial" w:eastAsia="Arial" w:hAnsi="Arial" w:cs="Arial"/>
        </w:rPr>
        <w:t xml:space="preserve"> a reclamar, por defectos o vicios ocultos de conformidad con lo establecido en el TUO de la Ley N° 29230, el Reglamento de la Ley N° 29230 y el Código Civil.</w:t>
      </w:r>
    </w:p>
    <w:p w14:paraId="659AEE93" w14:textId="77777777" w:rsidR="003E191A" w:rsidRDefault="003E191A">
      <w:pPr>
        <w:ind w:left="567" w:hanging="567"/>
        <w:jc w:val="both"/>
        <w:rPr>
          <w:rFonts w:ascii="Arial" w:eastAsia="Arial" w:hAnsi="Arial" w:cs="Arial"/>
        </w:rPr>
      </w:pPr>
    </w:p>
    <w:p w14:paraId="03BF78D0" w14:textId="77777777" w:rsidR="003E191A" w:rsidRDefault="00000000">
      <w:pPr>
        <w:ind w:left="567" w:hanging="567"/>
        <w:jc w:val="both"/>
        <w:rPr>
          <w:rFonts w:ascii="Arial" w:eastAsia="Arial" w:hAnsi="Arial" w:cs="Arial"/>
          <w:b/>
        </w:rPr>
      </w:pPr>
      <w:r>
        <w:rPr>
          <w:rFonts w:ascii="Arial" w:eastAsia="Arial" w:hAnsi="Arial" w:cs="Arial"/>
          <w:b/>
        </w:rPr>
        <w:t>CLÁUSULA VIGÉSIMA: MODIFICACIONES AL CONVENIO DE INVERSIÓN</w:t>
      </w:r>
    </w:p>
    <w:p w14:paraId="638A7D41" w14:textId="77777777" w:rsidR="003E191A" w:rsidRDefault="00000000">
      <w:pPr>
        <w:ind w:left="567" w:hanging="567"/>
        <w:jc w:val="both"/>
        <w:rPr>
          <w:rFonts w:ascii="Arial" w:eastAsia="Arial" w:hAnsi="Arial" w:cs="Arial"/>
        </w:rPr>
      </w:pPr>
      <w:r>
        <w:rPr>
          <w:rFonts w:ascii="Arial" w:eastAsia="Arial" w:hAnsi="Arial" w:cs="Arial"/>
        </w:rPr>
        <w:t xml:space="preserve">20.1. </w:t>
      </w:r>
      <w:r>
        <w:rPr>
          <w:rFonts w:ascii="Arial" w:eastAsia="Arial" w:hAnsi="Arial" w:cs="Arial"/>
          <w:b/>
        </w:rPr>
        <w:t>LAS PARTES</w:t>
      </w:r>
      <w:r>
        <w:rPr>
          <w:rFonts w:ascii="Arial" w:eastAsia="Arial" w:hAnsi="Arial" w:cs="Arial"/>
        </w:rPr>
        <w:t xml:space="preserve"> pueden modificar el presente Convenio mediante la suscripción de una adenda, siendo únicamente necesario la autorización y suscripción del Titular de </w:t>
      </w:r>
      <w:r>
        <w:rPr>
          <w:rFonts w:ascii="Arial" w:eastAsia="Arial" w:hAnsi="Arial" w:cs="Arial"/>
          <w:b/>
        </w:rPr>
        <w:t>LA ENTIDAD PÚBLICA</w:t>
      </w:r>
      <w:r>
        <w:rPr>
          <w:rFonts w:ascii="Arial" w:eastAsia="Arial" w:hAnsi="Arial" w:cs="Arial"/>
        </w:rPr>
        <w:t xml:space="preserve"> y el representante de </w:t>
      </w:r>
      <w:r>
        <w:rPr>
          <w:rFonts w:ascii="Arial" w:eastAsia="Arial" w:hAnsi="Arial" w:cs="Arial"/>
          <w:b/>
        </w:rPr>
        <w:t>LA EMPRESA PRIVADA</w:t>
      </w:r>
      <w:r>
        <w:rPr>
          <w:rFonts w:ascii="Arial" w:eastAsia="Arial" w:hAnsi="Arial" w:cs="Arial"/>
        </w:rPr>
        <w:t xml:space="preserve">, de acuerdo a lo establecido en el artículo 98 del Reglamento de la Ley N° 29230 y respecto de los supuestos regulados en el TUO de la Ley N° 29230, el Reglamento de la Ley N° 29230 y el presente Convenio. </w:t>
      </w:r>
    </w:p>
    <w:p w14:paraId="52F42192" w14:textId="77777777" w:rsidR="003E191A" w:rsidRDefault="003E191A">
      <w:pPr>
        <w:ind w:left="567" w:hanging="567"/>
        <w:jc w:val="both"/>
        <w:rPr>
          <w:rFonts w:ascii="Arial" w:eastAsia="Arial" w:hAnsi="Arial" w:cs="Arial"/>
        </w:rPr>
      </w:pPr>
    </w:p>
    <w:p w14:paraId="7AB8BAA6" w14:textId="77777777" w:rsidR="003E191A" w:rsidRDefault="00000000">
      <w:pPr>
        <w:ind w:left="567" w:hanging="567"/>
        <w:jc w:val="both"/>
        <w:rPr>
          <w:rFonts w:ascii="Arial" w:eastAsia="Arial" w:hAnsi="Arial" w:cs="Arial"/>
        </w:rPr>
      </w:pPr>
      <w:r>
        <w:rPr>
          <w:rFonts w:ascii="Arial" w:eastAsia="Arial" w:hAnsi="Arial" w:cs="Arial"/>
        </w:rPr>
        <w:t xml:space="preserve">20.2 En caso de modificaciones en el monto total del convenio de inversión, </w:t>
      </w:r>
      <w:r>
        <w:rPr>
          <w:rFonts w:ascii="Arial" w:eastAsia="Arial" w:hAnsi="Arial" w:cs="Arial"/>
          <w:b/>
        </w:rPr>
        <w:t>LA ENTIDAD PÚBLICA</w:t>
      </w:r>
      <w:r>
        <w:rPr>
          <w:rFonts w:ascii="Arial" w:eastAsia="Arial" w:hAnsi="Arial" w:cs="Arial"/>
        </w:rPr>
        <w:t xml:space="preserve"> debe especificar en la respectiva adenda la fuente de recursos con la que se financia el incremento en el monto total del convenio de inversión. </w:t>
      </w:r>
    </w:p>
    <w:p w14:paraId="1BDD5FA1" w14:textId="77777777" w:rsidR="003E191A" w:rsidRDefault="003E191A">
      <w:pPr>
        <w:ind w:left="567" w:hanging="567"/>
        <w:jc w:val="both"/>
        <w:rPr>
          <w:rFonts w:ascii="Arial" w:eastAsia="Arial" w:hAnsi="Arial" w:cs="Arial"/>
        </w:rPr>
      </w:pPr>
    </w:p>
    <w:p w14:paraId="16AA5791" w14:textId="77777777" w:rsidR="003E191A" w:rsidRPr="00951B05" w:rsidRDefault="00000000">
      <w:pPr>
        <w:ind w:left="567" w:hanging="567"/>
        <w:jc w:val="both"/>
        <w:rPr>
          <w:rFonts w:ascii="Arial" w:eastAsia="Arial" w:hAnsi="Arial" w:cs="Arial"/>
          <w:i/>
          <w:color w:val="0000FF"/>
          <w:sz w:val="18"/>
          <w:szCs w:val="18"/>
        </w:rPr>
      </w:pPr>
      <w:r w:rsidRPr="00951B05">
        <w:rPr>
          <w:rFonts w:ascii="Arial" w:eastAsia="Arial" w:hAnsi="Arial" w:cs="Arial"/>
          <w:b/>
          <w:i/>
          <w:color w:val="0000FF"/>
          <w:sz w:val="18"/>
          <w:szCs w:val="18"/>
          <w:u w:val="single"/>
        </w:rPr>
        <w:t>IMPORTANTE</w:t>
      </w:r>
      <w:r w:rsidRPr="00951B05">
        <w:rPr>
          <w:rFonts w:ascii="Arial" w:eastAsia="Arial" w:hAnsi="Arial" w:cs="Arial"/>
          <w:i/>
          <w:color w:val="0000FF"/>
          <w:sz w:val="18"/>
          <w:szCs w:val="18"/>
        </w:rPr>
        <w:t xml:space="preserve">: </w:t>
      </w:r>
    </w:p>
    <w:p w14:paraId="1FEE125F" w14:textId="77777777" w:rsidR="003E191A" w:rsidRPr="00951B05" w:rsidRDefault="00000000">
      <w:pPr>
        <w:numPr>
          <w:ilvl w:val="0"/>
          <w:numId w:val="18"/>
        </w:numPr>
        <w:pBdr>
          <w:top w:val="nil"/>
          <w:left w:val="nil"/>
          <w:bottom w:val="nil"/>
          <w:right w:val="nil"/>
          <w:between w:val="nil"/>
        </w:pBdr>
        <w:ind w:left="284" w:hanging="284"/>
        <w:jc w:val="both"/>
        <w:rPr>
          <w:rFonts w:ascii="Arial" w:eastAsia="Arial" w:hAnsi="Arial" w:cs="Arial"/>
          <w:i/>
          <w:color w:val="0000FF"/>
          <w:sz w:val="18"/>
          <w:szCs w:val="18"/>
        </w:rPr>
      </w:pPr>
      <w:r w:rsidRPr="00951B05">
        <w:rPr>
          <w:rFonts w:ascii="Arial" w:eastAsia="Arial" w:hAnsi="Arial" w:cs="Arial"/>
          <w:i/>
          <w:color w:val="0000FF"/>
          <w:sz w:val="18"/>
          <w:szCs w:val="18"/>
        </w:rPr>
        <w:t>El caso de Gobiernos Regionales y Gobiernos Locales se debe verificar que la variación en el monto total del convenio de inversión se encuentra dentro del Límite Emisión CIPRL correspondiente al año en el que se suscribe la adenda, o verificar la posibilidad de su financiamiento a través de las demás fuentes de financiamiento, de acuerdo a lo establecido en el Artículo 6 del Reglamento de la Ley N° 29230.</w:t>
      </w:r>
      <w:r w:rsidRPr="00951B05">
        <w:rPr>
          <w:rFonts w:ascii="Calibri" w:eastAsia="Calibri" w:hAnsi="Calibri" w:cs="Calibri"/>
          <w:color w:val="000000"/>
          <w:sz w:val="18"/>
          <w:szCs w:val="18"/>
        </w:rPr>
        <w:t xml:space="preserve"> </w:t>
      </w:r>
    </w:p>
    <w:p w14:paraId="0B437EF0" w14:textId="77777777" w:rsidR="003E191A" w:rsidRDefault="003E191A">
      <w:pPr>
        <w:jc w:val="both"/>
      </w:pPr>
    </w:p>
    <w:p w14:paraId="3769680C" w14:textId="77777777" w:rsidR="003E191A" w:rsidRDefault="00000000">
      <w:pPr>
        <w:jc w:val="both"/>
        <w:rPr>
          <w:rFonts w:ascii="Arial" w:eastAsia="Arial" w:hAnsi="Arial" w:cs="Arial"/>
        </w:rPr>
      </w:pPr>
      <w:r>
        <w:rPr>
          <w:rFonts w:ascii="Arial" w:eastAsia="Arial" w:hAnsi="Arial" w:cs="Arial"/>
          <w:b/>
        </w:rPr>
        <w:t>CLÁUSULA VIGÉSIMA PRIMERA: SOLUCIÓN DE CONTROVERSIAS</w:t>
      </w:r>
      <w:r>
        <w:rPr>
          <w:rFonts w:ascii="Arial" w:eastAsia="Arial" w:hAnsi="Arial" w:cs="Arial"/>
        </w:rPr>
        <w:t xml:space="preserve"> </w:t>
      </w:r>
    </w:p>
    <w:p w14:paraId="61C96A4D" w14:textId="77777777" w:rsidR="003E191A" w:rsidRDefault="00000000">
      <w:pPr>
        <w:ind w:left="567" w:hanging="567"/>
        <w:jc w:val="both"/>
        <w:rPr>
          <w:rFonts w:ascii="Arial" w:eastAsia="Arial" w:hAnsi="Arial" w:cs="Arial"/>
        </w:rPr>
      </w:pPr>
      <w:r>
        <w:rPr>
          <w:rFonts w:ascii="Arial" w:eastAsia="Arial" w:hAnsi="Arial" w:cs="Arial"/>
        </w:rPr>
        <w:t>21.1.</w:t>
      </w:r>
      <w:r>
        <w:rPr>
          <w:rFonts w:ascii="Arial" w:eastAsia="Arial" w:hAnsi="Arial" w:cs="Arial"/>
        </w:rPr>
        <w:tab/>
        <w:t xml:space="preserve">Las controversias que surjan entre </w:t>
      </w:r>
      <w:r>
        <w:rPr>
          <w:rFonts w:ascii="Arial" w:eastAsia="Arial" w:hAnsi="Arial" w:cs="Arial"/>
          <w:b/>
        </w:rPr>
        <w:t>LA ENTIDAD PÚBLICA</w:t>
      </w:r>
      <w:r>
        <w:rPr>
          <w:rFonts w:ascii="Arial" w:eastAsia="Arial" w:hAnsi="Arial" w:cs="Arial"/>
        </w:rPr>
        <w:t xml:space="preserve"> y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xml:space="preserve">) sobre la ejecución, interpretación, resolución, inexistencia, ineficacia o invalidez del Convenio, con excepción de la aplicación de las penalidades, se resuelven mediante el trato directo, conforme a las reglas de la buena fe y común intención de las partes, dentro de los treinta (30) días calendario de originada la controversia y conforme el procedimiento establecido artículo 128 del </w:t>
      </w:r>
      <w:r>
        <w:rPr>
          <w:rFonts w:ascii="Arial" w:eastAsia="Arial" w:hAnsi="Arial" w:cs="Arial"/>
        </w:rPr>
        <w:lastRenderedPageBreak/>
        <w:t xml:space="preserve">Reglamento de la Ley N° 29230. El acuerdo al que lleguen las partes tiene efecto vinculante y ejecutable para las partes y produce los efectos legales de una transacción. </w:t>
      </w:r>
    </w:p>
    <w:p w14:paraId="06FFF2EE" w14:textId="77777777" w:rsidR="003E191A" w:rsidRDefault="00000000">
      <w:pPr>
        <w:ind w:left="567" w:hanging="567"/>
        <w:jc w:val="both"/>
        <w:rPr>
          <w:rFonts w:ascii="Arial" w:eastAsia="Arial" w:hAnsi="Arial" w:cs="Arial"/>
        </w:rPr>
      </w:pPr>
      <w:r>
        <w:rPr>
          <w:rFonts w:ascii="Arial" w:eastAsia="Arial" w:hAnsi="Arial" w:cs="Arial"/>
        </w:rPr>
        <w:t>21.2.</w:t>
      </w:r>
      <w:r>
        <w:rPr>
          <w:rFonts w:ascii="Arial" w:eastAsia="Arial" w:hAnsi="Arial" w:cs="Arial"/>
        </w:rPr>
        <w:tab/>
        <w:t xml:space="preserve">En caso de no prosperar el trato directo, </w:t>
      </w:r>
      <w:r>
        <w:rPr>
          <w:rFonts w:ascii="Arial" w:eastAsia="Arial" w:hAnsi="Arial" w:cs="Arial"/>
          <w:b/>
        </w:rPr>
        <w:t>LA ENTIDAD PÚBLICA</w:t>
      </w:r>
      <w:r>
        <w:rPr>
          <w:rFonts w:ascii="Arial" w:eastAsia="Arial" w:hAnsi="Arial" w:cs="Arial"/>
        </w:rPr>
        <w:t xml:space="preserve"> y </w:t>
      </w:r>
      <w:r>
        <w:rPr>
          <w:rFonts w:ascii="Arial" w:eastAsia="Arial" w:hAnsi="Arial" w:cs="Arial"/>
          <w:b/>
        </w:rPr>
        <w:t>LA EMPRESA PRIVADA</w:t>
      </w:r>
      <w:r>
        <w:rPr>
          <w:rFonts w:ascii="Arial" w:eastAsia="Arial" w:hAnsi="Arial" w:cs="Arial"/>
        </w:rPr>
        <w:t xml:space="preserve"> (</w:t>
      </w:r>
      <w:r>
        <w:rPr>
          <w:rFonts w:ascii="Arial" w:eastAsia="Arial" w:hAnsi="Arial" w:cs="Arial"/>
          <w:b/>
        </w:rPr>
        <w:t>O EL CONSORCIO</w:t>
      </w:r>
      <w:r>
        <w:rPr>
          <w:rFonts w:ascii="Arial" w:eastAsia="Arial" w:hAnsi="Arial" w:cs="Arial"/>
        </w:rPr>
        <w:t>) pueden someter sus controversias a la conciliación o arbitraje, dentro del plazo de caducidad de treinta (30) días calendario, conforme a lo establecido en el numeral 129.1 del artículo 129 del Reglamento de la Ley N° 29230.</w:t>
      </w:r>
    </w:p>
    <w:p w14:paraId="2417379B" w14:textId="77777777" w:rsidR="003E191A" w:rsidRDefault="00000000">
      <w:pPr>
        <w:ind w:left="567" w:hanging="567"/>
        <w:jc w:val="both"/>
        <w:rPr>
          <w:rFonts w:ascii="Arial" w:eastAsia="Arial" w:hAnsi="Arial" w:cs="Arial"/>
        </w:rPr>
      </w:pPr>
      <w:r>
        <w:rPr>
          <w:rFonts w:ascii="Arial" w:eastAsia="Arial" w:hAnsi="Arial" w:cs="Arial"/>
        </w:rPr>
        <w:t>21.3.</w:t>
      </w:r>
      <w:r>
        <w:rPr>
          <w:rFonts w:ascii="Arial" w:eastAsia="Arial" w:hAnsi="Arial" w:cs="Arial"/>
        </w:rPr>
        <w:tab/>
        <w:t xml:space="preserve">Cualquiera de </w:t>
      </w:r>
      <w:r>
        <w:rPr>
          <w:rFonts w:ascii="Arial" w:eastAsia="Arial" w:hAnsi="Arial" w:cs="Arial"/>
          <w:b/>
        </w:rPr>
        <w:t>LAS PARTES</w:t>
      </w:r>
      <w:r>
        <w:rPr>
          <w:rFonts w:ascii="Arial" w:eastAsia="Arial" w:hAnsi="Arial" w:cs="Arial"/>
        </w:rPr>
        <w:t xml:space="preserve"> puede someter a conciliación la controversia, sin perjuicio de recurrir al arbitraje en caso no se llegue a un acuerdo entre ambas. La conciliación debe realizarse en un centro de conciliación público o acreditado por el Ministerio de Justicia y Derechos Humanos. 21.4. Asimismo, cualquiera de </w:t>
      </w:r>
      <w:r>
        <w:rPr>
          <w:rFonts w:ascii="Arial" w:eastAsia="Arial" w:hAnsi="Arial" w:cs="Arial"/>
          <w:b/>
        </w:rPr>
        <w:t>LAS PARTES</w:t>
      </w:r>
      <w:r>
        <w:rPr>
          <w:rFonts w:ascii="Arial" w:eastAsia="Arial" w:hAnsi="Arial" w:cs="Arial"/>
        </w:rPr>
        <w:t xml:space="preserve"> puede iniciar un arbitraje de derecho ante una institución arbitral, aplicando su respectivo Reglamento Arbitral Institucional, a cuyas normas ambas partes se someten incondicionalmente, a fin de resolver las controversias que se presenten durante la etapa de ejecución del Convenio, dentro del plazo de caducidad previsto en este Convenio. El laudo arbitral emitido es definitivo e inapelable, tiene el valor de cosa juzgada y se ejecuta como una sentencia.</w:t>
      </w:r>
    </w:p>
    <w:p w14:paraId="29BCF00E" w14:textId="77777777" w:rsidR="003E191A" w:rsidRDefault="00000000">
      <w:pPr>
        <w:ind w:left="567" w:hanging="567"/>
        <w:jc w:val="both"/>
        <w:rPr>
          <w:rFonts w:ascii="Arial" w:eastAsia="Arial" w:hAnsi="Arial" w:cs="Arial"/>
        </w:rPr>
      </w:pPr>
      <w:r>
        <w:rPr>
          <w:rFonts w:ascii="Arial" w:eastAsia="Arial" w:hAnsi="Arial" w:cs="Arial"/>
        </w:rPr>
        <w:t xml:space="preserve">21.5. </w:t>
      </w:r>
      <w:r>
        <w:rPr>
          <w:rFonts w:ascii="Arial" w:eastAsia="Arial" w:hAnsi="Arial" w:cs="Arial"/>
          <w:b/>
        </w:rPr>
        <w:t>LAS PARTES</w:t>
      </w:r>
      <w:r>
        <w:rPr>
          <w:rFonts w:ascii="Arial" w:eastAsia="Arial" w:hAnsi="Arial" w:cs="Arial"/>
        </w:rPr>
        <w:t xml:space="preserve"> pueden recurrir a peritaje a través de especialistas de la materia objeto de la controversia a fin de contribuir con el mecanismo de solución de controversias en proceso.</w:t>
      </w:r>
    </w:p>
    <w:p w14:paraId="50520C25" w14:textId="77777777" w:rsidR="003E191A" w:rsidRDefault="003E191A">
      <w:pPr>
        <w:jc w:val="both"/>
        <w:rPr>
          <w:rFonts w:ascii="Arial" w:eastAsia="Arial" w:hAnsi="Arial" w:cs="Arial"/>
        </w:rPr>
      </w:pPr>
    </w:p>
    <w:p w14:paraId="76A8D715" w14:textId="77777777" w:rsidR="003E191A" w:rsidRPr="00951B05" w:rsidRDefault="00000000">
      <w:pPr>
        <w:jc w:val="both"/>
        <w:rPr>
          <w:rFonts w:ascii="Arial" w:eastAsia="Arial" w:hAnsi="Arial" w:cs="Arial"/>
          <w:i/>
          <w:color w:val="0000FF"/>
          <w:sz w:val="18"/>
          <w:szCs w:val="18"/>
        </w:rPr>
      </w:pPr>
      <w:r w:rsidRPr="00951B05">
        <w:rPr>
          <w:rFonts w:ascii="Arial" w:eastAsia="Arial" w:hAnsi="Arial" w:cs="Arial"/>
          <w:b/>
          <w:i/>
          <w:color w:val="0000FF"/>
          <w:sz w:val="18"/>
          <w:szCs w:val="18"/>
          <w:u w:val="single"/>
        </w:rPr>
        <w:t>IMPORTANTE</w:t>
      </w:r>
      <w:r w:rsidRPr="00951B05">
        <w:rPr>
          <w:rFonts w:ascii="Arial" w:eastAsia="Arial" w:hAnsi="Arial" w:cs="Arial"/>
          <w:i/>
          <w:color w:val="0000FF"/>
          <w:sz w:val="18"/>
          <w:szCs w:val="18"/>
        </w:rPr>
        <w:t xml:space="preserve">: </w:t>
      </w:r>
    </w:p>
    <w:p w14:paraId="46503332" w14:textId="77777777" w:rsidR="003E191A" w:rsidRPr="00951B05" w:rsidRDefault="00000000">
      <w:pPr>
        <w:jc w:val="both"/>
        <w:rPr>
          <w:rFonts w:ascii="Arial" w:eastAsia="Arial" w:hAnsi="Arial" w:cs="Arial"/>
          <w:i/>
          <w:color w:val="0000FF"/>
          <w:sz w:val="18"/>
          <w:szCs w:val="18"/>
        </w:rPr>
      </w:pPr>
      <w:r w:rsidRPr="00951B05">
        <w:rPr>
          <w:rFonts w:ascii="Arial" w:eastAsia="Arial" w:hAnsi="Arial" w:cs="Arial"/>
          <w:i/>
          <w:color w:val="0000FF"/>
          <w:sz w:val="18"/>
          <w:szCs w:val="18"/>
        </w:rPr>
        <w:t>- Puede adicionarse la información que resulte necesaria para resolver las controversias que se susciten durante la ejecución del Convenio. Por ejemplo, para la suscripción del Convenio y, según el acuerdo de las partes puede establecerse que el arbitraje sea institucional o ante el Centro de Conciliación de la Cámara de Comercio, debiendo indicarse el nombre del centro de arbitraje pactado y si se opta por un arbitraje ad-hoc, debe indicarse si la controversia se somete ante un tribunal arbitral o ante un árbitro único.</w:t>
      </w:r>
    </w:p>
    <w:p w14:paraId="0DC8D4AB" w14:textId="77777777" w:rsidR="003E191A" w:rsidRDefault="003E191A">
      <w:pPr>
        <w:jc w:val="both"/>
        <w:rPr>
          <w:rFonts w:ascii="Arial" w:eastAsia="Arial" w:hAnsi="Arial" w:cs="Arial"/>
          <w:i/>
          <w:color w:val="0000FF"/>
        </w:rPr>
      </w:pPr>
    </w:p>
    <w:p w14:paraId="6C934CE1" w14:textId="77777777" w:rsidR="003E191A" w:rsidRPr="006374F0" w:rsidRDefault="00000000">
      <w:pPr>
        <w:jc w:val="both"/>
        <w:rPr>
          <w:rFonts w:ascii="Arial" w:eastAsia="Arial" w:hAnsi="Arial" w:cs="Arial"/>
          <w:b/>
          <w:sz w:val="23"/>
          <w:szCs w:val="23"/>
        </w:rPr>
      </w:pPr>
      <w:r w:rsidRPr="006374F0">
        <w:rPr>
          <w:rFonts w:ascii="Arial" w:eastAsia="Arial" w:hAnsi="Arial" w:cs="Arial"/>
          <w:b/>
          <w:sz w:val="23"/>
          <w:szCs w:val="23"/>
        </w:rPr>
        <w:t xml:space="preserve">CLÁUSULA VIGÉSIMO SEGUNDA: DE LOS FUNCIONARIOS RESPONSABLES </w:t>
      </w:r>
    </w:p>
    <w:p w14:paraId="69F94CBF" w14:textId="77777777"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 xml:space="preserve">22.1. En el cumplimiento de lo dispuesto en el Reglamento de la Ley N° 29230, </w:t>
      </w:r>
      <w:r w:rsidRPr="006374F0">
        <w:rPr>
          <w:rFonts w:ascii="Arial" w:eastAsia="Arial" w:hAnsi="Arial" w:cs="Arial"/>
          <w:b/>
          <w:sz w:val="23"/>
          <w:szCs w:val="23"/>
        </w:rPr>
        <w:t xml:space="preserve">LA ENTIDAD PÚBLICA </w:t>
      </w:r>
      <w:r w:rsidRPr="006374F0">
        <w:rPr>
          <w:rFonts w:ascii="Arial" w:eastAsia="Arial" w:hAnsi="Arial" w:cs="Arial"/>
          <w:sz w:val="23"/>
          <w:szCs w:val="23"/>
        </w:rPr>
        <w:t xml:space="preserve">designa a los funcionarios siguientes: </w:t>
      </w:r>
    </w:p>
    <w:p w14:paraId="1C0222B7" w14:textId="25A5CE13" w:rsidR="003E191A" w:rsidRPr="006374F0" w:rsidRDefault="00000000">
      <w:pPr>
        <w:ind w:left="1418" w:hanging="710"/>
        <w:jc w:val="both"/>
        <w:rPr>
          <w:rFonts w:ascii="Arial" w:eastAsia="Arial" w:hAnsi="Arial" w:cs="Arial"/>
          <w:sz w:val="23"/>
          <w:szCs w:val="23"/>
        </w:rPr>
      </w:pPr>
      <w:r w:rsidRPr="006374F0">
        <w:rPr>
          <w:rFonts w:ascii="Arial" w:eastAsia="Arial" w:hAnsi="Arial" w:cs="Arial"/>
          <w:sz w:val="23"/>
          <w:szCs w:val="23"/>
        </w:rPr>
        <w:t>22.1.1.</w:t>
      </w:r>
      <w:bookmarkStart w:id="6" w:name="_Hlk161918318"/>
      <w:r w:rsidR="00FF7509" w:rsidRPr="006374F0">
        <w:rPr>
          <w:rFonts w:ascii="Arial" w:eastAsia="Arial" w:hAnsi="Arial" w:cs="Arial"/>
          <w:sz w:val="23"/>
          <w:szCs w:val="23"/>
        </w:rPr>
        <w:t xml:space="preserve"> </w:t>
      </w:r>
      <w:r w:rsidR="0010574B" w:rsidRPr="006374F0">
        <w:rPr>
          <w:rFonts w:ascii="Arial" w:eastAsia="Arial" w:hAnsi="Arial" w:cs="Arial"/>
          <w:color w:val="0000FF"/>
          <w:sz w:val="23"/>
          <w:szCs w:val="23"/>
        </w:rPr>
        <w:t>SUB GERENTE DE SUPERVISIÓN DE INVERSIONES</w:t>
      </w:r>
      <w:bookmarkEnd w:id="6"/>
      <w:r w:rsidR="00951B05">
        <w:rPr>
          <w:rFonts w:ascii="Arial" w:eastAsia="Arial" w:hAnsi="Arial" w:cs="Arial"/>
          <w:color w:val="0000FF"/>
          <w:sz w:val="23"/>
          <w:szCs w:val="23"/>
        </w:rPr>
        <w:t>,</w:t>
      </w:r>
      <w:r w:rsidRPr="006374F0">
        <w:rPr>
          <w:rFonts w:ascii="Arial" w:eastAsia="Arial" w:hAnsi="Arial" w:cs="Arial"/>
          <w:color w:val="0000FF"/>
          <w:sz w:val="23"/>
          <w:szCs w:val="23"/>
        </w:rPr>
        <w:t xml:space="preserve"> </w:t>
      </w:r>
      <w:r w:rsidR="00951B05" w:rsidRPr="006374F0">
        <w:rPr>
          <w:rFonts w:ascii="Arial" w:eastAsia="Arial" w:hAnsi="Arial" w:cs="Arial"/>
          <w:sz w:val="23"/>
          <w:szCs w:val="23"/>
        </w:rPr>
        <w:t>responsable</w:t>
      </w:r>
      <w:r w:rsidRPr="006374F0">
        <w:rPr>
          <w:rFonts w:ascii="Arial" w:eastAsia="Arial" w:hAnsi="Arial" w:cs="Arial"/>
          <w:sz w:val="23"/>
          <w:szCs w:val="23"/>
        </w:rPr>
        <w:t xml:space="preserve"> de emitir la conformidad a la elaboración del Estudio Definitivo, cuando corresponda. </w:t>
      </w:r>
    </w:p>
    <w:p w14:paraId="18FA8C77" w14:textId="4D22DCD9" w:rsidR="003E191A" w:rsidRPr="006374F0" w:rsidRDefault="00000000">
      <w:pPr>
        <w:ind w:left="1418" w:hanging="710"/>
        <w:jc w:val="both"/>
        <w:rPr>
          <w:rFonts w:ascii="Arial" w:eastAsia="Arial" w:hAnsi="Arial" w:cs="Arial"/>
          <w:sz w:val="23"/>
          <w:szCs w:val="23"/>
        </w:rPr>
      </w:pPr>
      <w:r w:rsidRPr="006374F0">
        <w:rPr>
          <w:rFonts w:ascii="Arial" w:eastAsia="Arial" w:hAnsi="Arial" w:cs="Arial"/>
          <w:sz w:val="23"/>
          <w:szCs w:val="23"/>
        </w:rPr>
        <w:t>22.1.2.</w:t>
      </w:r>
      <w:r w:rsidR="00FF7509" w:rsidRPr="006374F0">
        <w:rPr>
          <w:rFonts w:ascii="Arial" w:eastAsia="Arial" w:hAnsi="Arial" w:cs="Arial"/>
          <w:sz w:val="23"/>
          <w:szCs w:val="23"/>
        </w:rPr>
        <w:t xml:space="preserve"> </w:t>
      </w:r>
      <w:r w:rsidR="0010574B" w:rsidRPr="006374F0">
        <w:rPr>
          <w:rFonts w:ascii="Arial" w:eastAsia="Arial" w:hAnsi="Arial" w:cs="Arial"/>
          <w:color w:val="0000FF"/>
          <w:sz w:val="23"/>
          <w:szCs w:val="23"/>
        </w:rPr>
        <w:t>SUB GERENTE DE SUPERVISIÓN DE INVERSIONES</w:t>
      </w:r>
      <w:r w:rsidR="00951B05">
        <w:rPr>
          <w:rFonts w:ascii="Arial" w:eastAsia="Arial" w:hAnsi="Arial" w:cs="Arial"/>
          <w:color w:val="0000FF"/>
          <w:sz w:val="23"/>
          <w:szCs w:val="23"/>
        </w:rPr>
        <w:t>,</w:t>
      </w:r>
      <w:r w:rsidRPr="006374F0">
        <w:rPr>
          <w:rFonts w:ascii="Arial" w:eastAsia="Arial" w:hAnsi="Arial" w:cs="Arial"/>
          <w:sz w:val="23"/>
          <w:szCs w:val="23"/>
        </w:rPr>
        <w:t xml:space="preserve"> </w:t>
      </w:r>
      <w:r w:rsidR="00951B05" w:rsidRPr="006374F0">
        <w:rPr>
          <w:rFonts w:ascii="Arial" w:eastAsia="Arial" w:hAnsi="Arial" w:cs="Arial"/>
          <w:sz w:val="23"/>
          <w:szCs w:val="23"/>
        </w:rPr>
        <w:t>responsable</w:t>
      </w:r>
      <w:r w:rsidRPr="006374F0">
        <w:rPr>
          <w:rFonts w:ascii="Arial" w:eastAsia="Arial" w:hAnsi="Arial" w:cs="Arial"/>
          <w:sz w:val="23"/>
          <w:szCs w:val="23"/>
        </w:rPr>
        <w:t xml:space="preserve"> de emitir la conformidad de recepción de EL PROYECTO o la conformidad de sus avances. </w:t>
      </w:r>
    </w:p>
    <w:p w14:paraId="5EEB7DBB" w14:textId="5C6AE627" w:rsidR="003E191A" w:rsidRPr="006374F0" w:rsidRDefault="00000000">
      <w:pPr>
        <w:ind w:left="1418" w:hanging="710"/>
        <w:jc w:val="both"/>
        <w:rPr>
          <w:rFonts w:ascii="Arial" w:eastAsia="Arial" w:hAnsi="Arial" w:cs="Arial"/>
          <w:sz w:val="23"/>
          <w:szCs w:val="23"/>
        </w:rPr>
      </w:pPr>
      <w:r w:rsidRPr="006374F0">
        <w:rPr>
          <w:rFonts w:ascii="Arial" w:eastAsia="Arial" w:hAnsi="Arial" w:cs="Arial"/>
          <w:sz w:val="23"/>
          <w:szCs w:val="23"/>
        </w:rPr>
        <w:t>22.1.3.</w:t>
      </w:r>
      <w:r w:rsidR="00FF7509" w:rsidRPr="006374F0">
        <w:rPr>
          <w:rFonts w:ascii="Arial" w:eastAsia="Arial" w:hAnsi="Arial" w:cs="Arial"/>
          <w:sz w:val="23"/>
          <w:szCs w:val="23"/>
        </w:rPr>
        <w:t xml:space="preserve"> </w:t>
      </w:r>
      <w:r w:rsidR="0010574B" w:rsidRPr="006374F0">
        <w:rPr>
          <w:rFonts w:ascii="Arial" w:eastAsia="Arial" w:hAnsi="Arial" w:cs="Arial"/>
          <w:color w:val="0000FF"/>
          <w:sz w:val="23"/>
          <w:szCs w:val="23"/>
        </w:rPr>
        <w:t>GERENTE MUNICIPAL</w:t>
      </w:r>
      <w:r w:rsidR="00951B05">
        <w:rPr>
          <w:rFonts w:ascii="Arial" w:eastAsia="Arial" w:hAnsi="Arial" w:cs="Arial"/>
          <w:color w:val="0000FF"/>
          <w:sz w:val="23"/>
          <w:szCs w:val="23"/>
        </w:rPr>
        <w:t>,</w:t>
      </w:r>
      <w:r w:rsidRPr="006374F0">
        <w:rPr>
          <w:rFonts w:ascii="Arial" w:eastAsia="Arial" w:hAnsi="Arial" w:cs="Arial"/>
          <w:color w:val="0000FF"/>
          <w:sz w:val="23"/>
          <w:szCs w:val="23"/>
        </w:rPr>
        <w:t xml:space="preserve"> </w:t>
      </w:r>
      <w:r w:rsidR="00951B05" w:rsidRPr="006374F0">
        <w:rPr>
          <w:rFonts w:ascii="Arial" w:eastAsia="Arial" w:hAnsi="Arial" w:cs="Arial"/>
          <w:sz w:val="23"/>
          <w:szCs w:val="23"/>
        </w:rPr>
        <w:t>responsable</w:t>
      </w:r>
      <w:r w:rsidRPr="006374F0">
        <w:rPr>
          <w:rFonts w:ascii="Arial" w:eastAsia="Arial" w:hAnsi="Arial" w:cs="Arial"/>
          <w:sz w:val="23"/>
          <w:szCs w:val="23"/>
        </w:rPr>
        <w:t xml:space="preserve"> de emitir pronunciamiento, aprobación o consentimiento de la liquidación del proyecto.</w:t>
      </w:r>
    </w:p>
    <w:p w14:paraId="0B435A3C" w14:textId="50EFF639" w:rsidR="003E191A" w:rsidRPr="006374F0" w:rsidRDefault="00000000">
      <w:pPr>
        <w:ind w:left="1416" w:hanging="708"/>
        <w:jc w:val="both"/>
        <w:rPr>
          <w:rFonts w:ascii="Arial" w:eastAsia="Arial" w:hAnsi="Arial" w:cs="Arial"/>
          <w:sz w:val="23"/>
          <w:szCs w:val="23"/>
        </w:rPr>
      </w:pPr>
      <w:r w:rsidRPr="006374F0">
        <w:rPr>
          <w:rFonts w:ascii="Arial" w:eastAsia="Arial" w:hAnsi="Arial" w:cs="Arial"/>
          <w:sz w:val="23"/>
          <w:szCs w:val="23"/>
        </w:rPr>
        <w:t xml:space="preserve">22.1.4. </w:t>
      </w:r>
      <w:r w:rsidR="0010574B" w:rsidRPr="006374F0">
        <w:rPr>
          <w:rFonts w:ascii="Arial" w:eastAsia="Arial" w:hAnsi="Arial" w:cs="Arial"/>
          <w:color w:val="0000FF"/>
          <w:sz w:val="23"/>
          <w:szCs w:val="23"/>
        </w:rPr>
        <w:t>GERENTE MUNICIPAL</w:t>
      </w:r>
      <w:r w:rsidR="00951B05">
        <w:rPr>
          <w:rFonts w:ascii="Arial" w:eastAsia="Arial" w:hAnsi="Arial" w:cs="Arial"/>
          <w:color w:val="0000FF"/>
          <w:sz w:val="23"/>
          <w:szCs w:val="23"/>
        </w:rPr>
        <w:t>,</w:t>
      </w:r>
      <w:r w:rsidRPr="006374F0">
        <w:rPr>
          <w:rFonts w:ascii="Arial" w:eastAsia="Arial" w:hAnsi="Arial" w:cs="Arial"/>
          <w:sz w:val="23"/>
          <w:szCs w:val="23"/>
        </w:rPr>
        <w:t xml:space="preserve"> </w:t>
      </w:r>
      <w:r w:rsidR="00951B05" w:rsidRPr="006374F0">
        <w:rPr>
          <w:rFonts w:ascii="Arial" w:eastAsia="Arial" w:hAnsi="Arial" w:cs="Arial"/>
          <w:sz w:val="23"/>
          <w:szCs w:val="23"/>
        </w:rPr>
        <w:t>responsable</w:t>
      </w:r>
      <w:r w:rsidRPr="006374F0">
        <w:rPr>
          <w:rFonts w:ascii="Arial" w:eastAsia="Arial" w:hAnsi="Arial" w:cs="Arial"/>
          <w:sz w:val="23"/>
          <w:szCs w:val="23"/>
        </w:rPr>
        <w:t xml:space="preserve"> de solicitar la emisión de los </w:t>
      </w:r>
      <w:r w:rsidRPr="006374F0">
        <w:rPr>
          <w:rFonts w:ascii="Arial" w:eastAsia="Arial" w:hAnsi="Arial" w:cs="Arial"/>
          <w:color w:val="0000FF"/>
          <w:sz w:val="23"/>
          <w:szCs w:val="23"/>
        </w:rPr>
        <w:t xml:space="preserve">CIPRL </w:t>
      </w:r>
      <w:r w:rsidRPr="006374F0">
        <w:rPr>
          <w:rFonts w:ascii="Arial" w:eastAsia="Arial" w:hAnsi="Arial" w:cs="Arial"/>
          <w:sz w:val="23"/>
          <w:szCs w:val="23"/>
        </w:rPr>
        <w:t xml:space="preserve">a la DGETP del Ministerio de Economía y Finanzas. </w:t>
      </w:r>
    </w:p>
    <w:p w14:paraId="31E96778" w14:textId="00D6151C" w:rsidR="003E191A" w:rsidRPr="006374F0" w:rsidRDefault="00000000">
      <w:pPr>
        <w:ind w:left="1418" w:hanging="709"/>
        <w:jc w:val="both"/>
        <w:rPr>
          <w:rFonts w:ascii="Arial" w:eastAsia="Arial" w:hAnsi="Arial" w:cs="Arial"/>
          <w:sz w:val="23"/>
          <w:szCs w:val="23"/>
        </w:rPr>
      </w:pPr>
      <w:r w:rsidRPr="006374F0">
        <w:rPr>
          <w:rFonts w:ascii="Arial" w:eastAsia="Arial" w:hAnsi="Arial" w:cs="Arial"/>
          <w:sz w:val="23"/>
          <w:szCs w:val="23"/>
        </w:rPr>
        <w:t>22.1.5.</w:t>
      </w:r>
      <w:r w:rsidR="00FF7509" w:rsidRPr="006374F0">
        <w:rPr>
          <w:rFonts w:ascii="Arial" w:eastAsia="Arial" w:hAnsi="Arial" w:cs="Arial"/>
          <w:sz w:val="23"/>
          <w:szCs w:val="23"/>
        </w:rPr>
        <w:t xml:space="preserve"> </w:t>
      </w:r>
      <w:r w:rsidR="0010574B" w:rsidRPr="006374F0">
        <w:rPr>
          <w:rFonts w:ascii="Arial" w:eastAsia="Arial" w:hAnsi="Arial" w:cs="Arial"/>
          <w:color w:val="0000FF"/>
          <w:sz w:val="23"/>
          <w:szCs w:val="23"/>
        </w:rPr>
        <w:t>GERENTE DE PLANIFICACIÓN Y PRESUPUESTO</w:t>
      </w:r>
      <w:r w:rsidR="00951B05">
        <w:rPr>
          <w:rFonts w:ascii="Arial" w:eastAsia="Arial" w:hAnsi="Arial" w:cs="Arial"/>
          <w:color w:val="0000FF"/>
          <w:sz w:val="23"/>
          <w:szCs w:val="23"/>
        </w:rPr>
        <w:t>,</w:t>
      </w:r>
      <w:r w:rsidRPr="006374F0">
        <w:rPr>
          <w:rFonts w:ascii="Arial" w:eastAsia="Arial" w:hAnsi="Arial" w:cs="Arial"/>
          <w:color w:val="0000FF"/>
          <w:sz w:val="23"/>
          <w:szCs w:val="23"/>
        </w:rPr>
        <w:t xml:space="preserve"> </w:t>
      </w:r>
      <w:r w:rsidR="00951B05" w:rsidRPr="006374F0">
        <w:rPr>
          <w:rFonts w:ascii="Arial" w:eastAsia="Arial" w:hAnsi="Arial" w:cs="Arial"/>
          <w:sz w:val="23"/>
          <w:szCs w:val="23"/>
        </w:rPr>
        <w:t>responsable</w:t>
      </w:r>
      <w:r w:rsidRPr="006374F0">
        <w:rPr>
          <w:rFonts w:ascii="Arial" w:eastAsia="Arial" w:hAnsi="Arial" w:cs="Arial"/>
          <w:sz w:val="23"/>
          <w:szCs w:val="23"/>
        </w:rPr>
        <w:t xml:space="preserve"> de realizar las afectaciones presupuestales y financieras en el SIAF para la emisión del </w:t>
      </w:r>
      <w:r w:rsidRPr="006374F0">
        <w:rPr>
          <w:rFonts w:ascii="Arial" w:eastAsia="Arial" w:hAnsi="Arial" w:cs="Arial"/>
          <w:color w:val="0000FF"/>
          <w:sz w:val="23"/>
          <w:szCs w:val="23"/>
        </w:rPr>
        <w:t xml:space="preserve">CIPRL, </w:t>
      </w:r>
      <w:r w:rsidRPr="006374F0">
        <w:rPr>
          <w:rFonts w:ascii="Arial" w:eastAsia="Arial" w:hAnsi="Arial" w:cs="Arial"/>
          <w:sz w:val="23"/>
          <w:szCs w:val="23"/>
        </w:rPr>
        <w:t xml:space="preserve">así como de emitir las certificaciones presupuestales. </w:t>
      </w:r>
    </w:p>
    <w:p w14:paraId="62FF56B6" w14:textId="465C7778" w:rsidR="003E191A" w:rsidRPr="006374F0" w:rsidRDefault="00000000">
      <w:pPr>
        <w:ind w:left="1418" w:hanging="709"/>
        <w:jc w:val="both"/>
        <w:rPr>
          <w:rFonts w:ascii="Arial" w:eastAsia="Arial" w:hAnsi="Arial" w:cs="Arial"/>
          <w:sz w:val="23"/>
          <w:szCs w:val="23"/>
        </w:rPr>
      </w:pPr>
      <w:r w:rsidRPr="006374F0">
        <w:rPr>
          <w:rFonts w:ascii="Arial" w:eastAsia="Arial" w:hAnsi="Arial" w:cs="Arial"/>
          <w:sz w:val="23"/>
          <w:szCs w:val="23"/>
        </w:rPr>
        <w:t>22.1.6.</w:t>
      </w:r>
      <w:r w:rsidR="00FF7509" w:rsidRPr="006374F0">
        <w:rPr>
          <w:rFonts w:ascii="Arial" w:eastAsia="Arial" w:hAnsi="Arial" w:cs="Arial"/>
          <w:sz w:val="23"/>
          <w:szCs w:val="23"/>
        </w:rPr>
        <w:t xml:space="preserve"> </w:t>
      </w:r>
      <w:r w:rsidR="00FF7509" w:rsidRPr="006374F0">
        <w:rPr>
          <w:rFonts w:ascii="Arial" w:eastAsia="Arial" w:hAnsi="Arial" w:cs="Arial"/>
          <w:color w:val="0000FF"/>
          <w:sz w:val="23"/>
          <w:szCs w:val="23"/>
        </w:rPr>
        <w:t>SUB GERENTE DE SUPERVISIÓN DE INVERSIONES</w:t>
      </w:r>
      <w:r w:rsidR="00951B05">
        <w:rPr>
          <w:rFonts w:ascii="Arial" w:eastAsia="Arial" w:hAnsi="Arial" w:cs="Arial"/>
          <w:color w:val="0000FF"/>
          <w:sz w:val="23"/>
          <w:szCs w:val="23"/>
        </w:rPr>
        <w:t>,</w:t>
      </w:r>
      <w:r w:rsidRPr="006374F0">
        <w:rPr>
          <w:rFonts w:ascii="Arial" w:eastAsia="Arial" w:hAnsi="Arial" w:cs="Arial"/>
          <w:color w:val="0000FF"/>
          <w:sz w:val="23"/>
          <w:szCs w:val="23"/>
        </w:rPr>
        <w:t xml:space="preserve"> </w:t>
      </w:r>
      <w:r w:rsidR="00951B05" w:rsidRPr="006374F0">
        <w:rPr>
          <w:rFonts w:ascii="Arial" w:eastAsia="Arial" w:hAnsi="Arial" w:cs="Arial"/>
          <w:sz w:val="23"/>
          <w:szCs w:val="23"/>
        </w:rPr>
        <w:t>responsable</w:t>
      </w:r>
      <w:r w:rsidRPr="006374F0">
        <w:rPr>
          <w:rFonts w:ascii="Arial" w:eastAsia="Arial" w:hAnsi="Arial" w:cs="Arial"/>
          <w:sz w:val="23"/>
          <w:szCs w:val="23"/>
        </w:rPr>
        <w:t xml:space="preserve"> de emitir la Conformidad del Servicio de Supervisión prestado por la Entidad Privada Supervisora.</w:t>
      </w:r>
    </w:p>
    <w:p w14:paraId="0D46E7A6" w14:textId="51B16309" w:rsidR="003E191A" w:rsidRPr="006374F0" w:rsidRDefault="00000000">
      <w:pPr>
        <w:ind w:left="1418" w:hanging="709"/>
        <w:jc w:val="both"/>
        <w:rPr>
          <w:rFonts w:ascii="Arial" w:eastAsia="Arial" w:hAnsi="Arial" w:cs="Arial"/>
          <w:sz w:val="23"/>
          <w:szCs w:val="23"/>
        </w:rPr>
      </w:pPr>
      <w:r w:rsidRPr="006374F0">
        <w:rPr>
          <w:rFonts w:ascii="Arial" w:eastAsia="Arial" w:hAnsi="Arial" w:cs="Arial"/>
          <w:sz w:val="23"/>
          <w:szCs w:val="23"/>
        </w:rPr>
        <w:lastRenderedPageBreak/>
        <w:t>22.1.</w:t>
      </w:r>
      <w:r w:rsidR="00FF7509" w:rsidRPr="006374F0">
        <w:rPr>
          <w:rFonts w:ascii="Arial" w:eastAsia="Arial" w:hAnsi="Arial" w:cs="Arial"/>
          <w:sz w:val="23"/>
          <w:szCs w:val="23"/>
        </w:rPr>
        <w:t>7</w:t>
      </w:r>
      <w:r w:rsidRPr="006374F0">
        <w:rPr>
          <w:rFonts w:ascii="Arial" w:eastAsia="Arial" w:hAnsi="Arial" w:cs="Arial"/>
          <w:sz w:val="23"/>
          <w:szCs w:val="23"/>
        </w:rPr>
        <w:t>.</w:t>
      </w:r>
      <w:r w:rsidR="00FF7509" w:rsidRPr="006374F0">
        <w:rPr>
          <w:rFonts w:ascii="Arial" w:eastAsia="Arial" w:hAnsi="Arial" w:cs="Arial"/>
          <w:sz w:val="23"/>
          <w:szCs w:val="23"/>
        </w:rPr>
        <w:t xml:space="preserve"> </w:t>
      </w:r>
      <w:r w:rsidR="00FF7509" w:rsidRPr="006374F0">
        <w:rPr>
          <w:rFonts w:ascii="Arial" w:eastAsia="Arial" w:hAnsi="Arial" w:cs="Arial"/>
          <w:color w:val="0000FF"/>
          <w:sz w:val="23"/>
          <w:szCs w:val="23"/>
        </w:rPr>
        <w:t>GERENTE MUNICIPAL</w:t>
      </w:r>
      <w:r w:rsidR="00951B05">
        <w:rPr>
          <w:rFonts w:ascii="Arial" w:eastAsia="Arial" w:hAnsi="Arial" w:cs="Arial"/>
          <w:color w:val="0000FF"/>
          <w:sz w:val="23"/>
          <w:szCs w:val="23"/>
        </w:rPr>
        <w:t>,</w:t>
      </w:r>
      <w:r w:rsidRPr="006374F0">
        <w:rPr>
          <w:rFonts w:ascii="Arial" w:eastAsia="Arial" w:hAnsi="Arial" w:cs="Arial"/>
          <w:sz w:val="23"/>
          <w:szCs w:val="23"/>
        </w:rPr>
        <w:t xml:space="preserve"> </w:t>
      </w:r>
      <w:r w:rsidR="00951B05" w:rsidRPr="006374F0">
        <w:rPr>
          <w:rFonts w:ascii="Arial" w:eastAsia="Arial" w:hAnsi="Arial" w:cs="Arial"/>
          <w:sz w:val="23"/>
          <w:szCs w:val="23"/>
        </w:rPr>
        <w:t>responsable</w:t>
      </w:r>
      <w:r w:rsidRPr="006374F0">
        <w:rPr>
          <w:rFonts w:ascii="Arial" w:eastAsia="Arial" w:hAnsi="Arial" w:cs="Arial"/>
          <w:sz w:val="23"/>
          <w:szCs w:val="23"/>
        </w:rPr>
        <w:t xml:space="preserve"> de remitir copia del Convenio y Contrato de Supervisión, así como sus adendas, a la DGPPIP del Ministerio de Economía y Finanzas. </w:t>
      </w:r>
    </w:p>
    <w:p w14:paraId="74318299" w14:textId="77777777"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 xml:space="preserve">22.2. El incumplimiento de las funciones asignadas acarrea las responsabilidades y sanciones respectivas, conforme al artículo 17 del TUO de la Ley N° 29230. </w:t>
      </w:r>
    </w:p>
    <w:p w14:paraId="2A6C29BC" w14:textId="5453E662"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 xml:space="preserve">22.3. En caso se modifique el cargo del funcionario responsable designado de acuerdo al numeral 22.1 sólo es necesaria la comunicación mediante documento de fecha cierta a la Empresa Privada y a la Dirección General de Política de Promoción </w:t>
      </w:r>
      <w:r w:rsidR="00712B03" w:rsidRPr="006374F0">
        <w:rPr>
          <w:rFonts w:ascii="Arial" w:eastAsia="Arial" w:hAnsi="Arial" w:cs="Arial"/>
          <w:sz w:val="23"/>
          <w:szCs w:val="23"/>
        </w:rPr>
        <w:t>de Inversión</w:t>
      </w:r>
      <w:r w:rsidRPr="006374F0">
        <w:rPr>
          <w:rFonts w:ascii="Arial" w:eastAsia="Arial" w:hAnsi="Arial" w:cs="Arial"/>
          <w:sz w:val="23"/>
          <w:szCs w:val="23"/>
        </w:rPr>
        <w:t xml:space="preserve"> Privada del Ministerio de Economía y Finanzas. </w:t>
      </w:r>
    </w:p>
    <w:p w14:paraId="2BE4D898" w14:textId="77777777" w:rsidR="003E191A" w:rsidRPr="006374F0" w:rsidRDefault="003E191A">
      <w:pPr>
        <w:ind w:left="708" w:hanging="708"/>
        <w:jc w:val="both"/>
        <w:rPr>
          <w:rFonts w:ascii="Arial" w:eastAsia="Arial" w:hAnsi="Arial" w:cs="Arial"/>
          <w:b/>
          <w:sz w:val="23"/>
          <w:szCs w:val="23"/>
        </w:rPr>
      </w:pPr>
    </w:p>
    <w:p w14:paraId="05560907" w14:textId="77777777" w:rsidR="003E191A" w:rsidRPr="006374F0" w:rsidRDefault="00000000">
      <w:pPr>
        <w:ind w:left="567" w:hanging="567"/>
        <w:jc w:val="both"/>
        <w:rPr>
          <w:rFonts w:ascii="Arial" w:eastAsia="Arial" w:hAnsi="Arial" w:cs="Arial"/>
          <w:b/>
          <w:sz w:val="23"/>
          <w:szCs w:val="23"/>
        </w:rPr>
      </w:pPr>
      <w:r w:rsidRPr="006374F0">
        <w:rPr>
          <w:rFonts w:ascii="Arial" w:eastAsia="Arial" w:hAnsi="Arial" w:cs="Arial"/>
          <w:b/>
          <w:sz w:val="23"/>
          <w:szCs w:val="23"/>
        </w:rPr>
        <w:t xml:space="preserve">CLÁUSULA VIGÉSIMO TERCERA: DOMICILIO Y NOTIFICACIONES </w:t>
      </w:r>
    </w:p>
    <w:p w14:paraId="50A501CC" w14:textId="77777777"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 xml:space="preserve">23.1. Para los efectos que se deriven del presente Convenio, </w:t>
      </w:r>
      <w:r w:rsidRPr="006374F0">
        <w:rPr>
          <w:rFonts w:ascii="Arial" w:eastAsia="Arial" w:hAnsi="Arial" w:cs="Arial"/>
          <w:b/>
          <w:sz w:val="23"/>
          <w:szCs w:val="23"/>
        </w:rPr>
        <w:t>LAS PARTES</w:t>
      </w:r>
      <w:r w:rsidRPr="006374F0">
        <w:rPr>
          <w:rFonts w:ascii="Arial" w:eastAsia="Arial" w:hAnsi="Arial" w:cs="Arial"/>
          <w:sz w:val="23"/>
          <w:szCs w:val="23"/>
        </w:rPr>
        <w:t xml:space="preserve"> fijan como sus domicilios los señalados en la parte introductoria, donde se cursan las comunicaciones que correspondan. </w:t>
      </w:r>
    </w:p>
    <w:p w14:paraId="6542C80C" w14:textId="302F9CA2"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 xml:space="preserve">23.2. Adicionalmente, </w:t>
      </w:r>
      <w:r w:rsidRPr="006374F0">
        <w:rPr>
          <w:rFonts w:ascii="Arial" w:eastAsia="Arial" w:hAnsi="Arial" w:cs="Arial"/>
          <w:b/>
          <w:sz w:val="23"/>
          <w:szCs w:val="23"/>
        </w:rPr>
        <w:t>LAS PARTES</w:t>
      </w:r>
      <w:r w:rsidRPr="006374F0">
        <w:rPr>
          <w:rFonts w:ascii="Arial" w:eastAsia="Arial" w:hAnsi="Arial" w:cs="Arial"/>
          <w:sz w:val="23"/>
          <w:szCs w:val="23"/>
        </w:rPr>
        <w:t xml:space="preserve"> fijan correo electrónico y número de teléfono, para efectos del trámite de solicitud de emisión de </w:t>
      </w:r>
      <w:r w:rsidRPr="006374F0">
        <w:rPr>
          <w:rFonts w:ascii="Arial" w:eastAsia="Arial" w:hAnsi="Arial" w:cs="Arial"/>
          <w:color w:val="0000FF"/>
          <w:sz w:val="23"/>
          <w:szCs w:val="23"/>
        </w:rPr>
        <w:t>CIPRL</w:t>
      </w:r>
      <w:r w:rsidRPr="006374F0">
        <w:rPr>
          <w:rFonts w:ascii="Arial" w:eastAsia="Arial" w:hAnsi="Arial" w:cs="Arial"/>
          <w:sz w:val="23"/>
          <w:szCs w:val="23"/>
        </w:rPr>
        <w:t xml:space="preserve">, ante la DGTP: </w:t>
      </w:r>
    </w:p>
    <w:p w14:paraId="4E016580" w14:textId="0B627DFB" w:rsidR="003E191A" w:rsidRPr="006374F0" w:rsidRDefault="00000000">
      <w:pPr>
        <w:ind w:left="567"/>
        <w:jc w:val="both"/>
        <w:rPr>
          <w:rFonts w:ascii="Arial" w:eastAsia="Arial" w:hAnsi="Arial" w:cs="Arial"/>
          <w:color w:val="0000FF"/>
          <w:sz w:val="23"/>
          <w:szCs w:val="23"/>
        </w:rPr>
      </w:pPr>
      <w:r w:rsidRPr="006374F0">
        <w:rPr>
          <w:rFonts w:ascii="Arial" w:eastAsia="Arial" w:hAnsi="Arial" w:cs="Arial"/>
          <w:sz w:val="23"/>
          <w:szCs w:val="23"/>
        </w:rPr>
        <w:t xml:space="preserve">DOMICILIO DE LA ENTIDAD PÚBLICA: </w:t>
      </w:r>
      <w:r w:rsidR="007A2B9D" w:rsidRPr="006374F0">
        <w:rPr>
          <w:rFonts w:ascii="Arial" w:eastAsia="Arial" w:hAnsi="Arial" w:cs="Arial"/>
          <w:sz w:val="23"/>
          <w:szCs w:val="23"/>
          <w:lang w:val="es-PE"/>
        </w:rPr>
        <w:t>CALLE SIMON BOLIVAR N° 217 – DISTRITO DE ILABAYA</w:t>
      </w:r>
      <w:r w:rsidRPr="006374F0">
        <w:rPr>
          <w:rFonts w:ascii="Arial" w:eastAsia="Arial" w:hAnsi="Arial" w:cs="Arial"/>
          <w:color w:val="0000FF"/>
          <w:sz w:val="23"/>
          <w:szCs w:val="23"/>
        </w:rPr>
        <w:t xml:space="preserve"> </w:t>
      </w:r>
    </w:p>
    <w:p w14:paraId="269FC3FB" w14:textId="21BE3BF9" w:rsidR="003E191A" w:rsidRPr="006374F0" w:rsidRDefault="00000000">
      <w:pPr>
        <w:ind w:left="567"/>
        <w:jc w:val="both"/>
        <w:rPr>
          <w:rFonts w:ascii="Arial" w:eastAsia="Arial" w:hAnsi="Arial" w:cs="Arial"/>
          <w:sz w:val="23"/>
          <w:szCs w:val="23"/>
          <w:u w:val="single"/>
        </w:rPr>
      </w:pPr>
      <w:r w:rsidRPr="006374F0">
        <w:rPr>
          <w:rFonts w:ascii="Arial" w:eastAsia="Arial" w:hAnsi="Arial" w:cs="Arial"/>
          <w:sz w:val="23"/>
          <w:szCs w:val="23"/>
        </w:rPr>
        <w:t xml:space="preserve">CORREO ELECTRÓNICO DE LA ENTIDAD PÚBLICA: </w:t>
      </w:r>
      <w:hyperlink r:id="rId15" w:history="1">
        <w:r w:rsidR="006374F0" w:rsidRPr="006374F0">
          <w:rPr>
            <w:rStyle w:val="Hipervnculo"/>
            <w:rFonts w:ascii="Arial" w:eastAsia="Arial" w:hAnsi="Arial" w:cs="Arial"/>
            <w:sz w:val="23"/>
            <w:szCs w:val="23"/>
          </w:rPr>
          <w:t>ilabaya@munilabaya.gob.pe</w:t>
        </w:r>
      </w:hyperlink>
    </w:p>
    <w:p w14:paraId="756AF02D" w14:textId="7FF834D4" w:rsidR="006374F0" w:rsidRPr="006374F0" w:rsidRDefault="006374F0">
      <w:pPr>
        <w:ind w:left="567"/>
        <w:jc w:val="both"/>
        <w:rPr>
          <w:rFonts w:ascii="Arial" w:eastAsia="Arial" w:hAnsi="Arial" w:cs="Arial"/>
          <w:color w:val="0000FF"/>
          <w:sz w:val="23"/>
          <w:szCs w:val="23"/>
        </w:rPr>
      </w:pPr>
      <w:r w:rsidRPr="006374F0">
        <w:rPr>
          <w:rFonts w:ascii="Arial" w:eastAsia="Arial" w:hAnsi="Arial" w:cs="Arial"/>
          <w:sz w:val="23"/>
          <w:szCs w:val="23"/>
        </w:rPr>
        <w:t>NÚMERO DE TELÉFONO:</w:t>
      </w:r>
      <w:r w:rsidRPr="006374F0">
        <w:rPr>
          <w:rFonts w:ascii="Arial" w:eastAsia="Arial" w:hAnsi="Arial" w:cs="Arial"/>
          <w:color w:val="0000FF"/>
          <w:sz w:val="23"/>
          <w:szCs w:val="23"/>
        </w:rPr>
        <w:t xml:space="preserve"> 052-583400</w:t>
      </w:r>
    </w:p>
    <w:p w14:paraId="2E526412" w14:textId="29D5D956" w:rsidR="007A2B9D" w:rsidRPr="006374F0" w:rsidRDefault="007A2B9D">
      <w:pPr>
        <w:ind w:left="567"/>
        <w:jc w:val="both"/>
        <w:rPr>
          <w:rFonts w:ascii="Arial" w:eastAsia="Arial" w:hAnsi="Arial" w:cs="Arial"/>
          <w:color w:val="0000FF"/>
          <w:sz w:val="23"/>
          <w:szCs w:val="23"/>
        </w:rPr>
      </w:pPr>
    </w:p>
    <w:p w14:paraId="24318B44" w14:textId="77777777" w:rsidR="003E191A" w:rsidRPr="002E251D" w:rsidRDefault="00000000" w:rsidP="00E84BCB">
      <w:pPr>
        <w:ind w:left="567"/>
        <w:jc w:val="both"/>
        <w:rPr>
          <w:rFonts w:ascii="Arial" w:eastAsia="Arial" w:hAnsi="Arial" w:cs="Arial"/>
          <w:color w:val="0000FF"/>
          <w:sz w:val="20"/>
          <w:szCs w:val="20"/>
        </w:rPr>
      </w:pPr>
      <w:r w:rsidRPr="002E251D">
        <w:rPr>
          <w:rFonts w:ascii="Arial" w:eastAsia="Arial" w:hAnsi="Arial" w:cs="Arial"/>
          <w:color w:val="0000FF"/>
          <w:sz w:val="20"/>
          <w:szCs w:val="20"/>
        </w:rPr>
        <w:t xml:space="preserve">DOMICILIO DE LA EMPRESA PRIVADA (O EL CONSORCIO): [INDICAR DOMICILIO LEGAL] </w:t>
      </w:r>
    </w:p>
    <w:p w14:paraId="1BB867AD" w14:textId="77777777" w:rsidR="003E191A" w:rsidRPr="002E251D" w:rsidRDefault="00000000" w:rsidP="00E84BCB">
      <w:pPr>
        <w:ind w:left="567"/>
        <w:jc w:val="both"/>
        <w:rPr>
          <w:rFonts w:ascii="Arial" w:eastAsia="Arial" w:hAnsi="Arial" w:cs="Arial"/>
          <w:color w:val="0000FF"/>
          <w:sz w:val="20"/>
          <w:szCs w:val="20"/>
        </w:rPr>
      </w:pPr>
      <w:r w:rsidRPr="002E251D">
        <w:rPr>
          <w:rFonts w:ascii="Arial" w:eastAsia="Arial" w:hAnsi="Arial" w:cs="Arial"/>
          <w:color w:val="0000FF"/>
          <w:sz w:val="20"/>
          <w:szCs w:val="20"/>
        </w:rPr>
        <w:t>CORREO ELECTRÓNICO DE LA EMPRESA PRIVADA: [INDICAR CORREO ELECTRÓNICO]</w:t>
      </w:r>
    </w:p>
    <w:p w14:paraId="0C6E25A0" w14:textId="4815E675" w:rsidR="003E191A" w:rsidRPr="002E251D" w:rsidRDefault="00000000" w:rsidP="00E84BCB">
      <w:pPr>
        <w:ind w:left="567"/>
        <w:jc w:val="both"/>
        <w:rPr>
          <w:rFonts w:ascii="Arial" w:eastAsia="Arial" w:hAnsi="Arial" w:cs="Arial"/>
          <w:color w:val="0000FF"/>
          <w:sz w:val="20"/>
          <w:szCs w:val="20"/>
        </w:rPr>
      </w:pPr>
      <w:r w:rsidRPr="002E251D">
        <w:rPr>
          <w:rFonts w:ascii="Arial" w:eastAsia="Arial" w:hAnsi="Arial" w:cs="Arial"/>
          <w:color w:val="0000FF"/>
          <w:sz w:val="20"/>
          <w:szCs w:val="20"/>
        </w:rPr>
        <w:t xml:space="preserve">NÚMERO DE TELÉFONO DE LA EMPRESA PRIVADA: [INDICAR NÚMERO DE TELÉFONO] </w:t>
      </w:r>
    </w:p>
    <w:p w14:paraId="0B36EDA6" w14:textId="77777777" w:rsidR="006374F0" w:rsidRPr="006374F0" w:rsidRDefault="006374F0">
      <w:pPr>
        <w:ind w:left="284"/>
        <w:jc w:val="both"/>
        <w:rPr>
          <w:rFonts w:ascii="Arial" w:eastAsia="Arial" w:hAnsi="Arial" w:cs="Arial"/>
          <w:color w:val="0000FF"/>
          <w:sz w:val="23"/>
          <w:szCs w:val="23"/>
        </w:rPr>
      </w:pPr>
    </w:p>
    <w:p w14:paraId="78A6336D" w14:textId="77777777"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23.3.</w:t>
      </w:r>
      <w:r w:rsidRPr="006374F0">
        <w:rPr>
          <w:rFonts w:ascii="Arial" w:eastAsia="Arial" w:hAnsi="Arial" w:cs="Arial"/>
          <w:sz w:val="23"/>
          <w:szCs w:val="23"/>
        </w:rPr>
        <w:tab/>
        <w:t xml:space="preserve">Cualquier variación domiciliaria, de correo electrónico o número de teléfono, durante la vigencia del presente Convenio, produce sus efectos después de los cinco (5) días hábiles de notificada a la otra parte mediante Carta u Oficio; caso contrario, toda comunicación o notificación realizada a los domicilios, correos electrónicos o números de teléfono indicados en la introducción del presente documento se entiende válidamente efectuada. </w:t>
      </w:r>
    </w:p>
    <w:p w14:paraId="1B0FE7AB" w14:textId="77777777" w:rsidR="003E191A" w:rsidRPr="006374F0" w:rsidRDefault="00000000">
      <w:pPr>
        <w:ind w:left="567" w:hanging="567"/>
        <w:jc w:val="both"/>
        <w:rPr>
          <w:rFonts w:ascii="Arial" w:eastAsia="Arial" w:hAnsi="Arial" w:cs="Arial"/>
          <w:sz w:val="23"/>
          <w:szCs w:val="23"/>
        </w:rPr>
      </w:pPr>
      <w:r w:rsidRPr="006374F0">
        <w:rPr>
          <w:rFonts w:ascii="Arial" w:eastAsia="Arial" w:hAnsi="Arial" w:cs="Arial"/>
          <w:sz w:val="23"/>
          <w:szCs w:val="23"/>
        </w:rPr>
        <w:t>23.4.</w:t>
      </w:r>
      <w:r w:rsidRPr="006374F0">
        <w:rPr>
          <w:rFonts w:ascii="Arial" w:eastAsia="Arial" w:hAnsi="Arial" w:cs="Arial"/>
          <w:sz w:val="23"/>
          <w:szCs w:val="23"/>
        </w:rPr>
        <w:tab/>
        <w:t xml:space="preserve">Dentro de los diez (10) días hábiles de celebrado el presente Convenio y sus modificatorias, </w:t>
      </w:r>
      <w:r w:rsidRPr="006374F0">
        <w:rPr>
          <w:rFonts w:ascii="Arial" w:eastAsia="Arial" w:hAnsi="Arial" w:cs="Arial"/>
          <w:b/>
          <w:sz w:val="23"/>
          <w:szCs w:val="23"/>
        </w:rPr>
        <w:t>LA ENTIDAD PÚBLICA</w:t>
      </w:r>
      <w:r w:rsidRPr="006374F0">
        <w:rPr>
          <w:rFonts w:ascii="Arial" w:eastAsia="Arial" w:hAnsi="Arial" w:cs="Arial"/>
          <w:sz w:val="23"/>
          <w:szCs w:val="23"/>
        </w:rPr>
        <w:t xml:space="preserve"> y </w:t>
      </w:r>
      <w:r w:rsidRPr="006374F0">
        <w:rPr>
          <w:rFonts w:ascii="Arial" w:eastAsia="Arial" w:hAnsi="Arial" w:cs="Arial"/>
          <w:b/>
          <w:sz w:val="23"/>
          <w:szCs w:val="23"/>
        </w:rPr>
        <w:t>LA EMPRESA PRIVADA</w:t>
      </w:r>
      <w:r w:rsidRPr="006374F0">
        <w:rPr>
          <w:rFonts w:ascii="Arial" w:eastAsia="Arial" w:hAnsi="Arial" w:cs="Arial"/>
          <w:sz w:val="23"/>
          <w:szCs w:val="23"/>
        </w:rPr>
        <w:t xml:space="preserve"> (</w:t>
      </w:r>
      <w:r w:rsidRPr="006374F0">
        <w:rPr>
          <w:rFonts w:ascii="Arial" w:eastAsia="Arial" w:hAnsi="Arial" w:cs="Arial"/>
          <w:b/>
          <w:sz w:val="23"/>
          <w:szCs w:val="23"/>
        </w:rPr>
        <w:t>O EL CONSORCIO</w:t>
      </w:r>
      <w:r w:rsidRPr="006374F0">
        <w:rPr>
          <w:rFonts w:ascii="Arial" w:eastAsia="Arial" w:hAnsi="Arial" w:cs="Arial"/>
          <w:sz w:val="23"/>
          <w:szCs w:val="23"/>
        </w:rPr>
        <w:t xml:space="preserve">) deben remitir copia de estos documentos a la Dirección General de Política de Promoción de la Inversión Privada del Ministerio de Economía y Finanzas y a la Agencia de Promoción de la Inversión Privada. </w:t>
      </w:r>
    </w:p>
    <w:p w14:paraId="4C374364" w14:textId="77777777" w:rsidR="003E191A" w:rsidRPr="006374F0" w:rsidRDefault="003E191A">
      <w:pPr>
        <w:ind w:left="567" w:hanging="567"/>
        <w:jc w:val="both"/>
        <w:rPr>
          <w:rFonts w:ascii="Arial" w:eastAsia="Arial" w:hAnsi="Arial" w:cs="Arial"/>
          <w:sz w:val="23"/>
          <w:szCs w:val="23"/>
        </w:rPr>
      </w:pPr>
    </w:p>
    <w:p w14:paraId="726900B2" w14:textId="465341C0" w:rsidR="00184B26" w:rsidRDefault="00000000">
      <w:pPr>
        <w:ind w:left="567"/>
        <w:jc w:val="both"/>
        <w:rPr>
          <w:rFonts w:ascii="Arial" w:eastAsia="Arial" w:hAnsi="Arial" w:cs="Arial"/>
          <w:sz w:val="23"/>
          <w:szCs w:val="23"/>
        </w:rPr>
      </w:pPr>
      <w:r w:rsidRPr="006374F0">
        <w:rPr>
          <w:rFonts w:ascii="Arial" w:eastAsia="Arial" w:hAnsi="Arial" w:cs="Arial"/>
          <w:sz w:val="23"/>
          <w:szCs w:val="23"/>
        </w:rPr>
        <w:t xml:space="preserve">De acuerdo con las Bases, la Propuesta Económica y Técnica y las disposiciones de este Convenio, las partes lo firman por duplicado en señal de conformidad en la ciudad de </w:t>
      </w:r>
      <w:r w:rsidRPr="006374F0">
        <w:rPr>
          <w:rFonts w:ascii="Arial" w:eastAsia="Arial" w:hAnsi="Arial" w:cs="Arial"/>
          <w:color w:val="0000FF"/>
          <w:sz w:val="23"/>
          <w:szCs w:val="23"/>
        </w:rPr>
        <w:t>[INDICAR CIUDAD]</w:t>
      </w:r>
      <w:r w:rsidRPr="006374F0">
        <w:rPr>
          <w:rFonts w:ascii="Arial" w:eastAsia="Arial" w:hAnsi="Arial" w:cs="Arial"/>
          <w:sz w:val="23"/>
          <w:szCs w:val="23"/>
        </w:rPr>
        <w:t xml:space="preserve">, a los </w:t>
      </w:r>
      <w:r w:rsidRPr="006374F0">
        <w:rPr>
          <w:rFonts w:ascii="Arial" w:eastAsia="Arial" w:hAnsi="Arial" w:cs="Arial"/>
          <w:color w:val="0000FF"/>
          <w:sz w:val="23"/>
          <w:szCs w:val="23"/>
        </w:rPr>
        <w:t>[INDICAR DÍA, MES Y AÑO]</w:t>
      </w:r>
      <w:r w:rsidRPr="006374F0">
        <w:rPr>
          <w:rFonts w:ascii="Arial" w:eastAsia="Arial" w:hAnsi="Arial" w:cs="Arial"/>
          <w:sz w:val="23"/>
          <w:szCs w:val="23"/>
        </w:rPr>
        <w:t>.</w:t>
      </w:r>
    </w:p>
    <w:p w14:paraId="030E35ED" w14:textId="77777777" w:rsidR="002E251D" w:rsidRDefault="002E251D">
      <w:pPr>
        <w:ind w:left="567"/>
        <w:jc w:val="both"/>
        <w:rPr>
          <w:rFonts w:ascii="Arial" w:eastAsia="Arial" w:hAnsi="Arial" w:cs="Arial"/>
        </w:rPr>
      </w:pPr>
    </w:p>
    <w:tbl>
      <w:tblPr>
        <w:tblStyle w:val="aff8"/>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30"/>
        <w:gridCol w:w="4075"/>
      </w:tblGrid>
      <w:tr w:rsidR="003E191A" w14:paraId="0297934F" w14:textId="77777777">
        <w:tc>
          <w:tcPr>
            <w:tcW w:w="4430" w:type="dxa"/>
          </w:tcPr>
          <w:p w14:paraId="1644FB6E" w14:textId="77777777" w:rsidR="006374F0" w:rsidRPr="006374F0" w:rsidRDefault="006374F0">
            <w:pPr>
              <w:widowControl w:val="0"/>
              <w:jc w:val="both"/>
              <w:rPr>
                <w:rFonts w:ascii="Arial" w:eastAsia="Arial" w:hAnsi="Arial" w:cs="Arial"/>
                <w:b/>
                <w:i/>
                <w:sz w:val="16"/>
                <w:szCs w:val="16"/>
              </w:rPr>
            </w:pPr>
          </w:p>
          <w:p w14:paraId="135809A5" w14:textId="77777777" w:rsidR="003E191A" w:rsidRPr="006374F0" w:rsidRDefault="00000000">
            <w:pPr>
              <w:widowControl w:val="0"/>
              <w:jc w:val="center"/>
              <w:rPr>
                <w:rFonts w:ascii="Arial" w:eastAsia="Arial" w:hAnsi="Arial" w:cs="Arial"/>
                <w:sz w:val="16"/>
                <w:szCs w:val="16"/>
              </w:rPr>
            </w:pPr>
            <w:r w:rsidRPr="006374F0">
              <w:rPr>
                <w:rFonts w:ascii="Arial" w:eastAsia="Arial" w:hAnsi="Arial" w:cs="Arial"/>
                <w:sz w:val="16"/>
                <w:szCs w:val="16"/>
              </w:rPr>
              <w:t xml:space="preserve">..…………………………………………… </w:t>
            </w:r>
          </w:p>
          <w:p w14:paraId="3376B018" w14:textId="77777777" w:rsidR="003E191A" w:rsidRPr="006374F0" w:rsidRDefault="00000000">
            <w:pPr>
              <w:widowControl w:val="0"/>
              <w:jc w:val="center"/>
              <w:rPr>
                <w:rFonts w:ascii="Arial" w:eastAsia="Arial" w:hAnsi="Arial" w:cs="Arial"/>
                <w:sz w:val="16"/>
                <w:szCs w:val="16"/>
              </w:rPr>
            </w:pPr>
            <w:r w:rsidRPr="006374F0">
              <w:rPr>
                <w:rFonts w:ascii="Arial" w:eastAsia="Arial" w:hAnsi="Arial" w:cs="Arial"/>
                <w:sz w:val="16"/>
                <w:szCs w:val="16"/>
              </w:rPr>
              <w:t xml:space="preserve">Nombre, firma, sello </w:t>
            </w:r>
          </w:p>
          <w:p w14:paraId="6B4E688D" w14:textId="77777777" w:rsidR="003E191A" w:rsidRPr="006374F0" w:rsidRDefault="00000000">
            <w:pPr>
              <w:widowControl w:val="0"/>
              <w:jc w:val="center"/>
              <w:rPr>
                <w:rFonts w:ascii="Arial" w:eastAsia="Arial" w:hAnsi="Arial" w:cs="Arial"/>
                <w:sz w:val="16"/>
                <w:szCs w:val="16"/>
              </w:rPr>
            </w:pPr>
            <w:r w:rsidRPr="006374F0">
              <w:rPr>
                <w:rFonts w:ascii="Arial" w:eastAsia="Arial" w:hAnsi="Arial" w:cs="Arial"/>
                <w:sz w:val="16"/>
                <w:szCs w:val="16"/>
              </w:rPr>
              <w:t>ENTIDAD PUBLICA</w:t>
            </w:r>
          </w:p>
          <w:p w14:paraId="3A0DCF47" w14:textId="77777777" w:rsidR="003E191A" w:rsidRPr="006374F0" w:rsidRDefault="003E191A">
            <w:pPr>
              <w:widowControl w:val="0"/>
              <w:jc w:val="both"/>
              <w:rPr>
                <w:rFonts w:ascii="Arial" w:eastAsia="Arial" w:hAnsi="Arial" w:cs="Arial"/>
                <w:b/>
                <w:i/>
                <w:sz w:val="16"/>
                <w:szCs w:val="16"/>
              </w:rPr>
            </w:pPr>
          </w:p>
        </w:tc>
        <w:tc>
          <w:tcPr>
            <w:tcW w:w="4075" w:type="dxa"/>
          </w:tcPr>
          <w:p w14:paraId="7C76AED3" w14:textId="77777777" w:rsidR="006374F0" w:rsidRPr="006374F0" w:rsidRDefault="006374F0">
            <w:pPr>
              <w:widowControl w:val="0"/>
              <w:jc w:val="center"/>
              <w:rPr>
                <w:rFonts w:ascii="Arial" w:eastAsia="Arial" w:hAnsi="Arial" w:cs="Arial"/>
                <w:sz w:val="16"/>
                <w:szCs w:val="16"/>
              </w:rPr>
            </w:pPr>
          </w:p>
          <w:p w14:paraId="2370B05C" w14:textId="77777777" w:rsidR="003E191A" w:rsidRPr="006374F0" w:rsidRDefault="00000000">
            <w:pPr>
              <w:widowControl w:val="0"/>
              <w:jc w:val="center"/>
              <w:rPr>
                <w:rFonts w:ascii="Arial" w:eastAsia="Arial" w:hAnsi="Arial" w:cs="Arial"/>
                <w:sz w:val="16"/>
                <w:szCs w:val="16"/>
              </w:rPr>
            </w:pPr>
            <w:r w:rsidRPr="006374F0">
              <w:rPr>
                <w:rFonts w:ascii="Arial" w:eastAsia="Arial" w:hAnsi="Arial" w:cs="Arial"/>
                <w:sz w:val="16"/>
                <w:szCs w:val="16"/>
              </w:rPr>
              <w:t>…………………………………..</w:t>
            </w:r>
          </w:p>
          <w:p w14:paraId="352A6FBF" w14:textId="77777777" w:rsidR="003E191A" w:rsidRPr="006374F0" w:rsidRDefault="00000000">
            <w:pPr>
              <w:widowControl w:val="0"/>
              <w:jc w:val="center"/>
              <w:rPr>
                <w:rFonts w:ascii="Arial" w:eastAsia="Arial" w:hAnsi="Arial" w:cs="Arial"/>
                <w:sz w:val="16"/>
                <w:szCs w:val="16"/>
              </w:rPr>
            </w:pPr>
            <w:r w:rsidRPr="006374F0">
              <w:rPr>
                <w:rFonts w:ascii="Arial" w:eastAsia="Arial" w:hAnsi="Arial" w:cs="Arial"/>
                <w:sz w:val="16"/>
                <w:szCs w:val="16"/>
              </w:rPr>
              <w:t>Nombres, Firma y sello del Representante Legal</w:t>
            </w:r>
          </w:p>
          <w:p w14:paraId="380DC050" w14:textId="77777777" w:rsidR="003E191A" w:rsidRPr="006374F0" w:rsidRDefault="00000000">
            <w:pPr>
              <w:widowControl w:val="0"/>
              <w:jc w:val="center"/>
              <w:rPr>
                <w:rFonts w:ascii="Arial" w:eastAsia="Arial" w:hAnsi="Arial" w:cs="Arial"/>
                <w:b/>
                <w:i/>
                <w:sz w:val="16"/>
                <w:szCs w:val="16"/>
              </w:rPr>
            </w:pPr>
            <w:r w:rsidRPr="006374F0">
              <w:rPr>
                <w:rFonts w:ascii="Arial" w:eastAsia="Arial" w:hAnsi="Arial" w:cs="Arial"/>
                <w:sz w:val="16"/>
                <w:szCs w:val="16"/>
              </w:rPr>
              <w:t>EMPRESA PRIVADA O CONSORCIO</w:t>
            </w:r>
          </w:p>
        </w:tc>
      </w:tr>
    </w:tbl>
    <w:p w14:paraId="3567B87F" w14:textId="77777777" w:rsidR="003E191A" w:rsidRDefault="003E191A"/>
    <w:sectPr w:rsidR="003E191A">
      <w:footerReference w:type="default" r:id="rId16"/>
      <w:type w:val="continuous"/>
      <w:pgSz w:w="11900" w:h="16840"/>
      <w:pgMar w:top="1985" w:right="1410"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E96B" w14:textId="77777777" w:rsidR="00584E36" w:rsidRDefault="00584E36">
      <w:r>
        <w:separator/>
      </w:r>
    </w:p>
  </w:endnote>
  <w:endnote w:type="continuationSeparator" w:id="0">
    <w:p w14:paraId="36C56F5A" w14:textId="77777777" w:rsidR="00584E36" w:rsidRDefault="0058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Arial MT">
    <w:altName w:val="Arial"/>
    <w:charset w:val="00"/>
    <w:family w:val="auto"/>
    <w:pitch w:val="default"/>
  </w:font>
  <w:font w:name="Arial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0DE6" w14:textId="522FEBC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69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70</w:t>
    </w:r>
    <w:r>
      <w:rPr>
        <w:rFonts w:ascii="Calibri" w:eastAsia="Calibri" w:hAnsi="Calibri" w:cs="Calibri"/>
        <w:b/>
        <w:color w:val="000000"/>
      </w:rPr>
      <w:fldChar w:fldCharType="end"/>
    </w:r>
  </w:p>
  <w:p w14:paraId="560EFF3A"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A578" w14:textId="6A77ED4D"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1F51AF">
      <w:rPr>
        <w:rFonts w:ascii="Calibri" w:eastAsia="Calibri" w:hAnsi="Calibri" w:cs="Calibri"/>
        <w:b/>
        <w:noProof/>
        <w:color w:val="000000"/>
      </w:rPr>
      <w:t>85</w:t>
    </w:r>
    <w:r>
      <w:rPr>
        <w:rFonts w:ascii="Calibri" w:eastAsia="Calibri" w:hAnsi="Calibri" w:cs="Calibri"/>
        <w:b/>
        <w:color w:val="000000"/>
      </w:rPr>
      <w:fldChar w:fldCharType="end"/>
    </w:r>
  </w:p>
  <w:p w14:paraId="266BA95D"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CF73" w14:textId="26CFB6C8"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72</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73</w:t>
    </w:r>
    <w:r>
      <w:rPr>
        <w:rFonts w:ascii="Calibri" w:eastAsia="Calibri" w:hAnsi="Calibri" w:cs="Calibri"/>
        <w:b/>
        <w:color w:val="000000"/>
      </w:rPr>
      <w:fldChar w:fldCharType="end"/>
    </w:r>
  </w:p>
  <w:p w14:paraId="0B224519"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EEAE" w14:textId="39EB1E02"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74</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75</w:t>
    </w:r>
    <w:r>
      <w:rPr>
        <w:rFonts w:ascii="Calibri" w:eastAsia="Calibri" w:hAnsi="Calibri" w:cs="Calibri"/>
        <w:b/>
        <w:color w:val="000000"/>
      </w:rPr>
      <w:fldChar w:fldCharType="end"/>
    </w:r>
  </w:p>
  <w:p w14:paraId="2673387E"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F92F" w14:textId="533F88FE"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76</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77</w:t>
    </w:r>
    <w:r>
      <w:rPr>
        <w:rFonts w:ascii="Calibri" w:eastAsia="Calibri" w:hAnsi="Calibri" w:cs="Calibri"/>
        <w:b/>
        <w:color w:val="000000"/>
      </w:rPr>
      <w:fldChar w:fldCharType="end"/>
    </w:r>
  </w:p>
  <w:p w14:paraId="2A355FAF"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5CA48DB8"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ECC8" w14:textId="4A9B316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77</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78</w:t>
    </w:r>
    <w:r>
      <w:rPr>
        <w:rFonts w:ascii="Calibri" w:eastAsia="Calibri" w:hAnsi="Calibri" w:cs="Calibri"/>
        <w:b/>
        <w:color w:val="000000"/>
        <w:sz w:val="22"/>
        <w:szCs w:val="22"/>
      </w:rPr>
      <w:fldChar w:fldCharType="end"/>
    </w:r>
  </w:p>
  <w:p w14:paraId="2DB0A427"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BBFD" w14:textId="74BFC4B5"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80</w:t>
    </w:r>
    <w:r>
      <w:rPr>
        <w:rFonts w:ascii="Calibri" w:eastAsia="Calibri" w:hAnsi="Calibri" w:cs="Calibr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BAEDC" w14:textId="77777777" w:rsidR="00584E36" w:rsidRDefault="00584E36">
      <w:r>
        <w:separator/>
      </w:r>
    </w:p>
  </w:footnote>
  <w:footnote w:type="continuationSeparator" w:id="0">
    <w:p w14:paraId="249B4BF2" w14:textId="77777777" w:rsidR="00584E36" w:rsidRDefault="00584E36">
      <w:r>
        <w:continuationSeparator/>
      </w:r>
    </w:p>
  </w:footnote>
  <w:footnote w:id="1">
    <w:p w14:paraId="03C58053" w14:textId="77777777" w:rsidR="003E191A" w:rsidRDefault="00000000">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el caso que el postor sea un Consorcio se debe consignar el nombre del consorcio o de uno de sus integrantes.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71A0"/>
    <w:multiLevelType w:val="multilevel"/>
    <w:tmpl w:val="D3E45BE6"/>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 w15:restartNumberingAfterBreak="0">
    <w:nsid w:val="0B090CB8"/>
    <w:multiLevelType w:val="multilevel"/>
    <w:tmpl w:val="3A02DE3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B9D364F"/>
    <w:multiLevelType w:val="multilevel"/>
    <w:tmpl w:val="4C9C6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D821D0"/>
    <w:multiLevelType w:val="multilevel"/>
    <w:tmpl w:val="CA8620D8"/>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D9466FB"/>
    <w:multiLevelType w:val="multilevel"/>
    <w:tmpl w:val="D1CE6A4E"/>
    <w:lvl w:ilvl="0">
      <w:start w:val="6"/>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DCE24EF"/>
    <w:multiLevelType w:val="multilevel"/>
    <w:tmpl w:val="5A8AC9A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1FC1714E"/>
    <w:multiLevelType w:val="multilevel"/>
    <w:tmpl w:val="18D646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645632"/>
    <w:multiLevelType w:val="multilevel"/>
    <w:tmpl w:val="1A50E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900274"/>
    <w:multiLevelType w:val="multilevel"/>
    <w:tmpl w:val="B0F8C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9B27DA"/>
    <w:multiLevelType w:val="multilevel"/>
    <w:tmpl w:val="358A5DD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3A42D2"/>
    <w:multiLevelType w:val="multilevel"/>
    <w:tmpl w:val="4D7617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3E63A9"/>
    <w:multiLevelType w:val="multilevel"/>
    <w:tmpl w:val="2DBA900C"/>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12" w15:restartNumberingAfterBreak="0">
    <w:nsid w:val="3CF120A5"/>
    <w:multiLevelType w:val="multilevel"/>
    <w:tmpl w:val="040CA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656693"/>
    <w:multiLevelType w:val="multilevel"/>
    <w:tmpl w:val="DF0C57EE"/>
    <w:lvl w:ilvl="0">
      <w:start w:val="1"/>
      <w:numFmt w:val="decimal"/>
      <w:lvlText w:val="3.%1."/>
      <w:lvlJc w:val="left"/>
      <w:pPr>
        <w:ind w:left="360" w:hanging="360"/>
      </w:pPr>
      <w:rPr>
        <w:b/>
      </w:rPr>
    </w:lvl>
    <w:lvl w:ilvl="1">
      <w:start w:val="1"/>
      <w:numFmt w:val="decimal"/>
      <w:lvlText w:val="3.%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C70BA0"/>
    <w:multiLevelType w:val="multilevel"/>
    <w:tmpl w:val="576E87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13673B"/>
    <w:multiLevelType w:val="multilevel"/>
    <w:tmpl w:val="2F8EC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BB083C"/>
    <w:multiLevelType w:val="multilevel"/>
    <w:tmpl w:val="2162F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7A1C96"/>
    <w:multiLevelType w:val="multilevel"/>
    <w:tmpl w:val="DC869E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49213366"/>
    <w:multiLevelType w:val="multilevel"/>
    <w:tmpl w:val="0BEA8B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5318198F"/>
    <w:multiLevelType w:val="multilevel"/>
    <w:tmpl w:val="693CB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1E79B8"/>
    <w:multiLevelType w:val="multilevel"/>
    <w:tmpl w:val="BB96F1E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5F3660BB"/>
    <w:multiLevelType w:val="multilevel"/>
    <w:tmpl w:val="7486B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762DBC"/>
    <w:multiLevelType w:val="multilevel"/>
    <w:tmpl w:val="66262A10"/>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62854DED"/>
    <w:multiLevelType w:val="multilevel"/>
    <w:tmpl w:val="88F816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DD772D"/>
    <w:multiLevelType w:val="multilevel"/>
    <w:tmpl w:val="7C9034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383582F"/>
    <w:multiLevelType w:val="multilevel"/>
    <w:tmpl w:val="7F6CC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852146"/>
    <w:multiLevelType w:val="multilevel"/>
    <w:tmpl w:val="61100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C358BD"/>
    <w:multiLevelType w:val="multilevel"/>
    <w:tmpl w:val="3CB8C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0E7783"/>
    <w:multiLevelType w:val="multilevel"/>
    <w:tmpl w:val="837E19FA"/>
    <w:lvl w:ilvl="0">
      <w:start w:val="1"/>
      <w:numFmt w:val="bullet"/>
      <w:lvlText w:val="-"/>
      <w:lvlJc w:val="left"/>
      <w:pPr>
        <w:ind w:left="927" w:hanging="360"/>
      </w:pPr>
      <w:rPr>
        <w:rFonts w:ascii="Arial" w:eastAsia="Arial" w:hAnsi="Arial" w:cs="Arial"/>
        <w:color w:val="0000FF"/>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0B06592"/>
    <w:multiLevelType w:val="multilevel"/>
    <w:tmpl w:val="C40A3E86"/>
    <w:lvl w:ilvl="0">
      <w:start w:val="1"/>
      <w:numFmt w:val="bullet"/>
      <w:lvlText w:val="−"/>
      <w:lvlJc w:val="left"/>
      <w:pPr>
        <w:ind w:left="502"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7E0BDC"/>
    <w:multiLevelType w:val="multilevel"/>
    <w:tmpl w:val="6CD47F04"/>
    <w:lvl w:ilvl="0">
      <w:start w:val="1"/>
      <w:numFmt w:val="decimal"/>
      <w:lvlText w:val="%1."/>
      <w:lvlJc w:val="left"/>
      <w:pPr>
        <w:ind w:left="450" w:hanging="45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76597D38"/>
    <w:multiLevelType w:val="multilevel"/>
    <w:tmpl w:val="24B0D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8A47AB"/>
    <w:multiLevelType w:val="multilevel"/>
    <w:tmpl w:val="649C53B0"/>
    <w:lvl w:ilvl="0">
      <w:start w:val="1"/>
      <w:numFmt w:val="decimal"/>
      <w:pStyle w:val="Listaconvietas"/>
      <w:lvlText w:val="%1."/>
      <w:lvlJc w:val="left"/>
      <w:pPr>
        <w:ind w:left="1287" w:hanging="360"/>
      </w:pPr>
      <w:rPr>
        <w:i w:val="0"/>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D5B6407"/>
    <w:multiLevelType w:val="multilevel"/>
    <w:tmpl w:val="64C0B978"/>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E2A6752"/>
    <w:multiLevelType w:val="multilevel"/>
    <w:tmpl w:val="1D14FC3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601032">
    <w:abstractNumId w:val="8"/>
  </w:num>
  <w:num w:numId="2" w16cid:durableId="762073578">
    <w:abstractNumId w:val="2"/>
  </w:num>
  <w:num w:numId="3" w16cid:durableId="166790252">
    <w:abstractNumId w:val="31"/>
  </w:num>
  <w:num w:numId="4" w16cid:durableId="1504665527">
    <w:abstractNumId w:val="14"/>
  </w:num>
  <w:num w:numId="5" w16cid:durableId="1017317548">
    <w:abstractNumId w:val="12"/>
  </w:num>
  <w:num w:numId="6" w16cid:durableId="2054452873">
    <w:abstractNumId w:val="15"/>
  </w:num>
  <w:num w:numId="7" w16cid:durableId="179903062">
    <w:abstractNumId w:val="32"/>
  </w:num>
  <w:num w:numId="8" w16cid:durableId="1398359542">
    <w:abstractNumId w:val="34"/>
  </w:num>
  <w:num w:numId="9" w16cid:durableId="1070421171">
    <w:abstractNumId w:val="6"/>
  </w:num>
  <w:num w:numId="10" w16cid:durableId="1339648988">
    <w:abstractNumId w:val="7"/>
  </w:num>
  <w:num w:numId="11" w16cid:durableId="1665474255">
    <w:abstractNumId w:val="29"/>
  </w:num>
  <w:num w:numId="12" w16cid:durableId="1448154924">
    <w:abstractNumId w:val="22"/>
  </w:num>
  <w:num w:numId="13" w16cid:durableId="789588253">
    <w:abstractNumId w:val="33"/>
  </w:num>
  <w:num w:numId="14" w16cid:durableId="162399536">
    <w:abstractNumId w:val="20"/>
  </w:num>
  <w:num w:numId="15" w16cid:durableId="519197434">
    <w:abstractNumId w:val="11"/>
  </w:num>
  <w:num w:numId="16" w16cid:durableId="921524752">
    <w:abstractNumId w:val="10"/>
  </w:num>
  <w:num w:numId="17" w16cid:durableId="1754669189">
    <w:abstractNumId w:val="30"/>
  </w:num>
  <w:num w:numId="18" w16cid:durableId="641085710">
    <w:abstractNumId w:val="23"/>
  </w:num>
  <w:num w:numId="19" w16cid:durableId="1789205716">
    <w:abstractNumId w:val="25"/>
  </w:num>
  <w:num w:numId="20" w16cid:durableId="928277171">
    <w:abstractNumId w:val="28"/>
  </w:num>
  <w:num w:numId="21" w16cid:durableId="1581211789">
    <w:abstractNumId w:val="21"/>
  </w:num>
  <w:num w:numId="22" w16cid:durableId="223761691">
    <w:abstractNumId w:val="18"/>
  </w:num>
  <w:num w:numId="23" w16cid:durableId="1670908816">
    <w:abstractNumId w:val="24"/>
  </w:num>
  <w:num w:numId="24" w16cid:durableId="166557151">
    <w:abstractNumId w:val="17"/>
  </w:num>
  <w:num w:numId="25" w16cid:durableId="1075276828">
    <w:abstractNumId w:val="5"/>
  </w:num>
  <w:num w:numId="26" w16cid:durableId="1818106975">
    <w:abstractNumId w:val="13"/>
  </w:num>
  <w:num w:numId="27" w16cid:durableId="655496974">
    <w:abstractNumId w:val="1"/>
  </w:num>
  <w:num w:numId="28" w16cid:durableId="1869639687">
    <w:abstractNumId w:val="9"/>
  </w:num>
  <w:num w:numId="29" w16cid:durableId="1880817868">
    <w:abstractNumId w:val="27"/>
  </w:num>
  <w:num w:numId="30" w16cid:durableId="1153833353">
    <w:abstractNumId w:val="4"/>
  </w:num>
  <w:num w:numId="31" w16cid:durableId="1205173737">
    <w:abstractNumId w:val="19"/>
  </w:num>
  <w:num w:numId="32" w16cid:durableId="96023329">
    <w:abstractNumId w:val="16"/>
  </w:num>
  <w:num w:numId="33" w16cid:durableId="954600821">
    <w:abstractNumId w:val="0"/>
  </w:num>
  <w:num w:numId="34" w16cid:durableId="391580679">
    <w:abstractNumId w:val="26"/>
  </w:num>
  <w:num w:numId="35" w16cid:durableId="500200520">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1A"/>
    <w:rsid w:val="000158E1"/>
    <w:rsid w:val="000437A3"/>
    <w:rsid w:val="00043D7C"/>
    <w:rsid w:val="00077861"/>
    <w:rsid w:val="00080B66"/>
    <w:rsid w:val="000A3706"/>
    <w:rsid w:val="000A3D0C"/>
    <w:rsid w:val="000D456C"/>
    <w:rsid w:val="000F03B5"/>
    <w:rsid w:val="00100795"/>
    <w:rsid w:val="0010574B"/>
    <w:rsid w:val="00126C06"/>
    <w:rsid w:val="001821CB"/>
    <w:rsid w:val="00184B26"/>
    <w:rsid w:val="00194D9F"/>
    <w:rsid w:val="001E4465"/>
    <w:rsid w:val="001F51AF"/>
    <w:rsid w:val="002038AD"/>
    <w:rsid w:val="00205B4A"/>
    <w:rsid w:val="002265DE"/>
    <w:rsid w:val="00242A06"/>
    <w:rsid w:val="002437D2"/>
    <w:rsid w:val="00257A6E"/>
    <w:rsid w:val="00257F01"/>
    <w:rsid w:val="00290915"/>
    <w:rsid w:val="002B529E"/>
    <w:rsid w:val="002D4CC8"/>
    <w:rsid w:val="002E251D"/>
    <w:rsid w:val="002E2A7A"/>
    <w:rsid w:val="002E6697"/>
    <w:rsid w:val="00314A25"/>
    <w:rsid w:val="00322DC2"/>
    <w:rsid w:val="00326483"/>
    <w:rsid w:val="00344270"/>
    <w:rsid w:val="003A6A22"/>
    <w:rsid w:val="003B40DA"/>
    <w:rsid w:val="003B78E5"/>
    <w:rsid w:val="003C4FB9"/>
    <w:rsid w:val="003C5E22"/>
    <w:rsid w:val="003D0C34"/>
    <w:rsid w:val="003E066F"/>
    <w:rsid w:val="003E191A"/>
    <w:rsid w:val="00401071"/>
    <w:rsid w:val="00420D26"/>
    <w:rsid w:val="0043426D"/>
    <w:rsid w:val="004438DD"/>
    <w:rsid w:val="004536B2"/>
    <w:rsid w:val="00472FA2"/>
    <w:rsid w:val="00482364"/>
    <w:rsid w:val="004D3D26"/>
    <w:rsid w:val="004E3CBD"/>
    <w:rsid w:val="004F3ED4"/>
    <w:rsid w:val="005160B3"/>
    <w:rsid w:val="00532A13"/>
    <w:rsid w:val="00572E0C"/>
    <w:rsid w:val="00584E36"/>
    <w:rsid w:val="005B1055"/>
    <w:rsid w:val="005C0A0B"/>
    <w:rsid w:val="005E1AAD"/>
    <w:rsid w:val="005F5D81"/>
    <w:rsid w:val="005F6A9C"/>
    <w:rsid w:val="006374F0"/>
    <w:rsid w:val="00694351"/>
    <w:rsid w:val="00697208"/>
    <w:rsid w:val="006C21EA"/>
    <w:rsid w:val="006D26EB"/>
    <w:rsid w:val="00700F8B"/>
    <w:rsid w:val="0071113A"/>
    <w:rsid w:val="00712B03"/>
    <w:rsid w:val="007253B0"/>
    <w:rsid w:val="007320EB"/>
    <w:rsid w:val="00786C31"/>
    <w:rsid w:val="0079078E"/>
    <w:rsid w:val="007940A9"/>
    <w:rsid w:val="007A2B9D"/>
    <w:rsid w:val="007C591C"/>
    <w:rsid w:val="007F7E91"/>
    <w:rsid w:val="00807E3A"/>
    <w:rsid w:val="00840C8F"/>
    <w:rsid w:val="00850A56"/>
    <w:rsid w:val="00861D37"/>
    <w:rsid w:val="008938CD"/>
    <w:rsid w:val="0089415E"/>
    <w:rsid w:val="00897675"/>
    <w:rsid w:val="008A0E4A"/>
    <w:rsid w:val="008A2CAE"/>
    <w:rsid w:val="008D7755"/>
    <w:rsid w:val="008E66AB"/>
    <w:rsid w:val="00920E9B"/>
    <w:rsid w:val="0093678E"/>
    <w:rsid w:val="00951B05"/>
    <w:rsid w:val="00961F10"/>
    <w:rsid w:val="0096553A"/>
    <w:rsid w:val="009676A9"/>
    <w:rsid w:val="0098561B"/>
    <w:rsid w:val="00994F62"/>
    <w:rsid w:val="009A57F1"/>
    <w:rsid w:val="009C1E40"/>
    <w:rsid w:val="009D48FD"/>
    <w:rsid w:val="009D7C7E"/>
    <w:rsid w:val="00A22ADB"/>
    <w:rsid w:val="00A339FB"/>
    <w:rsid w:val="00A951F2"/>
    <w:rsid w:val="00AD531B"/>
    <w:rsid w:val="00B72846"/>
    <w:rsid w:val="00B85D10"/>
    <w:rsid w:val="00B91A78"/>
    <w:rsid w:val="00B96E60"/>
    <w:rsid w:val="00BE22AA"/>
    <w:rsid w:val="00C16EA4"/>
    <w:rsid w:val="00C22EE5"/>
    <w:rsid w:val="00C376E4"/>
    <w:rsid w:val="00C72204"/>
    <w:rsid w:val="00C86813"/>
    <w:rsid w:val="00CD259C"/>
    <w:rsid w:val="00D039D5"/>
    <w:rsid w:val="00D07FBD"/>
    <w:rsid w:val="00D7720D"/>
    <w:rsid w:val="00D9587E"/>
    <w:rsid w:val="00DC413E"/>
    <w:rsid w:val="00DD3C41"/>
    <w:rsid w:val="00DE3CD9"/>
    <w:rsid w:val="00DF14C2"/>
    <w:rsid w:val="00E16D29"/>
    <w:rsid w:val="00E548C0"/>
    <w:rsid w:val="00E6625D"/>
    <w:rsid w:val="00E75EDD"/>
    <w:rsid w:val="00E82086"/>
    <w:rsid w:val="00E84BCB"/>
    <w:rsid w:val="00E90517"/>
    <w:rsid w:val="00EA2C00"/>
    <w:rsid w:val="00EB08BF"/>
    <w:rsid w:val="00EC6E95"/>
    <w:rsid w:val="00EF7739"/>
    <w:rsid w:val="00F308B8"/>
    <w:rsid w:val="00F4731E"/>
    <w:rsid w:val="00F53C5D"/>
    <w:rsid w:val="00F61E7F"/>
    <w:rsid w:val="00F9717D"/>
    <w:rsid w:val="00FF75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BAF"/>
  <w15:docId w15:val="{95078132-FD99-4EAD-85E9-79308AAC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22"/>
  </w:style>
  <w:style w:type="paragraph" w:styleId="Ttulo1">
    <w:name w:val="heading 1"/>
    <w:basedOn w:val="Normal"/>
    <w:next w:val="Normal"/>
    <w:link w:val="Ttulo1Car"/>
    <w:uiPriority w:val="9"/>
    <w:qFormat/>
    <w:rsid w:val="00892D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92D10"/>
    <w:pPr>
      <w:keepNext/>
      <w:outlineLvl w:val="3"/>
    </w:pPr>
    <w:rPr>
      <w:rFonts w:ascii="Arial" w:eastAsia="Times New Roman" w:hAnsi="Arial" w:cs="Arial"/>
      <w:u w:val="single"/>
      <w:lang w:val="es-P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892D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ES" w:eastAsia="en-US"/>
    </w:rPr>
  </w:style>
  <w:style w:type="paragraph" w:styleId="Ttulo8">
    <w:name w:val="heading 8"/>
    <w:basedOn w:val="Normal"/>
    <w:next w:val="Normal"/>
    <w:link w:val="Ttulo8Car"/>
    <w:semiHidden/>
    <w:unhideWhenUsed/>
    <w:qFormat/>
    <w:rsid w:val="00892D10"/>
    <w:pPr>
      <w:keepNext/>
      <w:keepLines/>
      <w:spacing w:before="200" w:line="276" w:lineRule="auto"/>
      <w:outlineLvl w:val="7"/>
    </w:pPr>
    <w:rPr>
      <w:rFonts w:asciiTheme="majorHAnsi" w:eastAsiaTheme="majorEastAsia" w:hAnsiTheme="majorHAnsi" w:cstheme="majorBidi"/>
      <w:color w:val="404040" w:themeColor="text1" w:themeTint="BF"/>
      <w:sz w:val="20"/>
      <w:szCs w:val="20"/>
      <w:lang w:val="es-ES" w:eastAsia="en-US"/>
    </w:rPr>
  </w:style>
  <w:style w:type="paragraph" w:styleId="Ttulo9">
    <w:name w:val="heading 9"/>
    <w:basedOn w:val="Normal"/>
    <w:next w:val="Normal"/>
    <w:link w:val="Ttulo9Car"/>
    <w:semiHidden/>
    <w:unhideWhenUsed/>
    <w:qFormat/>
    <w:rsid w:val="00892D10"/>
    <w:pPr>
      <w:spacing w:before="240" w:after="60" w:line="276" w:lineRule="auto"/>
      <w:outlineLvl w:val="8"/>
    </w:pPr>
    <w:rPr>
      <w:rFonts w:asciiTheme="majorHAnsi" w:eastAsiaTheme="majorEastAsia" w:hAnsiTheme="majorHAnsi" w:cstheme="maj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B6015"/>
    <w:rPr>
      <w:rFonts w:ascii="Perpetua" w:eastAsia="Batang" w:hAnsi="Perpetua" w:cs="Times New Roman"/>
      <w:color w:val="000000"/>
      <w:sz w:val="20"/>
      <w:szCs w:val="20"/>
      <w:lang w:val="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B6015"/>
    <w:rPr>
      <w:rFonts w:ascii="Perpetua" w:eastAsia="Batang" w:hAnsi="Perpetua" w:cs="Times New Roman"/>
      <w:color w:val="000000"/>
      <w:sz w:val="20"/>
      <w:szCs w:val="20"/>
      <w:lang w:val="es-PE" w:eastAsia="es-PE"/>
    </w:rPr>
  </w:style>
  <w:style w:type="character" w:styleId="Refdenotaalpie">
    <w:name w:val="footnote reference"/>
    <w:unhideWhenUsed/>
    <w:rsid w:val="006B6015"/>
    <w:rPr>
      <w:vertAlign w:val="superscript"/>
    </w:rPr>
  </w:style>
  <w:style w:type="paragraph" w:styleId="Textocomentario">
    <w:name w:val="annotation text"/>
    <w:basedOn w:val="Normal"/>
    <w:link w:val="TextocomentarioCar"/>
    <w:uiPriority w:val="99"/>
    <w:unhideWhenUsed/>
    <w:rsid w:val="00FD548B"/>
  </w:style>
  <w:style w:type="character" w:customStyle="1" w:styleId="TextocomentarioCar">
    <w:name w:val="Texto comentario Car"/>
    <w:basedOn w:val="Fuentedeprrafopredeter"/>
    <w:link w:val="Textocomentario"/>
    <w:uiPriority w:val="99"/>
    <w:rsid w:val="00FD548B"/>
  </w:style>
  <w:style w:type="character" w:styleId="Refdecomentario">
    <w:name w:val="annotation reference"/>
    <w:basedOn w:val="Fuentedeprrafopredeter"/>
    <w:uiPriority w:val="99"/>
    <w:rsid w:val="00FD548B"/>
    <w:rPr>
      <w:sz w:val="16"/>
      <w:szCs w:val="16"/>
    </w:rPr>
  </w:style>
  <w:style w:type="paragraph" w:styleId="Textodeglobo">
    <w:name w:val="Balloon Text"/>
    <w:basedOn w:val="Normal"/>
    <w:link w:val="TextodegloboCar"/>
    <w:uiPriority w:val="99"/>
    <w:semiHidden/>
    <w:unhideWhenUsed/>
    <w:rsid w:val="00FD548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48B"/>
    <w:rPr>
      <w:rFonts w:ascii="Lucida Grande" w:hAnsi="Lucida Grande" w:cs="Lucida Grande"/>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w:basedOn w:val="Normal"/>
    <w:link w:val="PrrafodelistaCar"/>
    <w:uiPriority w:val="34"/>
    <w:qFormat/>
    <w:rsid w:val="003A669B"/>
    <w:pPr>
      <w:spacing w:after="200" w:line="276" w:lineRule="auto"/>
      <w:ind w:left="720"/>
      <w:contextualSpacing/>
    </w:pPr>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494DE0"/>
    <w:rPr>
      <w:b/>
      <w:bCs/>
      <w:sz w:val="20"/>
      <w:szCs w:val="20"/>
    </w:rPr>
  </w:style>
  <w:style w:type="character" w:customStyle="1" w:styleId="AsuntodelcomentarioCar">
    <w:name w:val="Asunto del comentario Car"/>
    <w:basedOn w:val="TextocomentarioCar"/>
    <w:link w:val="Asuntodelcomentario"/>
    <w:uiPriority w:val="99"/>
    <w:rsid w:val="00494DE0"/>
    <w:rPr>
      <w:b/>
      <w:bCs/>
      <w:sz w:val="20"/>
      <w:szCs w:val="20"/>
    </w:rPr>
  </w:style>
  <w:style w:type="paragraph" w:styleId="Revisin">
    <w:name w:val="Revision"/>
    <w:hidden/>
    <w:uiPriority w:val="99"/>
    <w:semiHidden/>
    <w:rsid w:val="00703D77"/>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0379F"/>
    <w:rPr>
      <w:rFonts w:ascii="Calibri" w:eastAsia="Calibri" w:hAnsi="Calibri" w:cs="Times New Roman"/>
      <w:sz w:val="22"/>
      <w:szCs w:val="22"/>
      <w:lang w:val="es-ES" w:eastAsia="en-US"/>
    </w:rPr>
  </w:style>
  <w:style w:type="table" w:styleId="Tablaconcuadrcula">
    <w:name w:val="Table Grid"/>
    <w:basedOn w:val="Tablanormal"/>
    <w:uiPriority w:val="39"/>
    <w:rsid w:val="00CF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92D10"/>
    <w:rPr>
      <w:rFonts w:asciiTheme="majorHAnsi" w:eastAsiaTheme="majorEastAsia" w:hAnsiTheme="majorHAnsi" w:cstheme="majorBidi"/>
      <w:b/>
      <w:bCs/>
      <w:color w:val="365F91" w:themeColor="accent1" w:themeShade="BF"/>
      <w:sz w:val="28"/>
      <w:szCs w:val="28"/>
      <w:lang w:val="es-ES" w:eastAsia="en-US"/>
    </w:rPr>
  </w:style>
  <w:style w:type="character" w:customStyle="1" w:styleId="Ttulo4Car">
    <w:name w:val="Título 4 Car"/>
    <w:basedOn w:val="Fuentedeprrafopredeter"/>
    <w:link w:val="Ttulo4"/>
    <w:rsid w:val="00892D10"/>
    <w:rPr>
      <w:rFonts w:ascii="Arial" w:eastAsia="Times New Roman" w:hAnsi="Arial" w:cs="Arial"/>
      <w:u w:val="single"/>
      <w:lang w:val="es-PE"/>
    </w:rPr>
  </w:style>
  <w:style w:type="character" w:customStyle="1" w:styleId="Ttulo6Car">
    <w:name w:val="Título 6 Car"/>
    <w:basedOn w:val="Fuentedeprrafopredeter"/>
    <w:link w:val="Ttulo6"/>
    <w:semiHidden/>
    <w:rsid w:val="00892D10"/>
    <w:rPr>
      <w:rFonts w:asciiTheme="majorHAnsi" w:eastAsiaTheme="majorEastAsia" w:hAnsiTheme="majorHAnsi" w:cstheme="majorBidi"/>
      <w:i/>
      <w:iCs/>
      <w:color w:val="243F60" w:themeColor="accent1" w:themeShade="7F"/>
      <w:sz w:val="22"/>
      <w:szCs w:val="22"/>
      <w:lang w:val="es-ES" w:eastAsia="en-US"/>
    </w:rPr>
  </w:style>
  <w:style w:type="character" w:customStyle="1" w:styleId="Ttulo8Car">
    <w:name w:val="Título 8 Car"/>
    <w:basedOn w:val="Fuentedeprrafopredeter"/>
    <w:link w:val="Ttulo8"/>
    <w:semiHidden/>
    <w:rsid w:val="00892D10"/>
    <w:rPr>
      <w:rFonts w:asciiTheme="majorHAnsi" w:eastAsiaTheme="majorEastAsia" w:hAnsiTheme="majorHAnsi" w:cstheme="majorBidi"/>
      <w:color w:val="404040" w:themeColor="text1" w:themeTint="BF"/>
      <w:sz w:val="20"/>
      <w:szCs w:val="20"/>
      <w:lang w:val="es-ES" w:eastAsia="en-US"/>
    </w:rPr>
  </w:style>
  <w:style w:type="character" w:customStyle="1" w:styleId="Ttulo9Car">
    <w:name w:val="Título 9 Car"/>
    <w:basedOn w:val="Fuentedeprrafopredeter"/>
    <w:link w:val="Ttulo9"/>
    <w:semiHidden/>
    <w:rsid w:val="00892D10"/>
    <w:rPr>
      <w:rFonts w:asciiTheme="majorHAnsi" w:eastAsiaTheme="majorEastAsia" w:hAnsiTheme="majorHAnsi" w:cstheme="majorBidi"/>
      <w:sz w:val="22"/>
      <w:szCs w:val="22"/>
      <w:lang w:val="es-ES" w:eastAsia="en-US"/>
    </w:rPr>
  </w:style>
  <w:style w:type="paragraph" w:styleId="Encabezado">
    <w:name w:val="header"/>
    <w:basedOn w:val="Normal"/>
    <w:link w:val="Encabezado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EncabezadoCar">
    <w:name w:val="Encabezado Car"/>
    <w:basedOn w:val="Fuentedeprrafopredeter"/>
    <w:link w:val="Encabezado"/>
    <w:uiPriority w:val="99"/>
    <w:rsid w:val="00892D10"/>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PiedepginaCar">
    <w:name w:val="Pie de página Car"/>
    <w:basedOn w:val="Fuentedeprrafopredeter"/>
    <w:link w:val="Piedepgina"/>
    <w:uiPriority w:val="99"/>
    <w:rsid w:val="00892D10"/>
    <w:rPr>
      <w:rFonts w:ascii="Calibri" w:eastAsia="Calibri" w:hAnsi="Calibri" w:cs="Times New Roman"/>
      <w:sz w:val="22"/>
      <w:szCs w:val="22"/>
      <w:lang w:val="es-ES" w:eastAsia="en-US"/>
    </w:rPr>
  </w:style>
  <w:style w:type="paragraph" w:styleId="Subttulo">
    <w:name w:val="Subtitle"/>
    <w:basedOn w:val="Normal"/>
    <w:next w:val="Normal"/>
    <w:link w:val="SubttuloCar"/>
    <w:uiPriority w:val="11"/>
    <w:qFormat/>
    <w:pPr>
      <w:jc w:val="center"/>
    </w:pPr>
    <w:rPr>
      <w:rFonts w:ascii="Arial" w:eastAsia="Arial" w:hAnsi="Arial" w:cs="Arial"/>
      <w:b/>
      <w:sz w:val="32"/>
      <w:szCs w:val="32"/>
    </w:rPr>
  </w:style>
  <w:style w:type="character" w:customStyle="1" w:styleId="SubttuloCar">
    <w:name w:val="Subtítulo Car"/>
    <w:basedOn w:val="Fuentedeprrafopredeter"/>
    <w:link w:val="Subttulo"/>
    <w:rsid w:val="00892D10"/>
    <w:rPr>
      <w:rFonts w:ascii="Arial" w:eastAsia="Times New Roman" w:hAnsi="Arial" w:cs="Arial"/>
      <w:b/>
      <w:bCs/>
      <w:iCs/>
      <w:sz w:val="32"/>
      <w:szCs w:val="20"/>
    </w:rPr>
  </w:style>
  <w:style w:type="paragraph" w:styleId="Textoindependiente">
    <w:name w:val="Body Text"/>
    <w:basedOn w:val="Normal"/>
    <w:link w:val="TextoindependienteCar"/>
    <w:rsid w:val="00892D10"/>
    <w:pPr>
      <w:jc w:val="both"/>
    </w:pPr>
    <w:rPr>
      <w:rFonts w:ascii="Arial" w:eastAsia="Times New Roman" w:hAnsi="Arial" w:cs="Times New Roman"/>
      <w:szCs w:val="20"/>
      <w:lang w:val="en-US"/>
    </w:rPr>
  </w:style>
  <w:style w:type="character" w:customStyle="1" w:styleId="TextoindependienteCar">
    <w:name w:val="Texto independiente Car"/>
    <w:basedOn w:val="Fuentedeprrafopredeter"/>
    <w:link w:val="Textoindependiente"/>
    <w:rsid w:val="00892D10"/>
    <w:rPr>
      <w:rFonts w:ascii="Arial" w:eastAsia="Times New Roman" w:hAnsi="Arial" w:cs="Times New Roman"/>
      <w:szCs w:val="20"/>
      <w:lang w:val="en-US"/>
    </w:rPr>
  </w:style>
  <w:style w:type="character" w:styleId="Textoennegrita">
    <w:name w:val="Strong"/>
    <w:qFormat/>
    <w:rsid w:val="00892D10"/>
    <w:rPr>
      <w:b/>
      <w:bCs/>
    </w:rPr>
  </w:style>
  <w:style w:type="paragraph" w:styleId="Listaconvietas">
    <w:name w:val="List Bullet"/>
    <w:basedOn w:val="Normal"/>
    <w:uiPriority w:val="99"/>
    <w:unhideWhenUsed/>
    <w:rsid w:val="00892D10"/>
    <w:pPr>
      <w:numPr>
        <w:numId w:val="7"/>
      </w:numPr>
      <w:spacing w:after="200" w:line="276" w:lineRule="auto"/>
      <w:contextualSpacing/>
    </w:pPr>
    <w:rPr>
      <w:rFonts w:eastAsiaTheme="minorHAnsi"/>
      <w:sz w:val="22"/>
      <w:szCs w:val="22"/>
      <w:lang w:val="es-PE" w:eastAsia="en-US"/>
    </w:rPr>
  </w:style>
  <w:style w:type="paragraph" w:styleId="Sangra3detindependiente">
    <w:name w:val="Body Text Indent 3"/>
    <w:basedOn w:val="Normal"/>
    <w:link w:val="Sangra3detindependienteCar"/>
    <w:rsid w:val="00892D10"/>
    <w:pPr>
      <w:spacing w:after="120" w:line="276" w:lineRule="auto"/>
      <w:ind w:left="283"/>
    </w:pPr>
    <w:rPr>
      <w:rFonts w:ascii="Calibri" w:eastAsia="Calibri" w:hAnsi="Calibri"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892D10"/>
    <w:rPr>
      <w:rFonts w:ascii="Calibri" w:eastAsia="Calibri" w:hAnsi="Calibri" w:cs="Times New Roman"/>
      <w:sz w:val="16"/>
      <w:szCs w:val="16"/>
      <w:lang w:val="es-ES" w:eastAsia="en-US"/>
    </w:rPr>
  </w:style>
  <w:style w:type="paragraph" w:styleId="NormalWeb">
    <w:name w:val="Normal (Web)"/>
    <w:basedOn w:val="Normal"/>
    <w:uiPriority w:val="99"/>
    <w:unhideWhenUsed/>
    <w:rsid w:val="000E5FE7"/>
    <w:pPr>
      <w:spacing w:before="100" w:beforeAutospacing="1" w:after="100" w:afterAutospacing="1"/>
    </w:pPr>
    <w:rPr>
      <w:rFonts w:ascii="Times New Roman" w:eastAsia="Times New Roman" w:hAnsi="Times New Roman" w:cs="Times New Roman"/>
      <w:lang w:val="es-PE"/>
    </w:rPr>
  </w:style>
  <w:style w:type="character" w:customStyle="1" w:styleId="apple-converted-space">
    <w:name w:val="apple-converted-space"/>
    <w:basedOn w:val="Fuentedeprrafopredeter"/>
    <w:rsid w:val="009936EF"/>
  </w:style>
  <w:style w:type="paragraph" w:customStyle="1" w:styleId="WW-Textosinformato">
    <w:name w:val="WW-Texto sin formato"/>
    <w:basedOn w:val="Normal"/>
    <w:rsid w:val="00217E50"/>
    <w:pPr>
      <w:suppressAutoHyphens/>
    </w:pPr>
    <w:rPr>
      <w:rFonts w:ascii="Courier New" w:eastAsia="MS Mincho" w:hAnsi="Courier New" w:cs="Times New Roman"/>
      <w:sz w:val="20"/>
      <w:szCs w:val="20"/>
      <w:lang w:val="es-PE"/>
    </w:rPr>
  </w:style>
  <w:style w:type="table" w:customStyle="1" w:styleId="Tablaconcuadrcula1clara-nfasis31">
    <w:name w:val="Tabla con cuadrícula 1 clara - Énfasis 31"/>
    <w:basedOn w:val="Tablanormal"/>
    <w:uiPriority w:val="46"/>
    <w:rsid w:val="00574FAA"/>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06C87"/>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6362DE"/>
    <w:rPr>
      <w:rFonts w:eastAsiaTheme="minorHAnsi"/>
      <w:sz w:val="22"/>
      <w:szCs w:val="22"/>
      <w:lang w:val="es-PE" w:eastAsia="en-US"/>
    </w:rPr>
  </w:style>
  <w:style w:type="table" w:customStyle="1" w:styleId="Tablaconcuadrcula1clara-nfasis51">
    <w:name w:val="Tabla con cuadrícula 1 clara - Énfasis 51"/>
    <w:basedOn w:val="Tablanormal"/>
    <w:uiPriority w:val="46"/>
    <w:rsid w:val="00FA56CD"/>
    <w:rPr>
      <w:rFonts w:ascii="Perpetua" w:eastAsia="Batang" w:hAnsi="Perpetua" w:cs="Times New Roman"/>
      <w:sz w:val="20"/>
      <w:szCs w:val="20"/>
      <w:lang w:val="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314B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b">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top w:w="28" w:type="dxa"/>
        <w:left w:w="70" w:type="dxa"/>
        <w:bottom w:w="28" w:type="dxa"/>
        <w:right w:w="70" w:type="dxa"/>
      </w:tblCellMar>
    </w:tblPr>
  </w:style>
  <w:style w:type="table" w:customStyle="1" w:styleId="afe">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0">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374F0"/>
    <w:rPr>
      <w:color w:val="0000FF" w:themeColor="hyperlink"/>
      <w:u w:val="single"/>
    </w:rPr>
  </w:style>
  <w:style w:type="character" w:styleId="Mencinsinresolver">
    <w:name w:val="Unresolved Mention"/>
    <w:basedOn w:val="Fuentedeprrafopredeter"/>
    <w:uiPriority w:val="99"/>
    <w:semiHidden/>
    <w:unhideWhenUsed/>
    <w:rsid w:val="0063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3026">
      <w:bodyDiv w:val="1"/>
      <w:marLeft w:val="0"/>
      <w:marRight w:val="0"/>
      <w:marTop w:val="0"/>
      <w:marBottom w:val="0"/>
      <w:divBdr>
        <w:top w:val="none" w:sz="0" w:space="0" w:color="auto"/>
        <w:left w:val="none" w:sz="0" w:space="0" w:color="auto"/>
        <w:bottom w:val="none" w:sz="0" w:space="0" w:color="auto"/>
        <w:right w:val="none" w:sz="0" w:space="0" w:color="auto"/>
      </w:divBdr>
    </w:div>
    <w:div w:id="388963897">
      <w:bodyDiv w:val="1"/>
      <w:marLeft w:val="0"/>
      <w:marRight w:val="0"/>
      <w:marTop w:val="0"/>
      <w:marBottom w:val="0"/>
      <w:divBdr>
        <w:top w:val="none" w:sz="0" w:space="0" w:color="auto"/>
        <w:left w:val="none" w:sz="0" w:space="0" w:color="auto"/>
        <w:bottom w:val="none" w:sz="0" w:space="0" w:color="auto"/>
        <w:right w:val="none" w:sz="0" w:space="0" w:color="auto"/>
      </w:divBdr>
    </w:div>
    <w:div w:id="475416886">
      <w:bodyDiv w:val="1"/>
      <w:marLeft w:val="0"/>
      <w:marRight w:val="0"/>
      <w:marTop w:val="0"/>
      <w:marBottom w:val="0"/>
      <w:divBdr>
        <w:top w:val="none" w:sz="0" w:space="0" w:color="auto"/>
        <w:left w:val="none" w:sz="0" w:space="0" w:color="auto"/>
        <w:bottom w:val="none" w:sz="0" w:space="0" w:color="auto"/>
        <w:right w:val="none" w:sz="0" w:space="0" w:color="auto"/>
      </w:divBdr>
    </w:div>
    <w:div w:id="481386756">
      <w:bodyDiv w:val="1"/>
      <w:marLeft w:val="0"/>
      <w:marRight w:val="0"/>
      <w:marTop w:val="0"/>
      <w:marBottom w:val="0"/>
      <w:divBdr>
        <w:top w:val="none" w:sz="0" w:space="0" w:color="auto"/>
        <w:left w:val="none" w:sz="0" w:space="0" w:color="auto"/>
        <w:bottom w:val="none" w:sz="0" w:space="0" w:color="auto"/>
        <w:right w:val="none" w:sz="0" w:space="0" w:color="auto"/>
      </w:divBdr>
    </w:div>
    <w:div w:id="727070805">
      <w:bodyDiv w:val="1"/>
      <w:marLeft w:val="0"/>
      <w:marRight w:val="0"/>
      <w:marTop w:val="0"/>
      <w:marBottom w:val="0"/>
      <w:divBdr>
        <w:top w:val="none" w:sz="0" w:space="0" w:color="auto"/>
        <w:left w:val="none" w:sz="0" w:space="0" w:color="auto"/>
        <w:bottom w:val="none" w:sz="0" w:space="0" w:color="auto"/>
        <w:right w:val="none" w:sz="0" w:space="0" w:color="auto"/>
      </w:divBdr>
    </w:div>
    <w:div w:id="913592424">
      <w:bodyDiv w:val="1"/>
      <w:marLeft w:val="0"/>
      <w:marRight w:val="0"/>
      <w:marTop w:val="0"/>
      <w:marBottom w:val="0"/>
      <w:divBdr>
        <w:top w:val="none" w:sz="0" w:space="0" w:color="auto"/>
        <w:left w:val="none" w:sz="0" w:space="0" w:color="auto"/>
        <w:bottom w:val="none" w:sz="0" w:space="0" w:color="auto"/>
        <w:right w:val="none" w:sz="0" w:space="0" w:color="auto"/>
      </w:divBdr>
    </w:div>
    <w:div w:id="1082532187">
      <w:bodyDiv w:val="1"/>
      <w:marLeft w:val="0"/>
      <w:marRight w:val="0"/>
      <w:marTop w:val="0"/>
      <w:marBottom w:val="0"/>
      <w:divBdr>
        <w:top w:val="none" w:sz="0" w:space="0" w:color="auto"/>
        <w:left w:val="none" w:sz="0" w:space="0" w:color="auto"/>
        <w:bottom w:val="none" w:sz="0" w:space="0" w:color="auto"/>
        <w:right w:val="none" w:sz="0" w:space="0" w:color="auto"/>
      </w:divBdr>
    </w:div>
    <w:div w:id="1085110321">
      <w:bodyDiv w:val="1"/>
      <w:marLeft w:val="0"/>
      <w:marRight w:val="0"/>
      <w:marTop w:val="0"/>
      <w:marBottom w:val="0"/>
      <w:divBdr>
        <w:top w:val="none" w:sz="0" w:space="0" w:color="auto"/>
        <w:left w:val="none" w:sz="0" w:space="0" w:color="auto"/>
        <w:bottom w:val="none" w:sz="0" w:space="0" w:color="auto"/>
        <w:right w:val="none" w:sz="0" w:space="0" w:color="auto"/>
      </w:divBdr>
    </w:div>
    <w:div w:id="1470246063">
      <w:bodyDiv w:val="1"/>
      <w:marLeft w:val="0"/>
      <w:marRight w:val="0"/>
      <w:marTop w:val="0"/>
      <w:marBottom w:val="0"/>
      <w:divBdr>
        <w:top w:val="none" w:sz="0" w:space="0" w:color="auto"/>
        <w:left w:val="none" w:sz="0" w:space="0" w:color="auto"/>
        <w:bottom w:val="none" w:sz="0" w:space="0" w:color="auto"/>
        <w:right w:val="none" w:sz="0" w:space="0" w:color="auto"/>
      </w:divBdr>
    </w:div>
    <w:div w:id="1551461118">
      <w:bodyDiv w:val="1"/>
      <w:marLeft w:val="0"/>
      <w:marRight w:val="0"/>
      <w:marTop w:val="0"/>
      <w:marBottom w:val="0"/>
      <w:divBdr>
        <w:top w:val="none" w:sz="0" w:space="0" w:color="auto"/>
        <w:left w:val="none" w:sz="0" w:space="0" w:color="auto"/>
        <w:bottom w:val="none" w:sz="0" w:space="0" w:color="auto"/>
        <w:right w:val="none" w:sz="0" w:space="0" w:color="auto"/>
      </w:divBdr>
    </w:div>
    <w:div w:id="1610621478">
      <w:bodyDiv w:val="1"/>
      <w:marLeft w:val="0"/>
      <w:marRight w:val="0"/>
      <w:marTop w:val="0"/>
      <w:marBottom w:val="0"/>
      <w:divBdr>
        <w:top w:val="none" w:sz="0" w:space="0" w:color="auto"/>
        <w:left w:val="none" w:sz="0" w:space="0" w:color="auto"/>
        <w:bottom w:val="none" w:sz="0" w:space="0" w:color="auto"/>
        <w:right w:val="none" w:sz="0" w:space="0" w:color="auto"/>
      </w:divBdr>
      <w:divsChild>
        <w:div w:id="1608661059">
          <w:marLeft w:val="0"/>
          <w:marRight w:val="0"/>
          <w:marTop w:val="0"/>
          <w:marBottom w:val="0"/>
          <w:divBdr>
            <w:top w:val="none" w:sz="0" w:space="0" w:color="auto"/>
            <w:left w:val="none" w:sz="0" w:space="0" w:color="auto"/>
            <w:bottom w:val="none" w:sz="0" w:space="0" w:color="auto"/>
            <w:right w:val="none" w:sz="0" w:space="0" w:color="auto"/>
          </w:divBdr>
        </w:div>
        <w:div w:id="1854685741">
          <w:marLeft w:val="0"/>
          <w:marRight w:val="0"/>
          <w:marTop w:val="0"/>
          <w:marBottom w:val="0"/>
          <w:divBdr>
            <w:top w:val="none" w:sz="0" w:space="0" w:color="auto"/>
            <w:left w:val="none" w:sz="0" w:space="0" w:color="auto"/>
            <w:bottom w:val="none" w:sz="0" w:space="0" w:color="auto"/>
            <w:right w:val="none" w:sz="0" w:space="0" w:color="auto"/>
          </w:divBdr>
        </w:div>
      </w:divsChild>
    </w:div>
    <w:div w:id="1694838921">
      <w:bodyDiv w:val="1"/>
      <w:marLeft w:val="0"/>
      <w:marRight w:val="0"/>
      <w:marTop w:val="0"/>
      <w:marBottom w:val="0"/>
      <w:divBdr>
        <w:top w:val="none" w:sz="0" w:space="0" w:color="auto"/>
        <w:left w:val="none" w:sz="0" w:space="0" w:color="auto"/>
        <w:bottom w:val="none" w:sz="0" w:space="0" w:color="auto"/>
        <w:right w:val="none" w:sz="0" w:space="0" w:color="auto"/>
      </w:divBdr>
    </w:div>
    <w:div w:id="1848669678">
      <w:bodyDiv w:val="1"/>
      <w:marLeft w:val="0"/>
      <w:marRight w:val="0"/>
      <w:marTop w:val="0"/>
      <w:marBottom w:val="0"/>
      <w:divBdr>
        <w:top w:val="none" w:sz="0" w:space="0" w:color="auto"/>
        <w:left w:val="none" w:sz="0" w:space="0" w:color="auto"/>
        <w:bottom w:val="none" w:sz="0" w:space="0" w:color="auto"/>
        <w:right w:val="none" w:sz="0" w:space="0" w:color="auto"/>
      </w:divBdr>
    </w:div>
    <w:div w:id="2081059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ilabaya@munilabaya.gob.pe" TargetMode="Externa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6Y69+aavDd5NBSzePFHzl9G0A==">CgMxLjAyCGguZ2pkZ3hzMgloLjMwajB6bGwyCWguMWZvYjl0ZTgAciExQ093d2NCU3dsbklpcURDYjZVcUFvNjZtRERPLTJiZkI=</go:docsCustomData>
</go:gDocsCustomXmlDataStorage>
</file>

<file path=customXml/itemProps1.xml><?xml version="1.0" encoding="utf-8"?>
<ds:datastoreItem xmlns:ds="http://schemas.openxmlformats.org/officeDocument/2006/customXml" ds:itemID="{A9DBBFE8-21F4-4360-A032-08E6077E07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86</Pages>
  <Words>28184</Words>
  <Characters>155016</Characters>
  <Application>Microsoft Office Word</Application>
  <DocSecurity>0</DocSecurity>
  <Lines>1291</Lines>
  <Paragraphs>365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Guardia Muguruza</dc:creator>
  <cp:lastModifiedBy>User</cp:lastModifiedBy>
  <cp:revision>39</cp:revision>
  <cp:lastPrinted>2024-05-22T14:07:00Z</cp:lastPrinted>
  <dcterms:created xsi:type="dcterms:W3CDTF">2024-03-22T13:21:00Z</dcterms:created>
  <dcterms:modified xsi:type="dcterms:W3CDTF">2024-05-22T15:55:00Z</dcterms:modified>
</cp:coreProperties>
</file>